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2D59" w14:textId="0EFF8EC8" w:rsidR="0096438B" w:rsidRPr="004F5DB6" w:rsidRDefault="0096438B" w:rsidP="0096438B">
      <w:pPr>
        <w:rPr>
          <w:rFonts w:ascii="Times New Roman" w:hAnsi="Times New Roman" w:cs="Times New Roman"/>
          <w:sz w:val="28"/>
          <w:szCs w:val="28"/>
        </w:rPr>
      </w:pPr>
      <w:r w:rsidRPr="004F5DB6">
        <w:rPr>
          <w:rFonts w:ascii="Times New Roman" w:hAnsi="Times New Roman" w:cs="Times New Roman"/>
          <w:sz w:val="28"/>
          <w:szCs w:val="28"/>
        </w:rPr>
        <w:t xml:space="preserve">LESSON PLAN FOR WEEK </w:t>
      </w:r>
      <w:r>
        <w:rPr>
          <w:rFonts w:ascii="Times New Roman" w:hAnsi="Times New Roman" w:cs="Times New Roman"/>
          <w:sz w:val="28"/>
          <w:szCs w:val="28"/>
        </w:rPr>
        <w:t>7</w:t>
      </w:r>
      <w:r w:rsidR="00E13039">
        <w:rPr>
          <w:rFonts w:ascii="Times New Roman" w:hAnsi="Times New Roman" w:cs="Times New Roman"/>
          <w:sz w:val="28"/>
          <w:szCs w:val="28"/>
        </w:rPr>
        <w:t xml:space="preserve"> ENDING 24</w:t>
      </w:r>
      <w:r w:rsidR="00E13039" w:rsidRPr="00E13039">
        <w:rPr>
          <w:rFonts w:ascii="Times New Roman" w:hAnsi="Times New Roman" w:cs="Times New Roman"/>
          <w:sz w:val="28"/>
          <w:szCs w:val="28"/>
          <w:vertAlign w:val="superscript"/>
        </w:rPr>
        <w:t>TH</w:t>
      </w:r>
      <w:r w:rsidR="00E13039">
        <w:rPr>
          <w:rFonts w:ascii="Times New Roman" w:hAnsi="Times New Roman" w:cs="Times New Roman"/>
          <w:sz w:val="28"/>
          <w:szCs w:val="28"/>
        </w:rPr>
        <w:t xml:space="preserve">  FEBRUARY, 2023</w:t>
      </w:r>
      <w:r>
        <w:rPr>
          <w:rFonts w:ascii="Times New Roman" w:hAnsi="Times New Roman" w:cs="Times New Roman"/>
          <w:sz w:val="28"/>
          <w:szCs w:val="28"/>
        </w:rPr>
        <w:t xml:space="preserve"> </w:t>
      </w:r>
    </w:p>
    <w:tbl>
      <w:tblPr>
        <w:tblStyle w:val="TableGrid"/>
        <w:tblW w:w="0" w:type="auto"/>
        <w:tblInd w:w="-989" w:type="dxa"/>
        <w:tblLook w:val="04A0" w:firstRow="1" w:lastRow="0" w:firstColumn="1" w:lastColumn="0" w:noHBand="0" w:noVBand="1"/>
      </w:tblPr>
      <w:tblGrid>
        <w:gridCol w:w="3840"/>
        <w:gridCol w:w="5671"/>
      </w:tblGrid>
      <w:tr w:rsidR="0096438B" w:rsidRPr="004F5DB6" w14:paraId="693478C0" w14:textId="77777777" w:rsidTr="00A42214">
        <w:tc>
          <w:tcPr>
            <w:tcW w:w="3840" w:type="dxa"/>
          </w:tcPr>
          <w:p w14:paraId="4CBB6CD9"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 xml:space="preserve"> TERM</w:t>
            </w:r>
          </w:p>
        </w:tc>
        <w:tc>
          <w:tcPr>
            <w:tcW w:w="5671" w:type="dxa"/>
          </w:tcPr>
          <w:p w14:paraId="4D4B9F8B"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2</w:t>
            </w:r>
            <w:r w:rsidRPr="004F5DB6">
              <w:rPr>
                <w:rFonts w:ascii="Times New Roman" w:hAnsi="Times New Roman" w:cs="Times New Roman"/>
                <w:sz w:val="28"/>
                <w:szCs w:val="28"/>
                <w:vertAlign w:val="superscript"/>
              </w:rPr>
              <w:t>ND</w:t>
            </w:r>
          </w:p>
        </w:tc>
      </w:tr>
      <w:tr w:rsidR="0096438B" w:rsidRPr="004F5DB6" w14:paraId="1523A65B" w14:textId="77777777" w:rsidTr="00A42214">
        <w:tc>
          <w:tcPr>
            <w:tcW w:w="3840" w:type="dxa"/>
          </w:tcPr>
          <w:p w14:paraId="1D09551D"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WEEK</w:t>
            </w:r>
          </w:p>
        </w:tc>
        <w:tc>
          <w:tcPr>
            <w:tcW w:w="5671" w:type="dxa"/>
          </w:tcPr>
          <w:p w14:paraId="0A12FA94" w14:textId="576F56D9" w:rsidR="0096438B" w:rsidRPr="004F5DB6" w:rsidRDefault="0096438B" w:rsidP="00A42214">
            <w:pPr>
              <w:rPr>
                <w:rFonts w:ascii="Times New Roman" w:hAnsi="Times New Roman" w:cs="Times New Roman"/>
                <w:sz w:val="28"/>
                <w:szCs w:val="28"/>
              </w:rPr>
            </w:pPr>
            <w:r>
              <w:rPr>
                <w:rFonts w:ascii="Times New Roman" w:hAnsi="Times New Roman" w:cs="Times New Roman"/>
                <w:sz w:val="28"/>
                <w:szCs w:val="28"/>
              </w:rPr>
              <w:t>7</w:t>
            </w:r>
          </w:p>
        </w:tc>
      </w:tr>
      <w:tr w:rsidR="0096438B" w:rsidRPr="004F5DB6" w14:paraId="10BC48F0" w14:textId="77777777" w:rsidTr="00A42214">
        <w:tc>
          <w:tcPr>
            <w:tcW w:w="3840" w:type="dxa"/>
          </w:tcPr>
          <w:p w14:paraId="13B1B971"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DATE</w:t>
            </w:r>
          </w:p>
        </w:tc>
        <w:tc>
          <w:tcPr>
            <w:tcW w:w="5671" w:type="dxa"/>
          </w:tcPr>
          <w:p w14:paraId="2423E95D" w14:textId="6DAAC3A8" w:rsidR="0096438B" w:rsidRPr="004F5DB6" w:rsidRDefault="00E13039" w:rsidP="00A42214">
            <w:pPr>
              <w:rPr>
                <w:rFonts w:ascii="Times New Roman" w:hAnsi="Times New Roman" w:cs="Times New Roman"/>
                <w:sz w:val="28"/>
                <w:szCs w:val="28"/>
              </w:rPr>
            </w:pPr>
            <w:r>
              <w:rPr>
                <w:rFonts w:ascii="Times New Roman" w:hAnsi="Times New Roman" w:cs="Times New Roman"/>
                <w:sz w:val="28"/>
                <w:szCs w:val="28"/>
              </w:rPr>
              <w:t>20</w:t>
            </w:r>
            <w:r w:rsidRPr="00E13039">
              <w:rPr>
                <w:rFonts w:ascii="Times New Roman" w:hAnsi="Times New Roman" w:cs="Times New Roman"/>
                <w:sz w:val="28"/>
                <w:szCs w:val="28"/>
                <w:vertAlign w:val="superscript"/>
              </w:rPr>
              <w:t>TH</w:t>
            </w:r>
            <w:r>
              <w:rPr>
                <w:rFonts w:ascii="Times New Roman" w:hAnsi="Times New Roman" w:cs="Times New Roman"/>
                <w:sz w:val="28"/>
                <w:szCs w:val="28"/>
              </w:rPr>
              <w:t xml:space="preserve"> -24</w:t>
            </w:r>
            <w:r w:rsidRPr="00E13039">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c>
      </w:tr>
      <w:tr w:rsidR="0096438B" w:rsidRPr="004F5DB6" w14:paraId="1336CEBD" w14:textId="77777777" w:rsidTr="00A42214">
        <w:tc>
          <w:tcPr>
            <w:tcW w:w="3840" w:type="dxa"/>
          </w:tcPr>
          <w:p w14:paraId="2246E2DA"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CLASS</w:t>
            </w:r>
          </w:p>
        </w:tc>
        <w:tc>
          <w:tcPr>
            <w:tcW w:w="5671" w:type="dxa"/>
          </w:tcPr>
          <w:p w14:paraId="14797980"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SS 1</w:t>
            </w:r>
          </w:p>
        </w:tc>
      </w:tr>
      <w:tr w:rsidR="0096438B" w:rsidRPr="004F5DB6" w14:paraId="0B76482F" w14:textId="77777777" w:rsidTr="00A42214">
        <w:tc>
          <w:tcPr>
            <w:tcW w:w="3840" w:type="dxa"/>
          </w:tcPr>
          <w:p w14:paraId="38A5D4B8"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SUBJECT</w:t>
            </w:r>
          </w:p>
        </w:tc>
        <w:tc>
          <w:tcPr>
            <w:tcW w:w="5671" w:type="dxa"/>
          </w:tcPr>
          <w:p w14:paraId="4CDE6931"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Government</w:t>
            </w:r>
          </w:p>
        </w:tc>
      </w:tr>
      <w:tr w:rsidR="0096438B" w:rsidRPr="004F5DB6" w14:paraId="1FD095AC" w14:textId="77777777" w:rsidTr="00A42214">
        <w:tc>
          <w:tcPr>
            <w:tcW w:w="3840" w:type="dxa"/>
          </w:tcPr>
          <w:p w14:paraId="53BBDC35"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TOPIC</w:t>
            </w:r>
          </w:p>
        </w:tc>
        <w:tc>
          <w:tcPr>
            <w:tcW w:w="5671" w:type="dxa"/>
          </w:tcPr>
          <w:p w14:paraId="68FBD2BD" w14:textId="3EBBE756" w:rsidR="0096438B" w:rsidRPr="004F5DB6" w:rsidRDefault="0096438B" w:rsidP="00A42214">
            <w:pPr>
              <w:rPr>
                <w:rFonts w:ascii="Times New Roman" w:hAnsi="Times New Roman" w:cs="Times New Roman"/>
                <w:sz w:val="28"/>
                <w:szCs w:val="28"/>
              </w:rPr>
            </w:pPr>
            <w:r>
              <w:rPr>
                <w:rFonts w:ascii="Times New Roman" w:hAnsi="Times New Roman" w:cs="Times New Roman"/>
                <w:sz w:val="28"/>
                <w:szCs w:val="28"/>
              </w:rPr>
              <w:t>Representative Government</w:t>
            </w:r>
          </w:p>
        </w:tc>
      </w:tr>
      <w:tr w:rsidR="0096438B" w:rsidRPr="004F5DB6" w14:paraId="5955E073" w14:textId="77777777" w:rsidTr="00A42214">
        <w:tc>
          <w:tcPr>
            <w:tcW w:w="3840" w:type="dxa"/>
          </w:tcPr>
          <w:p w14:paraId="200AA860"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SUB-TOPIC</w:t>
            </w:r>
          </w:p>
        </w:tc>
        <w:tc>
          <w:tcPr>
            <w:tcW w:w="5671" w:type="dxa"/>
          </w:tcPr>
          <w:p w14:paraId="53EA29E4" w14:textId="68B5237C" w:rsidR="0096438B" w:rsidRPr="004F5DB6" w:rsidRDefault="00AD7069" w:rsidP="00A42214">
            <w:pPr>
              <w:rPr>
                <w:rFonts w:ascii="Times New Roman" w:hAnsi="Times New Roman" w:cs="Times New Roman"/>
                <w:sz w:val="28"/>
                <w:szCs w:val="28"/>
              </w:rPr>
            </w:pPr>
            <w:r>
              <w:rPr>
                <w:rFonts w:ascii="Times New Roman" w:hAnsi="Times New Roman" w:cs="Times New Roman"/>
                <w:sz w:val="28"/>
                <w:szCs w:val="28"/>
              </w:rPr>
              <w:t>Features of Representative Government</w:t>
            </w:r>
          </w:p>
        </w:tc>
      </w:tr>
      <w:tr w:rsidR="0096438B" w:rsidRPr="004F5DB6" w14:paraId="39AEDB00" w14:textId="77777777" w:rsidTr="00A42214">
        <w:tc>
          <w:tcPr>
            <w:tcW w:w="3840" w:type="dxa"/>
          </w:tcPr>
          <w:p w14:paraId="4E9086B3"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PERIOD</w:t>
            </w:r>
          </w:p>
        </w:tc>
        <w:tc>
          <w:tcPr>
            <w:tcW w:w="5671" w:type="dxa"/>
          </w:tcPr>
          <w:p w14:paraId="198C6296"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6</w:t>
            </w:r>
            <w:r w:rsidRPr="004F5DB6">
              <w:rPr>
                <w:rFonts w:ascii="Times New Roman" w:hAnsi="Times New Roman" w:cs="Times New Roman"/>
                <w:sz w:val="28"/>
                <w:szCs w:val="28"/>
                <w:vertAlign w:val="superscript"/>
              </w:rPr>
              <w:t>th</w:t>
            </w:r>
            <w:r w:rsidRPr="004F5DB6">
              <w:rPr>
                <w:rFonts w:ascii="Times New Roman" w:hAnsi="Times New Roman" w:cs="Times New Roman"/>
                <w:sz w:val="28"/>
                <w:szCs w:val="28"/>
              </w:rPr>
              <w:t xml:space="preserve"> </w:t>
            </w:r>
          </w:p>
        </w:tc>
      </w:tr>
      <w:tr w:rsidR="0096438B" w:rsidRPr="004F5DB6" w14:paraId="39F076F2" w14:textId="77777777" w:rsidTr="00A42214">
        <w:tc>
          <w:tcPr>
            <w:tcW w:w="3840" w:type="dxa"/>
          </w:tcPr>
          <w:p w14:paraId="041465EC"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TIME</w:t>
            </w:r>
          </w:p>
        </w:tc>
        <w:tc>
          <w:tcPr>
            <w:tcW w:w="5671" w:type="dxa"/>
          </w:tcPr>
          <w:p w14:paraId="1D96B6D3"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11:50-12:30</w:t>
            </w:r>
          </w:p>
        </w:tc>
      </w:tr>
      <w:tr w:rsidR="0096438B" w:rsidRPr="004F5DB6" w14:paraId="72CCB6B2" w14:textId="77777777" w:rsidTr="00A42214">
        <w:tc>
          <w:tcPr>
            <w:tcW w:w="3840" w:type="dxa"/>
          </w:tcPr>
          <w:p w14:paraId="591007E4"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 xml:space="preserve">DURATION </w:t>
            </w:r>
          </w:p>
        </w:tc>
        <w:tc>
          <w:tcPr>
            <w:tcW w:w="5671" w:type="dxa"/>
          </w:tcPr>
          <w:p w14:paraId="570B97D5"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40 Minutes</w:t>
            </w:r>
          </w:p>
        </w:tc>
      </w:tr>
      <w:tr w:rsidR="0096438B" w:rsidRPr="004F5DB6" w14:paraId="7CF3D943" w14:textId="77777777" w:rsidTr="00A42214">
        <w:tc>
          <w:tcPr>
            <w:tcW w:w="3840" w:type="dxa"/>
          </w:tcPr>
          <w:p w14:paraId="3289AF38"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NO IN CLASS</w:t>
            </w:r>
          </w:p>
        </w:tc>
        <w:tc>
          <w:tcPr>
            <w:tcW w:w="5671" w:type="dxa"/>
          </w:tcPr>
          <w:p w14:paraId="6713C830" w14:textId="4B210489" w:rsidR="0096438B" w:rsidRPr="004F5DB6" w:rsidRDefault="00E13039" w:rsidP="00A42214">
            <w:pPr>
              <w:rPr>
                <w:rFonts w:ascii="Times New Roman" w:hAnsi="Times New Roman" w:cs="Times New Roman"/>
                <w:sz w:val="28"/>
                <w:szCs w:val="28"/>
              </w:rPr>
            </w:pPr>
            <w:r>
              <w:rPr>
                <w:rFonts w:ascii="Times New Roman" w:hAnsi="Times New Roman" w:cs="Times New Roman"/>
                <w:sz w:val="28"/>
                <w:szCs w:val="28"/>
              </w:rPr>
              <w:t>2</w:t>
            </w:r>
          </w:p>
        </w:tc>
      </w:tr>
      <w:tr w:rsidR="0096438B" w:rsidRPr="004F5DB6" w14:paraId="4AA9EAA9" w14:textId="77777777" w:rsidTr="00A42214">
        <w:tc>
          <w:tcPr>
            <w:tcW w:w="3840" w:type="dxa"/>
          </w:tcPr>
          <w:p w14:paraId="31E2DAE6"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AVERAGE AGE</w:t>
            </w:r>
          </w:p>
        </w:tc>
        <w:tc>
          <w:tcPr>
            <w:tcW w:w="5671" w:type="dxa"/>
          </w:tcPr>
          <w:p w14:paraId="66F47142"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15years</w:t>
            </w:r>
          </w:p>
        </w:tc>
      </w:tr>
      <w:tr w:rsidR="0096438B" w:rsidRPr="004F5DB6" w14:paraId="61E5A002" w14:textId="77777777" w:rsidTr="00A42214">
        <w:tc>
          <w:tcPr>
            <w:tcW w:w="3840" w:type="dxa"/>
          </w:tcPr>
          <w:p w14:paraId="739C2EA2"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SEX</w:t>
            </w:r>
          </w:p>
        </w:tc>
        <w:tc>
          <w:tcPr>
            <w:tcW w:w="5671" w:type="dxa"/>
          </w:tcPr>
          <w:p w14:paraId="49B5E381"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Mixed</w:t>
            </w:r>
          </w:p>
        </w:tc>
      </w:tr>
      <w:tr w:rsidR="0096438B" w:rsidRPr="004F5DB6" w14:paraId="7AA2AFC1" w14:textId="77777777" w:rsidTr="00A42214">
        <w:tc>
          <w:tcPr>
            <w:tcW w:w="3840" w:type="dxa"/>
          </w:tcPr>
          <w:p w14:paraId="413845E4"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SPECIFIC OBJECTIVES</w:t>
            </w:r>
          </w:p>
        </w:tc>
        <w:tc>
          <w:tcPr>
            <w:tcW w:w="5671" w:type="dxa"/>
          </w:tcPr>
          <w:p w14:paraId="26DE1B83"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By the end of the lesson, scholars should be able to:</w:t>
            </w:r>
          </w:p>
          <w:p w14:paraId="31D248B5" w14:textId="3886AEF1"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i.</w:t>
            </w:r>
            <w:r w:rsidR="005F5B71">
              <w:rPr>
                <w:rFonts w:ascii="Times New Roman" w:hAnsi="Times New Roman" w:cs="Times New Roman"/>
                <w:sz w:val="28"/>
                <w:szCs w:val="28"/>
              </w:rPr>
              <w:t>Define Representative Government.</w:t>
            </w:r>
          </w:p>
          <w:p w14:paraId="6B3C129B" w14:textId="25A9898F"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ii.</w:t>
            </w:r>
            <w:r w:rsidR="005F5B71">
              <w:rPr>
                <w:rFonts w:ascii="Times New Roman" w:hAnsi="Times New Roman" w:cs="Times New Roman"/>
                <w:sz w:val="28"/>
                <w:szCs w:val="28"/>
              </w:rPr>
              <w:t xml:space="preserve">State the features of Representative </w:t>
            </w:r>
          </w:p>
        </w:tc>
      </w:tr>
      <w:tr w:rsidR="0096438B" w:rsidRPr="004F5DB6" w14:paraId="4BD755A5" w14:textId="77777777" w:rsidTr="00A42214">
        <w:tc>
          <w:tcPr>
            <w:tcW w:w="3840" w:type="dxa"/>
          </w:tcPr>
          <w:p w14:paraId="4E3D6B3C"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RATIONALE</w:t>
            </w:r>
          </w:p>
        </w:tc>
        <w:tc>
          <w:tcPr>
            <w:tcW w:w="5671" w:type="dxa"/>
          </w:tcPr>
          <w:p w14:paraId="2547BAD5" w14:textId="526C43CC"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 xml:space="preserve">To acquaint the scholars with </w:t>
            </w:r>
            <w:r w:rsidR="005C6E5E">
              <w:rPr>
                <w:rFonts w:ascii="Times New Roman" w:hAnsi="Times New Roman" w:cs="Times New Roman"/>
                <w:sz w:val="28"/>
                <w:szCs w:val="28"/>
              </w:rPr>
              <w:t>the meaning and features of representative government.</w:t>
            </w:r>
          </w:p>
        </w:tc>
      </w:tr>
      <w:tr w:rsidR="0096438B" w:rsidRPr="004F5DB6" w14:paraId="4B6B1B6F" w14:textId="77777777" w:rsidTr="00A42214">
        <w:tc>
          <w:tcPr>
            <w:tcW w:w="3840" w:type="dxa"/>
          </w:tcPr>
          <w:p w14:paraId="1EFD73BC"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PREVIOUS KNOWLEDGE</w:t>
            </w:r>
          </w:p>
        </w:tc>
        <w:tc>
          <w:tcPr>
            <w:tcW w:w="5671" w:type="dxa"/>
          </w:tcPr>
          <w:p w14:paraId="7C4DB023" w14:textId="3AF4E423"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 xml:space="preserve">The scholars can </w:t>
            </w:r>
            <w:r w:rsidR="00395F63">
              <w:rPr>
                <w:rFonts w:ascii="Times New Roman" w:hAnsi="Times New Roman" w:cs="Times New Roman"/>
                <w:sz w:val="28"/>
                <w:szCs w:val="28"/>
              </w:rPr>
              <w:t>explain separation of powers in a cabinet system of government.</w:t>
            </w:r>
          </w:p>
        </w:tc>
      </w:tr>
      <w:tr w:rsidR="0096438B" w:rsidRPr="004F5DB6" w14:paraId="5062B35C" w14:textId="77777777" w:rsidTr="00A42214">
        <w:tc>
          <w:tcPr>
            <w:tcW w:w="3840" w:type="dxa"/>
          </w:tcPr>
          <w:p w14:paraId="670860BE"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INSTRUCTIONAL RESOURCES</w:t>
            </w:r>
          </w:p>
        </w:tc>
        <w:tc>
          <w:tcPr>
            <w:tcW w:w="5671" w:type="dxa"/>
          </w:tcPr>
          <w:p w14:paraId="477436AF"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Charts from textbook explaining the topic.</w:t>
            </w:r>
          </w:p>
        </w:tc>
      </w:tr>
      <w:tr w:rsidR="0096438B" w:rsidRPr="004F5DB6" w14:paraId="74E18BC6" w14:textId="77777777" w:rsidTr="00A42214">
        <w:tc>
          <w:tcPr>
            <w:tcW w:w="3840" w:type="dxa"/>
          </w:tcPr>
          <w:p w14:paraId="7587BDD0"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REFERENCE MATERIAL</w:t>
            </w:r>
          </w:p>
        </w:tc>
        <w:tc>
          <w:tcPr>
            <w:tcW w:w="5671" w:type="dxa"/>
          </w:tcPr>
          <w:p w14:paraId="7389DC41"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Essential Government for Senior Secondary Schools.</w:t>
            </w:r>
          </w:p>
          <w:p w14:paraId="0AD3A805"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Debbie C. Chris(2017)</w:t>
            </w:r>
          </w:p>
        </w:tc>
      </w:tr>
    </w:tbl>
    <w:p w14:paraId="0BBC2178" w14:textId="77777777" w:rsidR="0096438B" w:rsidRPr="004F5DB6" w:rsidRDefault="0096438B" w:rsidP="0096438B">
      <w:pPr>
        <w:rPr>
          <w:sz w:val="28"/>
          <w:szCs w:val="28"/>
        </w:rPr>
      </w:pPr>
    </w:p>
    <w:p w14:paraId="4B5CB9DB" w14:textId="77777777" w:rsidR="0096438B" w:rsidRPr="004F5DB6" w:rsidRDefault="0096438B" w:rsidP="0096438B">
      <w:pPr>
        <w:rPr>
          <w:sz w:val="28"/>
          <w:szCs w:val="28"/>
        </w:rPr>
      </w:pPr>
    </w:p>
    <w:p w14:paraId="3F52E86A" w14:textId="77777777" w:rsidR="0096438B" w:rsidRPr="004F5DB6" w:rsidRDefault="0096438B" w:rsidP="0096438B">
      <w:pPr>
        <w:rPr>
          <w:sz w:val="28"/>
          <w:szCs w:val="28"/>
        </w:rPr>
      </w:pPr>
    </w:p>
    <w:p w14:paraId="6AAB0CE3" w14:textId="77777777" w:rsidR="0096438B" w:rsidRPr="004F5DB6" w:rsidRDefault="0096438B" w:rsidP="0096438B">
      <w:pPr>
        <w:rPr>
          <w:rFonts w:ascii="Times New Roman" w:hAnsi="Times New Roman" w:cs="Times New Roman"/>
          <w:sz w:val="28"/>
          <w:szCs w:val="28"/>
        </w:rPr>
      </w:pPr>
    </w:p>
    <w:p w14:paraId="3F1A4D43" w14:textId="77777777" w:rsidR="0096438B" w:rsidRPr="004F5DB6" w:rsidRDefault="0096438B" w:rsidP="0096438B">
      <w:pPr>
        <w:rPr>
          <w:rFonts w:ascii="Times New Roman" w:hAnsi="Times New Roman" w:cs="Times New Roman"/>
          <w:sz w:val="28"/>
          <w:szCs w:val="28"/>
        </w:rPr>
      </w:pPr>
    </w:p>
    <w:p w14:paraId="6F12D349" w14:textId="77777777" w:rsidR="0096438B" w:rsidRPr="004F5DB6" w:rsidRDefault="0096438B" w:rsidP="0096438B">
      <w:pPr>
        <w:rPr>
          <w:rFonts w:ascii="Times New Roman" w:hAnsi="Times New Roman" w:cs="Times New Roman"/>
          <w:sz w:val="28"/>
          <w:szCs w:val="28"/>
        </w:rPr>
      </w:pPr>
    </w:p>
    <w:p w14:paraId="427C5F80" w14:textId="77777777" w:rsidR="00E13039" w:rsidRDefault="00E13039" w:rsidP="0096438B">
      <w:pPr>
        <w:rPr>
          <w:rFonts w:ascii="Times New Roman" w:hAnsi="Times New Roman" w:cs="Times New Roman"/>
          <w:sz w:val="28"/>
          <w:szCs w:val="28"/>
        </w:rPr>
      </w:pPr>
    </w:p>
    <w:p w14:paraId="40409074" w14:textId="4CB7CE91" w:rsidR="0096438B" w:rsidRPr="004F5DB6" w:rsidRDefault="0096438B" w:rsidP="0096438B">
      <w:pPr>
        <w:rPr>
          <w:rFonts w:ascii="Times New Roman" w:hAnsi="Times New Roman" w:cs="Times New Roman"/>
          <w:sz w:val="28"/>
          <w:szCs w:val="28"/>
        </w:rPr>
      </w:pPr>
      <w:r w:rsidRPr="004F5DB6">
        <w:rPr>
          <w:rFonts w:ascii="Times New Roman" w:hAnsi="Times New Roman" w:cs="Times New Roman"/>
          <w:sz w:val="28"/>
          <w:szCs w:val="28"/>
        </w:rPr>
        <w:lastRenderedPageBreak/>
        <w:t>LESSON DEVELOPMENT</w:t>
      </w:r>
    </w:p>
    <w:tbl>
      <w:tblPr>
        <w:tblStyle w:val="TableGrid"/>
        <w:tblW w:w="10365" w:type="dxa"/>
        <w:tblInd w:w="-779" w:type="dxa"/>
        <w:tblLook w:val="04A0" w:firstRow="1" w:lastRow="0" w:firstColumn="1" w:lastColumn="0" w:noHBand="0" w:noVBand="1"/>
      </w:tblPr>
      <w:tblGrid>
        <w:gridCol w:w="2070"/>
        <w:gridCol w:w="3570"/>
        <w:gridCol w:w="2100"/>
        <w:gridCol w:w="2625"/>
      </w:tblGrid>
      <w:tr w:rsidR="0096438B" w:rsidRPr="004F5DB6" w14:paraId="7FD77BF4" w14:textId="77777777" w:rsidTr="00A42214">
        <w:tc>
          <w:tcPr>
            <w:tcW w:w="2070" w:type="dxa"/>
          </w:tcPr>
          <w:p w14:paraId="07F29294"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STEPS</w:t>
            </w:r>
          </w:p>
        </w:tc>
        <w:tc>
          <w:tcPr>
            <w:tcW w:w="3570" w:type="dxa"/>
          </w:tcPr>
          <w:p w14:paraId="7FEDE279"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TEACHER’S ACTIVITIES</w:t>
            </w:r>
          </w:p>
        </w:tc>
        <w:tc>
          <w:tcPr>
            <w:tcW w:w="2100" w:type="dxa"/>
          </w:tcPr>
          <w:p w14:paraId="64162A53"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SCHOLARS’ ACTIVITIES</w:t>
            </w:r>
          </w:p>
        </w:tc>
        <w:tc>
          <w:tcPr>
            <w:tcW w:w="2625" w:type="dxa"/>
          </w:tcPr>
          <w:p w14:paraId="4162A16C"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LEARNING POINTS</w:t>
            </w:r>
          </w:p>
        </w:tc>
      </w:tr>
      <w:tr w:rsidR="0096438B" w:rsidRPr="004F5DB6" w14:paraId="20A01C41" w14:textId="77777777" w:rsidTr="00A42214">
        <w:tc>
          <w:tcPr>
            <w:tcW w:w="2070" w:type="dxa"/>
          </w:tcPr>
          <w:p w14:paraId="08BB4A09"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Introduction</w:t>
            </w:r>
          </w:p>
        </w:tc>
        <w:tc>
          <w:tcPr>
            <w:tcW w:w="3570" w:type="dxa"/>
          </w:tcPr>
          <w:p w14:paraId="141401A1" w14:textId="18CED263"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The teacher introduces the lesson by asking the scholar</w:t>
            </w:r>
            <w:r w:rsidR="00C43452">
              <w:rPr>
                <w:rFonts w:ascii="Times New Roman" w:hAnsi="Times New Roman" w:cs="Times New Roman"/>
                <w:sz w:val="28"/>
                <w:szCs w:val="28"/>
              </w:rPr>
              <w:t>s the system of government that is practiced in Nigeria.</w:t>
            </w:r>
          </w:p>
        </w:tc>
        <w:tc>
          <w:tcPr>
            <w:tcW w:w="2100" w:type="dxa"/>
          </w:tcPr>
          <w:p w14:paraId="47A2106D" w14:textId="7E28D9E9" w:rsidR="0096438B" w:rsidRPr="00C43452" w:rsidRDefault="0096438B" w:rsidP="00C43452">
            <w:pPr>
              <w:rPr>
                <w:rFonts w:ascii="Times New Roman" w:hAnsi="Times New Roman" w:cs="Times New Roman"/>
                <w:sz w:val="28"/>
                <w:szCs w:val="28"/>
              </w:rPr>
            </w:pPr>
            <w:r w:rsidRPr="004F5DB6">
              <w:rPr>
                <w:rFonts w:ascii="Times New Roman" w:hAnsi="Times New Roman" w:cs="Times New Roman"/>
                <w:sz w:val="28"/>
                <w:szCs w:val="28"/>
              </w:rPr>
              <w:t xml:space="preserve">The scholars </w:t>
            </w:r>
            <w:r w:rsidR="00C43452">
              <w:rPr>
                <w:rFonts w:ascii="Times New Roman" w:hAnsi="Times New Roman" w:cs="Times New Roman"/>
                <w:sz w:val="28"/>
                <w:szCs w:val="28"/>
              </w:rPr>
              <w:t xml:space="preserve">name the system of government practiced in Nigeria </w:t>
            </w:r>
            <w:r w:rsidR="00F911C5">
              <w:rPr>
                <w:rFonts w:ascii="Times New Roman" w:hAnsi="Times New Roman" w:cs="Times New Roman"/>
                <w:sz w:val="28"/>
                <w:szCs w:val="28"/>
              </w:rPr>
              <w:t>Representative system of Government (Indirect Democracy).</w:t>
            </w:r>
          </w:p>
        </w:tc>
        <w:tc>
          <w:tcPr>
            <w:tcW w:w="2625" w:type="dxa"/>
          </w:tcPr>
          <w:p w14:paraId="2F5D129F"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To arouse scholar’s interest towards the topic.</w:t>
            </w:r>
          </w:p>
        </w:tc>
      </w:tr>
      <w:tr w:rsidR="0096438B" w:rsidRPr="004F5DB6" w14:paraId="6563301C" w14:textId="77777777" w:rsidTr="00A42214">
        <w:tc>
          <w:tcPr>
            <w:tcW w:w="2070" w:type="dxa"/>
          </w:tcPr>
          <w:p w14:paraId="3968AFD2"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Step 1</w:t>
            </w:r>
          </w:p>
        </w:tc>
        <w:tc>
          <w:tcPr>
            <w:tcW w:w="3570" w:type="dxa"/>
          </w:tcPr>
          <w:p w14:paraId="002DECB3" w14:textId="7A25306E"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 xml:space="preserve">The teacher </w:t>
            </w:r>
            <w:r w:rsidR="006A2FC7">
              <w:rPr>
                <w:rFonts w:ascii="Times New Roman" w:hAnsi="Times New Roman" w:cs="Times New Roman"/>
                <w:sz w:val="28"/>
                <w:szCs w:val="28"/>
              </w:rPr>
              <w:t>defines Representative Government.</w:t>
            </w:r>
          </w:p>
        </w:tc>
        <w:tc>
          <w:tcPr>
            <w:tcW w:w="2100" w:type="dxa"/>
          </w:tcPr>
          <w:p w14:paraId="7CDE4798"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The scholars listen carefully.</w:t>
            </w:r>
          </w:p>
        </w:tc>
        <w:tc>
          <w:tcPr>
            <w:tcW w:w="2625" w:type="dxa"/>
          </w:tcPr>
          <w:p w14:paraId="766D97BD"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To ensure proper understanding of the topic.</w:t>
            </w:r>
          </w:p>
        </w:tc>
      </w:tr>
      <w:tr w:rsidR="0096438B" w:rsidRPr="004F5DB6" w14:paraId="5BAE652A" w14:textId="77777777" w:rsidTr="00A42214">
        <w:tc>
          <w:tcPr>
            <w:tcW w:w="2070" w:type="dxa"/>
          </w:tcPr>
          <w:p w14:paraId="29398527"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Step 2</w:t>
            </w:r>
          </w:p>
        </w:tc>
        <w:tc>
          <w:tcPr>
            <w:tcW w:w="3570" w:type="dxa"/>
          </w:tcPr>
          <w:p w14:paraId="1EB600FC" w14:textId="5521DE3D"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The teacher outlines t</w:t>
            </w:r>
            <w:r w:rsidR="00127F85">
              <w:rPr>
                <w:rFonts w:ascii="Times New Roman" w:hAnsi="Times New Roman" w:cs="Times New Roman"/>
                <w:sz w:val="28"/>
                <w:szCs w:val="28"/>
              </w:rPr>
              <w:t>he features of Representative Government.</w:t>
            </w:r>
          </w:p>
        </w:tc>
        <w:tc>
          <w:tcPr>
            <w:tcW w:w="2100" w:type="dxa"/>
          </w:tcPr>
          <w:p w14:paraId="475098E4"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The scholars ask questions on the topic.</w:t>
            </w:r>
          </w:p>
        </w:tc>
        <w:tc>
          <w:tcPr>
            <w:tcW w:w="2625" w:type="dxa"/>
          </w:tcPr>
          <w:p w14:paraId="7A063865" w14:textId="77777777" w:rsidR="0096438B" w:rsidRPr="004F5DB6" w:rsidRDefault="0096438B" w:rsidP="00A42214">
            <w:pPr>
              <w:rPr>
                <w:rFonts w:ascii="Times New Roman" w:hAnsi="Times New Roman" w:cs="Times New Roman"/>
                <w:sz w:val="28"/>
                <w:szCs w:val="28"/>
              </w:rPr>
            </w:pPr>
            <w:r w:rsidRPr="004F5DB6">
              <w:rPr>
                <w:rFonts w:ascii="Times New Roman" w:hAnsi="Times New Roman" w:cs="Times New Roman"/>
                <w:sz w:val="28"/>
                <w:szCs w:val="28"/>
              </w:rPr>
              <w:t>To make room for logical reasoning on the topic.</w:t>
            </w:r>
          </w:p>
        </w:tc>
      </w:tr>
      <w:tr w:rsidR="00012AD0" w:rsidRPr="004F5DB6" w14:paraId="628AE48A" w14:textId="77777777" w:rsidTr="00A42214">
        <w:tc>
          <w:tcPr>
            <w:tcW w:w="2070" w:type="dxa"/>
          </w:tcPr>
          <w:p w14:paraId="7D0750C0" w14:textId="1D05AAD8" w:rsidR="00012AD0" w:rsidRPr="004F5DB6" w:rsidRDefault="00012AD0" w:rsidP="00A42214">
            <w:pPr>
              <w:rPr>
                <w:rFonts w:ascii="Times New Roman" w:hAnsi="Times New Roman" w:cs="Times New Roman"/>
                <w:sz w:val="28"/>
                <w:szCs w:val="28"/>
              </w:rPr>
            </w:pPr>
            <w:r>
              <w:rPr>
                <w:rFonts w:ascii="Times New Roman" w:hAnsi="Times New Roman" w:cs="Times New Roman"/>
                <w:sz w:val="28"/>
                <w:szCs w:val="28"/>
              </w:rPr>
              <w:t>Board summary</w:t>
            </w:r>
          </w:p>
        </w:tc>
        <w:tc>
          <w:tcPr>
            <w:tcW w:w="3570" w:type="dxa"/>
          </w:tcPr>
          <w:p w14:paraId="0B4A7C60" w14:textId="77777777" w:rsidR="00012AD0" w:rsidRDefault="00012AD0" w:rsidP="00A42214">
            <w:pPr>
              <w:rPr>
                <w:rFonts w:ascii="Times New Roman" w:hAnsi="Times New Roman" w:cs="Times New Roman"/>
                <w:sz w:val="28"/>
                <w:szCs w:val="28"/>
              </w:rPr>
            </w:pPr>
            <w:r>
              <w:rPr>
                <w:rFonts w:ascii="Times New Roman" w:hAnsi="Times New Roman" w:cs="Times New Roman"/>
                <w:sz w:val="28"/>
                <w:szCs w:val="28"/>
              </w:rPr>
              <w:t>The teacher summarizes the lesson thus:</w:t>
            </w:r>
          </w:p>
          <w:p w14:paraId="4C0FE805" w14:textId="77777777" w:rsidR="009B4117" w:rsidRPr="00E13039" w:rsidRDefault="009B4117" w:rsidP="00A42214">
            <w:pPr>
              <w:rPr>
                <w:rFonts w:ascii="Times New Roman" w:hAnsi="Times New Roman" w:cs="Times New Roman"/>
                <w:b/>
                <w:bCs/>
                <w:sz w:val="28"/>
                <w:szCs w:val="28"/>
              </w:rPr>
            </w:pPr>
            <w:r w:rsidRPr="00E13039">
              <w:rPr>
                <w:rFonts w:ascii="Times New Roman" w:hAnsi="Times New Roman" w:cs="Times New Roman"/>
                <w:b/>
                <w:bCs/>
                <w:sz w:val="28"/>
                <w:szCs w:val="28"/>
              </w:rPr>
              <w:t>Representative Government</w:t>
            </w:r>
          </w:p>
          <w:p w14:paraId="67BCD537" w14:textId="77777777" w:rsidR="009B4117" w:rsidRDefault="009B4117" w:rsidP="00A42214">
            <w:pPr>
              <w:rPr>
                <w:rFonts w:ascii="Times New Roman" w:hAnsi="Times New Roman" w:cs="Times New Roman"/>
                <w:sz w:val="28"/>
                <w:szCs w:val="28"/>
              </w:rPr>
            </w:pPr>
            <w:r>
              <w:rPr>
                <w:rFonts w:ascii="Times New Roman" w:hAnsi="Times New Roman" w:cs="Times New Roman"/>
                <w:sz w:val="28"/>
                <w:szCs w:val="28"/>
              </w:rPr>
              <w:t xml:space="preserve">   Representative government, also known as indirect democracy is defined as a government of elected representatives of the people.</w:t>
            </w:r>
            <w:r w:rsidR="001C3B0E">
              <w:rPr>
                <w:rFonts w:ascii="Times New Roman" w:hAnsi="Times New Roman" w:cs="Times New Roman"/>
                <w:sz w:val="28"/>
                <w:szCs w:val="28"/>
              </w:rPr>
              <w:t xml:space="preserve"> Those elected, through organized elections, rule on behalf of the people and with every assurance that their interests will be enhanced and protected. The system is based on accountability and responsibility of the political leaders. </w:t>
            </w:r>
            <w:r w:rsidR="00A83B9F">
              <w:rPr>
                <w:rFonts w:ascii="Times New Roman" w:hAnsi="Times New Roman" w:cs="Times New Roman"/>
                <w:sz w:val="28"/>
                <w:szCs w:val="28"/>
              </w:rPr>
              <w:t>Elections</w:t>
            </w:r>
            <w:r w:rsidR="00B53F27">
              <w:rPr>
                <w:rFonts w:ascii="Times New Roman" w:hAnsi="Times New Roman" w:cs="Times New Roman"/>
                <w:sz w:val="28"/>
                <w:szCs w:val="28"/>
              </w:rPr>
              <w:t xml:space="preserve"> into different positions in </w:t>
            </w:r>
            <w:r w:rsidR="00B53F27">
              <w:rPr>
                <w:rFonts w:ascii="Times New Roman" w:hAnsi="Times New Roman" w:cs="Times New Roman"/>
                <w:sz w:val="28"/>
                <w:szCs w:val="28"/>
              </w:rPr>
              <w:lastRenderedPageBreak/>
              <w:t>government are conducted periodically.</w:t>
            </w:r>
          </w:p>
          <w:p w14:paraId="5FD86ADE" w14:textId="77777777" w:rsidR="00433A24" w:rsidRPr="00E13039" w:rsidRDefault="00433A24" w:rsidP="00A42214">
            <w:pPr>
              <w:rPr>
                <w:rFonts w:ascii="Times New Roman" w:hAnsi="Times New Roman" w:cs="Times New Roman"/>
                <w:b/>
                <w:bCs/>
                <w:sz w:val="28"/>
                <w:szCs w:val="28"/>
              </w:rPr>
            </w:pPr>
            <w:r w:rsidRPr="00E13039">
              <w:rPr>
                <w:rFonts w:ascii="Times New Roman" w:hAnsi="Times New Roman" w:cs="Times New Roman"/>
                <w:b/>
                <w:bCs/>
                <w:sz w:val="28"/>
                <w:szCs w:val="28"/>
              </w:rPr>
              <w:t>Features of Representative Government</w:t>
            </w:r>
          </w:p>
          <w:p w14:paraId="2E3AC0A4" w14:textId="77777777" w:rsidR="00433A24" w:rsidRDefault="00433A24" w:rsidP="00A42214">
            <w:pPr>
              <w:rPr>
                <w:rFonts w:ascii="Times New Roman" w:hAnsi="Times New Roman" w:cs="Times New Roman"/>
                <w:sz w:val="28"/>
                <w:szCs w:val="28"/>
              </w:rPr>
            </w:pPr>
            <w:r>
              <w:rPr>
                <w:rFonts w:ascii="Times New Roman" w:hAnsi="Times New Roman" w:cs="Times New Roman"/>
                <w:sz w:val="28"/>
                <w:szCs w:val="28"/>
              </w:rPr>
              <w:t>1.</w:t>
            </w:r>
            <w:r w:rsidR="007A5E01">
              <w:rPr>
                <w:rFonts w:ascii="Times New Roman" w:hAnsi="Times New Roman" w:cs="Times New Roman"/>
                <w:sz w:val="28"/>
                <w:szCs w:val="28"/>
              </w:rPr>
              <w:t xml:space="preserve">Free and Fair elections: </w:t>
            </w:r>
            <w:r w:rsidR="00BC0BDF">
              <w:rPr>
                <w:rFonts w:ascii="Times New Roman" w:hAnsi="Times New Roman" w:cs="Times New Roman"/>
                <w:sz w:val="28"/>
                <w:szCs w:val="28"/>
              </w:rPr>
              <w:t>In every representative government, elections are conducted free and fair, devoid of any electoral malpractices.</w:t>
            </w:r>
          </w:p>
          <w:p w14:paraId="035BE2DA" w14:textId="77777777" w:rsidR="00145B51" w:rsidRDefault="00145B51" w:rsidP="00A42214">
            <w:pPr>
              <w:rPr>
                <w:rFonts w:ascii="Times New Roman" w:hAnsi="Times New Roman" w:cs="Times New Roman"/>
                <w:sz w:val="28"/>
                <w:szCs w:val="28"/>
              </w:rPr>
            </w:pPr>
            <w:r>
              <w:rPr>
                <w:rFonts w:ascii="Times New Roman" w:hAnsi="Times New Roman" w:cs="Times New Roman"/>
                <w:sz w:val="28"/>
                <w:szCs w:val="28"/>
              </w:rPr>
              <w:t>2.</w:t>
            </w:r>
            <w:r w:rsidR="005A2B2A">
              <w:rPr>
                <w:rFonts w:ascii="Times New Roman" w:hAnsi="Times New Roman" w:cs="Times New Roman"/>
                <w:sz w:val="28"/>
                <w:szCs w:val="28"/>
              </w:rPr>
              <w:t xml:space="preserve">Periodic Elections: </w:t>
            </w:r>
            <w:r w:rsidR="00BA76A6">
              <w:rPr>
                <w:rFonts w:ascii="Times New Roman" w:hAnsi="Times New Roman" w:cs="Times New Roman"/>
                <w:sz w:val="28"/>
                <w:szCs w:val="28"/>
              </w:rPr>
              <w:t>Elections are conducted periodically. In some political systems, it could be every four or five years.</w:t>
            </w:r>
          </w:p>
          <w:p w14:paraId="12CA419B" w14:textId="77777777" w:rsidR="00BA76A6" w:rsidRDefault="00BA76A6" w:rsidP="00A42214">
            <w:pPr>
              <w:rPr>
                <w:rFonts w:ascii="Times New Roman" w:hAnsi="Times New Roman" w:cs="Times New Roman"/>
                <w:sz w:val="28"/>
                <w:szCs w:val="28"/>
              </w:rPr>
            </w:pPr>
            <w:r>
              <w:rPr>
                <w:rFonts w:ascii="Times New Roman" w:hAnsi="Times New Roman" w:cs="Times New Roman"/>
                <w:sz w:val="28"/>
                <w:szCs w:val="28"/>
              </w:rPr>
              <w:t>3.</w:t>
            </w:r>
            <w:r w:rsidR="008433B2">
              <w:rPr>
                <w:rFonts w:ascii="Times New Roman" w:hAnsi="Times New Roman" w:cs="Times New Roman"/>
                <w:sz w:val="28"/>
                <w:szCs w:val="28"/>
              </w:rPr>
              <w:t xml:space="preserve">Independent </w:t>
            </w:r>
            <w:r w:rsidR="005B6585">
              <w:rPr>
                <w:rFonts w:ascii="Times New Roman" w:hAnsi="Times New Roman" w:cs="Times New Roman"/>
                <w:sz w:val="28"/>
                <w:szCs w:val="28"/>
              </w:rPr>
              <w:t xml:space="preserve">electoral commission: </w:t>
            </w:r>
            <w:r w:rsidR="00F7787B">
              <w:rPr>
                <w:rFonts w:ascii="Times New Roman" w:hAnsi="Times New Roman" w:cs="Times New Roman"/>
                <w:sz w:val="28"/>
                <w:szCs w:val="28"/>
              </w:rPr>
              <w:t xml:space="preserve"> This body is incharge of elections and should be independent and impartial in the discharge of its functions.</w:t>
            </w:r>
          </w:p>
          <w:p w14:paraId="3207B143" w14:textId="77777777" w:rsidR="00DB1A92" w:rsidRDefault="00DB1A92" w:rsidP="00A42214">
            <w:pPr>
              <w:rPr>
                <w:rFonts w:ascii="Times New Roman" w:hAnsi="Times New Roman" w:cs="Times New Roman"/>
                <w:sz w:val="28"/>
                <w:szCs w:val="28"/>
              </w:rPr>
            </w:pPr>
            <w:r>
              <w:rPr>
                <w:rFonts w:ascii="Times New Roman" w:hAnsi="Times New Roman" w:cs="Times New Roman"/>
                <w:sz w:val="28"/>
                <w:szCs w:val="28"/>
              </w:rPr>
              <w:t>4.</w:t>
            </w:r>
            <w:r w:rsidR="00A31132">
              <w:rPr>
                <w:rFonts w:ascii="Times New Roman" w:hAnsi="Times New Roman" w:cs="Times New Roman"/>
                <w:sz w:val="28"/>
                <w:szCs w:val="28"/>
              </w:rPr>
              <w:t xml:space="preserve">Free Press: </w:t>
            </w:r>
            <w:r w:rsidR="003F0E21">
              <w:rPr>
                <w:rFonts w:ascii="Times New Roman" w:hAnsi="Times New Roman" w:cs="Times New Roman"/>
                <w:sz w:val="28"/>
                <w:szCs w:val="28"/>
              </w:rPr>
              <w:t>The press should be free so as to be able to disseminate information to the people on choice of candidates and political parties.</w:t>
            </w:r>
          </w:p>
          <w:p w14:paraId="0E2E5AF5" w14:textId="77777777" w:rsidR="003F0E21" w:rsidRDefault="003F0E21" w:rsidP="00A42214">
            <w:pPr>
              <w:rPr>
                <w:rFonts w:ascii="Times New Roman" w:hAnsi="Times New Roman" w:cs="Times New Roman"/>
                <w:sz w:val="28"/>
                <w:szCs w:val="28"/>
              </w:rPr>
            </w:pPr>
            <w:r>
              <w:rPr>
                <w:rFonts w:ascii="Times New Roman" w:hAnsi="Times New Roman" w:cs="Times New Roman"/>
                <w:sz w:val="28"/>
                <w:szCs w:val="28"/>
              </w:rPr>
              <w:t>5.</w:t>
            </w:r>
            <w:r w:rsidR="00855418">
              <w:rPr>
                <w:rFonts w:ascii="Times New Roman" w:hAnsi="Times New Roman" w:cs="Times New Roman"/>
                <w:sz w:val="28"/>
                <w:szCs w:val="28"/>
              </w:rPr>
              <w:t xml:space="preserve">Existence of law courts: </w:t>
            </w:r>
            <w:r w:rsidR="00553272">
              <w:rPr>
                <w:rFonts w:ascii="Times New Roman" w:hAnsi="Times New Roman" w:cs="Times New Roman"/>
                <w:sz w:val="28"/>
                <w:szCs w:val="28"/>
              </w:rPr>
              <w:t>People should have free access to the courts whenever they are aggrieved.</w:t>
            </w:r>
          </w:p>
          <w:p w14:paraId="3DED0716" w14:textId="77777777" w:rsidR="00553272" w:rsidRDefault="00553272" w:rsidP="00A42214">
            <w:pPr>
              <w:rPr>
                <w:rFonts w:ascii="Times New Roman" w:hAnsi="Times New Roman" w:cs="Times New Roman"/>
                <w:sz w:val="28"/>
                <w:szCs w:val="28"/>
              </w:rPr>
            </w:pPr>
            <w:r>
              <w:rPr>
                <w:rFonts w:ascii="Times New Roman" w:hAnsi="Times New Roman" w:cs="Times New Roman"/>
                <w:sz w:val="28"/>
                <w:szCs w:val="28"/>
              </w:rPr>
              <w:t>6.</w:t>
            </w:r>
            <w:r w:rsidR="00345076">
              <w:rPr>
                <w:rFonts w:ascii="Times New Roman" w:hAnsi="Times New Roman" w:cs="Times New Roman"/>
                <w:sz w:val="28"/>
                <w:szCs w:val="28"/>
              </w:rPr>
              <w:t xml:space="preserve">Rule of law: </w:t>
            </w:r>
            <w:r w:rsidR="00F45BF7">
              <w:rPr>
                <w:rFonts w:ascii="Times New Roman" w:hAnsi="Times New Roman" w:cs="Times New Roman"/>
                <w:sz w:val="28"/>
                <w:szCs w:val="28"/>
              </w:rPr>
              <w:t>The provisions of the constitution as well as laws of the land must be observed and obeyed by both the rulers and the ruled.</w:t>
            </w:r>
          </w:p>
          <w:p w14:paraId="1CB1C6E5" w14:textId="38688EA3" w:rsidR="00D714B7" w:rsidRPr="004F5DB6" w:rsidRDefault="00D714B7" w:rsidP="00A42214">
            <w:pPr>
              <w:rPr>
                <w:rFonts w:ascii="Times New Roman" w:hAnsi="Times New Roman" w:cs="Times New Roman"/>
                <w:sz w:val="28"/>
                <w:szCs w:val="28"/>
              </w:rPr>
            </w:pPr>
            <w:r>
              <w:rPr>
                <w:rFonts w:ascii="Times New Roman" w:hAnsi="Times New Roman" w:cs="Times New Roman"/>
                <w:sz w:val="28"/>
                <w:szCs w:val="28"/>
              </w:rPr>
              <w:t>7.</w:t>
            </w:r>
            <w:r w:rsidR="00800DD5">
              <w:rPr>
                <w:rFonts w:ascii="Times New Roman" w:hAnsi="Times New Roman" w:cs="Times New Roman"/>
                <w:sz w:val="28"/>
                <w:szCs w:val="28"/>
              </w:rPr>
              <w:t xml:space="preserve">Freedom of choice: </w:t>
            </w:r>
            <w:r w:rsidR="008F6830">
              <w:rPr>
                <w:rFonts w:ascii="Times New Roman" w:hAnsi="Times New Roman" w:cs="Times New Roman"/>
                <w:sz w:val="28"/>
                <w:szCs w:val="28"/>
              </w:rPr>
              <w:t>The people should have free choice</w:t>
            </w:r>
            <w:r w:rsidR="00E13039">
              <w:rPr>
                <w:rFonts w:ascii="Times New Roman" w:hAnsi="Times New Roman" w:cs="Times New Roman"/>
                <w:sz w:val="28"/>
                <w:szCs w:val="28"/>
              </w:rPr>
              <w:t>s</w:t>
            </w:r>
            <w:r w:rsidR="008F6830">
              <w:rPr>
                <w:rFonts w:ascii="Times New Roman" w:hAnsi="Times New Roman" w:cs="Times New Roman"/>
                <w:sz w:val="28"/>
                <w:szCs w:val="28"/>
              </w:rPr>
              <w:t xml:space="preserve"> to make when </w:t>
            </w:r>
            <w:r w:rsidR="008F6830">
              <w:rPr>
                <w:rFonts w:ascii="Times New Roman" w:hAnsi="Times New Roman" w:cs="Times New Roman"/>
                <w:sz w:val="28"/>
                <w:szCs w:val="28"/>
              </w:rPr>
              <w:lastRenderedPageBreak/>
              <w:t>deciding for political parties and candidates.</w:t>
            </w:r>
          </w:p>
        </w:tc>
        <w:tc>
          <w:tcPr>
            <w:tcW w:w="2100" w:type="dxa"/>
          </w:tcPr>
          <w:p w14:paraId="6B27FD74" w14:textId="63D7C930" w:rsidR="00012AD0" w:rsidRPr="004F5DB6" w:rsidRDefault="00012AD0" w:rsidP="00A42214">
            <w:pPr>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2625" w:type="dxa"/>
          </w:tcPr>
          <w:p w14:paraId="7833492B" w14:textId="1CFDA20E" w:rsidR="00012AD0" w:rsidRPr="004F5DB6" w:rsidRDefault="00D9331B" w:rsidP="00A42214">
            <w:pPr>
              <w:rPr>
                <w:rFonts w:ascii="Times New Roman" w:hAnsi="Times New Roman" w:cs="Times New Roman"/>
                <w:sz w:val="28"/>
                <w:szCs w:val="28"/>
              </w:rPr>
            </w:pPr>
            <w:r>
              <w:rPr>
                <w:rFonts w:ascii="Times New Roman" w:hAnsi="Times New Roman" w:cs="Times New Roman"/>
                <w:sz w:val="28"/>
                <w:szCs w:val="28"/>
              </w:rPr>
              <w:t>For reference purposes.</w:t>
            </w:r>
          </w:p>
        </w:tc>
      </w:tr>
      <w:tr w:rsidR="008E6DCC" w:rsidRPr="004F5DB6" w14:paraId="3560CA81" w14:textId="77777777" w:rsidTr="00A42214">
        <w:tc>
          <w:tcPr>
            <w:tcW w:w="2070" w:type="dxa"/>
          </w:tcPr>
          <w:p w14:paraId="7DBCB077" w14:textId="1D45BE8D" w:rsidR="008E6DCC" w:rsidRDefault="008E6DCC" w:rsidP="00A42214">
            <w:pPr>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3570" w:type="dxa"/>
          </w:tcPr>
          <w:p w14:paraId="06BED698" w14:textId="77777777" w:rsidR="008E6DCC" w:rsidRDefault="008E6DCC" w:rsidP="00A42214">
            <w:pPr>
              <w:rPr>
                <w:rFonts w:ascii="Times New Roman" w:hAnsi="Times New Roman" w:cs="Times New Roman"/>
                <w:sz w:val="28"/>
                <w:szCs w:val="28"/>
              </w:rPr>
            </w:pPr>
            <w:r>
              <w:rPr>
                <w:rFonts w:ascii="Times New Roman" w:hAnsi="Times New Roman" w:cs="Times New Roman"/>
                <w:sz w:val="28"/>
                <w:szCs w:val="28"/>
              </w:rPr>
              <w:t>The teacher evaluates the scholars thus:</w:t>
            </w:r>
          </w:p>
          <w:p w14:paraId="2383EBDB" w14:textId="77777777" w:rsidR="008E6DCC" w:rsidRDefault="008E6DCC" w:rsidP="00A42214">
            <w:pPr>
              <w:rPr>
                <w:rFonts w:ascii="Times New Roman" w:hAnsi="Times New Roman" w:cs="Times New Roman"/>
                <w:sz w:val="28"/>
                <w:szCs w:val="28"/>
              </w:rPr>
            </w:pPr>
            <w:r>
              <w:rPr>
                <w:rFonts w:ascii="Times New Roman" w:hAnsi="Times New Roman" w:cs="Times New Roman"/>
                <w:sz w:val="28"/>
                <w:szCs w:val="28"/>
              </w:rPr>
              <w:t>i.</w:t>
            </w:r>
            <w:r w:rsidR="005E5A10">
              <w:rPr>
                <w:rFonts w:ascii="Times New Roman" w:hAnsi="Times New Roman" w:cs="Times New Roman"/>
                <w:sz w:val="28"/>
                <w:szCs w:val="28"/>
              </w:rPr>
              <w:t>Define Representative government.</w:t>
            </w:r>
          </w:p>
          <w:p w14:paraId="4ACACC07" w14:textId="09624BAD" w:rsidR="005E5A10" w:rsidRDefault="005E5A10" w:rsidP="00A42214">
            <w:pPr>
              <w:rPr>
                <w:rFonts w:ascii="Times New Roman" w:hAnsi="Times New Roman" w:cs="Times New Roman"/>
                <w:sz w:val="28"/>
                <w:szCs w:val="28"/>
              </w:rPr>
            </w:pPr>
            <w:r>
              <w:rPr>
                <w:rFonts w:ascii="Times New Roman" w:hAnsi="Times New Roman" w:cs="Times New Roman"/>
                <w:sz w:val="28"/>
                <w:szCs w:val="28"/>
              </w:rPr>
              <w:t>ii.</w:t>
            </w:r>
            <w:r w:rsidR="001D352A">
              <w:rPr>
                <w:rFonts w:ascii="Times New Roman" w:hAnsi="Times New Roman" w:cs="Times New Roman"/>
                <w:sz w:val="28"/>
                <w:szCs w:val="28"/>
              </w:rPr>
              <w:t>Mention two f</w:t>
            </w:r>
            <w:r w:rsidR="009D1BB9">
              <w:rPr>
                <w:rFonts w:ascii="Times New Roman" w:hAnsi="Times New Roman" w:cs="Times New Roman"/>
                <w:sz w:val="28"/>
                <w:szCs w:val="28"/>
              </w:rPr>
              <w:t>eatures of representative government.</w:t>
            </w:r>
          </w:p>
        </w:tc>
        <w:tc>
          <w:tcPr>
            <w:tcW w:w="2100" w:type="dxa"/>
          </w:tcPr>
          <w:p w14:paraId="6101F9B0" w14:textId="171A7353" w:rsidR="008E6DCC" w:rsidRDefault="00A90949" w:rsidP="00A42214">
            <w:pPr>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2625" w:type="dxa"/>
          </w:tcPr>
          <w:p w14:paraId="23D4CA47" w14:textId="6BCC625F" w:rsidR="008E6DCC" w:rsidRDefault="00A90949" w:rsidP="00A42214">
            <w:pPr>
              <w:rPr>
                <w:rFonts w:ascii="Times New Roman" w:hAnsi="Times New Roman" w:cs="Times New Roman"/>
                <w:sz w:val="28"/>
                <w:szCs w:val="28"/>
              </w:rPr>
            </w:pPr>
            <w:r>
              <w:rPr>
                <w:rFonts w:ascii="Times New Roman" w:hAnsi="Times New Roman" w:cs="Times New Roman"/>
                <w:sz w:val="28"/>
                <w:szCs w:val="28"/>
              </w:rPr>
              <w:t xml:space="preserve">To ascertain their level of understanding of the lesson. </w:t>
            </w:r>
          </w:p>
        </w:tc>
      </w:tr>
      <w:tr w:rsidR="00831E06" w:rsidRPr="004F5DB6" w14:paraId="46CAD336" w14:textId="77777777" w:rsidTr="00A42214">
        <w:tc>
          <w:tcPr>
            <w:tcW w:w="2070" w:type="dxa"/>
          </w:tcPr>
          <w:p w14:paraId="62C3212B" w14:textId="7BF98BC8" w:rsidR="00831E06" w:rsidRDefault="00831E06" w:rsidP="00A42214">
            <w:pPr>
              <w:rPr>
                <w:rFonts w:ascii="Times New Roman" w:hAnsi="Times New Roman" w:cs="Times New Roman"/>
                <w:sz w:val="28"/>
                <w:szCs w:val="28"/>
              </w:rPr>
            </w:pPr>
            <w:r>
              <w:rPr>
                <w:rFonts w:ascii="Times New Roman" w:hAnsi="Times New Roman" w:cs="Times New Roman"/>
                <w:sz w:val="28"/>
                <w:szCs w:val="28"/>
              </w:rPr>
              <w:t>Conclusion</w:t>
            </w:r>
          </w:p>
        </w:tc>
        <w:tc>
          <w:tcPr>
            <w:tcW w:w="3570" w:type="dxa"/>
          </w:tcPr>
          <w:p w14:paraId="72DC478F" w14:textId="1E34D497" w:rsidR="00831E06" w:rsidRDefault="00831E06" w:rsidP="00A42214">
            <w:pPr>
              <w:rPr>
                <w:rFonts w:ascii="Times New Roman" w:hAnsi="Times New Roman" w:cs="Times New Roman"/>
                <w:sz w:val="28"/>
                <w:szCs w:val="28"/>
              </w:rPr>
            </w:pPr>
            <w:r>
              <w:rPr>
                <w:rFonts w:ascii="Times New Roman" w:hAnsi="Times New Roman" w:cs="Times New Roman"/>
                <w:sz w:val="28"/>
                <w:szCs w:val="28"/>
              </w:rPr>
              <w:t>The teacher check scholars notes and make corrections.</w:t>
            </w:r>
          </w:p>
        </w:tc>
        <w:tc>
          <w:tcPr>
            <w:tcW w:w="2100" w:type="dxa"/>
          </w:tcPr>
          <w:p w14:paraId="07B22A18" w14:textId="4FE23559" w:rsidR="00831E06" w:rsidRDefault="00831E06" w:rsidP="00A42214">
            <w:pPr>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625" w:type="dxa"/>
          </w:tcPr>
          <w:p w14:paraId="1A9EC03B" w14:textId="35E7DD29" w:rsidR="00831E06" w:rsidRDefault="00831E06" w:rsidP="00A42214">
            <w:pPr>
              <w:rPr>
                <w:rFonts w:ascii="Times New Roman" w:hAnsi="Times New Roman" w:cs="Times New Roman"/>
                <w:sz w:val="28"/>
                <w:szCs w:val="28"/>
              </w:rPr>
            </w:pPr>
            <w:r>
              <w:rPr>
                <w:rFonts w:ascii="Times New Roman" w:hAnsi="Times New Roman" w:cs="Times New Roman"/>
                <w:sz w:val="28"/>
                <w:szCs w:val="28"/>
              </w:rPr>
              <w:t>For consolidation of the lesson.</w:t>
            </w:r>
          </w:p>
          <w:p w14:paraId="590598FC" w14:textId="34256BA1" w:rsidR="00831E06" w:rsidRDefault="00831E06" w:rsidP="00A42214">
            <w:pPr>
              <w:rPr>
                <w:rFonts w:ascii="Times New Roman" w:hAnsi="Times New Roman" w:cs="Times New Roman"/>
                <w:sz w:val="28"/>
                <w:szCs w:val="28"/>
              </w:rPr>
            </w:pPr>
          </w:p>
        </w:tc>
      </w:tr>
      <w:tr w:rsidR="00D7157C" w:rsidRPr="004F5DB6" w14:paraId="349C9530" w14:textId="77777777" w:rsidTr="00A42214">
        <w:tc>
          <w:tcPr>
            <w:tcW w:w="2070" w:type="dxa"/>
          </w:tcPr>
          <w:p w14:paraId="3CD9B849" w14:textId="614843EC" w:rsidR="00D7157C" w:rsidRDefault="00D7157C" w:rsidP="00A42214">
            <w:pPr>
              <w:rPr>
                <w:rFonts w:ascii="Times New Roman" w:hAnsi="Times New Roman" w:cs="Times New Roman"/>
                <w:sz w:val="28"/>
                <w:szCs w:val="28"/>
              </w:rPr>
            </w:pPr>
            <w:r>
              <w:rPr>
                <w:rFonts w:ascii="Times New Roman" w:hAnsi="Times New Roman" w:cs="Times New Roman"/>
                <w:sz w:val="28"/>
                <w:szCs w:val="28"/>
              </w:rPr>
              <w:t>Assignment</w:t>
            </w:r>
          </w:p>
        </w:tc>
        <w:tc>
          <w:tcPr>
            <w:tcW w:w="3570" w:type="dxa"/>
          </w:tcPr>
          <w:p w14:paraId="74F2B6E3" w14:textId="77777777" w:rsidR="00D7157C" w:rsidRDefault="00D7157C" w:rsidP="00A42214">
            <w:pPr>
              <w:rPr>
                <w:rFonts w:ascii="Times New Roman" w:hAnsi="Times New Roman" w:cs="Times New Roman"/>
                <w:sz w:val="28"/>
                <w:szCs w:val="28"/>
              </w:rPr>
            </w:pPr>
            <w:r>
              <w:rPr>
                <w:rFonts w:ascii="Times New Roman" w:hAnsi="Times New Roman" w:cs="Times New Roman"/>
                <w:sz w:val="28"/>
                <w:szCs w:val="28"/>
              </w:rPr>
              <w:t xml:space="preserve">The teacher gives the scholars assignment: </w:t>
            </w:r>
          </w:p>
          <w:p w14:paraId="077FA775" w14:textId="76724E96" w:rsidR="00D7157C" w:rsidRDefault="00D7157C" w:rsidP="00A42214">
            <w:pPr>
              <w:rPr>
                <w:rFonts w:ascii="Times New Roman" w:hAnsi="Times New Roman" w:cs="Times New Roman"/>
                <w:sz w:val="28"/>
                <w:szCs w:val="28"/>
              </w:rPr>
            </w:pPr>
            <w:r>
              <w:rPr>
                <w:rFonts w:ascii="Times New Roman" w:hAnsi="Times New Roman" w:cs="Times New Roman"/>
                <w:sz w:val="28"/>
                <w:szCs w:val="28"/>
              </w:rPr>
              <w:t>State five importance of representative government.</w:t>
            </w:r>
          </w:p>
        </w:tc>
        <w:tc>
          <w:tcPr>
            <w:tcW w:w="2100" w:type="dxa"/>
          </w:tcPr>
          <w:p w14:paraId="4747EC4D" w14:textId="615E476E" w:rsidR="00D7157C" w:rsidRDefault="00D7157C" w:rsidP="00A42214">
            <w:pPr>
              <w:rPr>
                <w:rFonts w:ascii="Times New Roman" w:hAnsi="Times New Roman" w:cs="Times New Roman"/>
                <w:sz w:val="28"/>
                <w:szCs w:val="28"/>
              </w:rPr>
            </w:pPr>
            <w:r>
              <w:rPr>
                <w:rFonts w:ascii="Times New Roman" w:hAnsi="Times New Roman" w:cs="Times New Roman"/>
                <w:sz w:val="28"/>
                <w:szCs w:val="28"/>
              </w:rPr>
              <w:t>The scholars copy their assignments to do at home.</w:t>
            </w:r>
          </w:p>
        </w:tc>
        <w:tc>
          <w:tcPr>
            <w:tcW w:w="2625" w:type="dxa"/>
          </w:tcPr>
          <w:p w14:paraId="2D4113AD" w14:textId="70F6EC92" w:rsidR="00D7157C" w:rsidRDefault="00D7157C" w:rsidP="00A42214">
            <w:pPr>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14:paraId="4FDAC0E6" w14:textId="77777777" w:rsidR="005622AA" w:rsidRDefault="005622AA"/>
    <w:p w14:paraId="1FC371A0" w14:textId="77777777" w:rsidR="005622AA" w:rsidRDefault="005622AA"/>
    <w:p w14:paraId="3C6B4F34" w14:textId="46506498" w:rsidR="005622AA" w:rsidRDefault="005622AA">
      <w:r>
        <w:rPr>
          <w:noProof/>
        </w:rPr>
        <w:drawing>
          <wp:inline distT="0" distB="0" distL="0" distR="0" wp14:anchorId="0FA14B29" wp14:editId="59175FC1">
            <wp:extent cx="1766570" cy="1019175"/>
            <wp:effectExtent l="0" t="0" r="0" b="0"/>
            <wp:docPr id="1" name="Picture 1" descr="mdjl7TCQ-removebg-preview"/>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pic:nvPicPr>
                  <pic:blipFill>
                    <a:blip r:embed="rId5"/>
                    <a:stretch>
                      <a:fillRect/>
                    </a:stretch>
                  </pic:blipFill>
                  <pic:spPr>
                    <a:xfrm>
                      <a:off x="0" y="0"/>
                      <a:ext cx="1766570" cy="1019175"/>
                    </a:xfrm>
                    <a:prstGeom prst="rect">
                      <a:avLst/>
                    </a:prstGeom>
                    <a:noFill/>
                    <a:ln>
                      <a:noFill/>
                    </a:ln>
                  </pic:spPr>
                </pic:pic>
              </a:graphicData>
            </a:graphic>
          </wp:inline>
        </w:drawing>
      </w:r>
    </w:p>
    <w:p w14:paraId="67C80074" w14:textId="7B1C409C" w:rsidR="005622AA" w:rsidRDefault="005622AA">
      <w:r>
        <w:t>28/3/2023</w:t>
      </w:r>
    </w:p>
    <w:p w14:paraId="05E7950A" w14:textId="46463ADE" w:rsidR="005622AA" w:rsidRDefault="005622AA">
      <w:r>
        <w:t>Principal Head Instructor</w:t>
      </w:r>
    </w:p>
    <w:sectPr w:rsidR="00562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DD0085"/>
    <w:multiLevelType w:val="singleLevel"/>
    <w:tmpl w:val="F8DD0085"/>
    <w:lvl w:ilvl="0">
      <w:start w:val="1"/>
      <w:numFmt w:val="low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8B"/>
    <w:rsid w:val="00012AD0"/>
    <w:rsid w:val="00127F85"/>
    <w:rsid w:val="00145B51"/>
    <w:rsid w:val="001C3B0E"/>
    <w:rsid w:val="001D352A"/>
    <w:rsid w:val="00345076"/>
    <w:rsid w:val="00395F63"/>
    <w:rsid w:val="003F0E21"/>
    <w:rsid w:val="00433A24"/>
    <w:rsid w:val="00553272"/>
    <w:rsid w:val="005622AA"/>
    <w:rsid w:val="005A2B2A"/>
    <w:rsid w:val="005B6585"/>
    <w:rsid w:val="005C6E5E"/>
    <w:rsid w:val="005E5A10"/>
    <w:rsid w:val="005F5B71"/>
    <w:rsid w:val="006A2FC7"/>
    <w:rsid w:val="007A5E01"/>
    <w:rsid w:val="00800DD5"/>
    <w:rsid w:val="00831E06"/>
    <w:rsid w:val="008433B2"/>
    <w:rsid w:val="00855418"/>
    <w:rsid w:val="008E6DCC"/>
    <w:rsid w:val="008F6830"/>
    <w:rsid w:val="0096438B"/>
    <w:rsid w:val="009B4117"/>
    <w:rsid w:val="009D1BB9"/>
    <w:rsid w:val="00A31132"/>
    <w:rsid w:val="00A83B9F"/>
    <w:rsid w:val="00A90949"/>
    <w:rsid w:val="00AD7069"/>
    <w:rsid w:val="00B53F27"/>
    <w:rsid w:val="00BA76A6"/>
    <w:rsid w:val="00BC0BDF"/>
    <w:rsid w:val="00BC6528"/>
    <w:rsid w:val="00C218FD"/>
    <w:rsid w:val="00C43452"/>
    <w:rsid w:val="00D714B7"/>
    <w:rsid w:val="00D7157C"/>
    <w:rsid w:val="00D9331B"/>
    <w:rsid w:val="00DB1A92"/>
    <w:rsid w:val="00E13039"/>
    <w:rsid w:val="00F45BF7"/>
    <w:rsid w:val="00F7787B"/>
    <w:rsid w:val="00F9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9E4"/>
  <w15:chartTrackingRefBased/>
  <w15:docId w15:val="{6834959D-F226-460A-A1DC-59E60590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6438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42</cp:revision>
  <dcterms:created xsi:type="dcterms:W3CDTF">2023-03-27T22:54:00Z</dcterms:created>
  <dcterms:modified xsi:type="dcterms:W3CDTF">2023-03-29T23:38:00Z</dcterms:modified>
</cp:coreProperties>
</file>