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19</w:t>
      </w:r>
      <w:r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9"/>
        <w:tblW w:w="11363" w:type="dxa"/>
        <w:tblInd w:w="-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Formatting the worksheet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Borders and Gridlines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12:30 – 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Insert and remove borders 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Insert and remove gridlines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learn how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insert borders and gridlines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how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align cells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9"/>
        <w:tblW w:w="11344" w:type="dxa"/>
        <w:tblInd w:w="-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4586"/>
        <w:gridCol w:w="2379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how cells are aligned.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u w:val="none"/>
                <w:lang w:val="en-US"/>
              </w:rPr>
              <w:t>The teacher explains borders and how they arae added as thus: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Apply cell borders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b w:val="0"/>
                <w:bCs w:val="0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Select the cell or range of cells that you want to add a border to.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right="0" w:rightChars="0"/>
              <w:rPr>
                <w:rFonts w:hint="default" w:ascii="Times New Roman" w:hAnsi="Times New Roman" w:eastAsia="Segoe UI" w:cs="Times New Roman"/>
                <w:b w:val="0"/>
                <w:bCs w:val="0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Tips: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To quickly select the whole worksheet, click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All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button.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On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Home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tab, in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Font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group, click the arrow next to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Borders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 and then click the border style that you want.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Tip: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Borders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button displays the most recently used border style. You can click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Borders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button (not the arrow) to apply that style.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420" w:beforeAutospacing="0" w:after="168" w:afterAutospacing="0" w:line="242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  <w:shd w:val="clear" w:fill="FFFFFF"/>
                <w:vertAlign w:val="baseline"/>
                <w:lang w:val="en-US"/>
              </w:rPr>
              <w:t>Alternatively, t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  <w:shd w:val="clear" w:fill="FFFFFF"/>
                <w:vertAlign w:val="baseline"/>
              </w:rPr>
              <w:t>o add a border: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right="0" w:right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Select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cell(s)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you want to modify.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left="0" w:leftChars="0" w:right="0" w:rightChars="0" w:firstLine="0" w:firstLine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Click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drop-down arrow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next to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Borders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command on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Home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tab.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Borders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drop-down menu will appear.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left="0" w:leftChars="0" w:right="0" w:rightChars="0" w:firstLine="0" w:firstLine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Select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border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style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you want to use. In our example, we will choose to display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All Borders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selected border style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will appear.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listen to the teacher’s explanation and practicalize the steps involved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ensure all students are carried along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Writing complex formulas</w:t>
            </w:r>
          </w:p>
          <w:p>
            <w:pPr>
              <w:spacing w:after="0" w:line="240" w:lineRule="auto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  <w:shd w:val="clear" w:fill="FFFFFF"/>
                <w:vertAlign w:val="baseline"/>
              </w:rPr>
              <w:t>Using AutoSum to select common functions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67" w:beforeAutospacing="0" w:after="267" w:afterAutospacing="0" w:line="315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AutoSum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command allows you to automatically return the results for a range of cells for common functions like SUM and AVERAGE.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right="0" w:right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Select the cell where the answer will appear (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E24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, for example).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right="0" w:right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Click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Home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tab.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right="0" w:right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In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Editing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group, click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AutoSum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drop-down arrow and select the function you want (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Average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, for example).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67" w:beforeAutospacing="0" w:after="267" w:afterAutospacing="0" w:line="315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A formula will appear in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E24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, the selected cell. If logically placed, AutoSum will select your cells for you. Otherwise, you will need to click the cells to choose the argument you want.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/>
              <w:ind w:right="0" w:rightChars="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Press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Enter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, and the result will appear.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67" w:beforeAutospacing="0" w:after="267" w:afterAutospacing="0" w:line="315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AutoSum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command can also be accessed from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Formulas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tab.</w:t>
            </w:r>
          </w:p>
          <w:p>
            <w:pPr>
              <w:spacing w:after="0" w:line="240" w:lineRule="auto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You can also use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Alt+=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keyboard shortcut instead of the AutoSum command. To use this shortcut, hold down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Alt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key and then press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equals sign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420" w:beforeAutospacing="0" w:after="168" w:afterAutospacing="0" w:line="242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-3"/>
                <w:sz w:val="28"/>
                <w:szCs w:val="28"/>
                <w:shd w:val="clear" w:fill="FFFFFF"/>
                <w:vertAlign w:val="baseline"/>
              </w:rPr>
              <w:t>Working with arguments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67" w:beforeAutospacing="0" w:after="267" w:afterAutospacing="0" w:line="315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Arguments can refer to both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individual cells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and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cell ranges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and must be enclosed within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parentheses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. You can include one argument or multiple arguments, depending on the syntax required for the function.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67" w:beforeAutospacing="0" w:after="267" w:afterAutospacing="0" w:line="315" w:lineRule="atLeast"/>
              <w:ind w:left="0" w:right="0" w:firstLine="0"/>
              <w:textAlignment w:val="baseline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For example, the function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=AVERAGE(B1:B9)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would calculate the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average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</w:rPr>
              <w:t> of the values in the cell range B1:B9. This function contains only one argument.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Multiple arguments must be separated by a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comma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. For example, the function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=SUM(A1:A3, C1:C2, E2) 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will </w:t>
            </w:r>
            <w:r>
              <w:rPr>
                <w:rStyle w:val="8"/>
                <w:rFonts w:hint="default" w:ascii="Times New Roman" w:hAnsi="Times New Roman" w:eastAsia="Lucida Sans Unicode" w:cs="Times New Roman"/>
                <w:b/>
                <w:bCs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add</w:t>
            </w:r>
            <w:r>
              <w:rPr>
                <w:rFonts w:hint="default" w:ascii="Times New Roman" w:hAnsi="Times New Roman" w:eastAsia="Lucida Sans Unicode" w:cs="Times New Roman"/>
                <w:i w:val="0"/>
                <w:iCs w:val="0"/>
                <w:caps w:val="0"/>
                <w:color w:val="4E4E4E"/>
                <w:spacing w:val="0"/>
                <w:sz w:val="28"/>
                <w:szCs w:val="28"/>
                <w:shd w:val="clear" w:fill="FFFFFF"/>
              </w:rPr>
              <w:t> the values of all cells in the three arguments.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 questions where necessary.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summarizes the lesson as thus: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47" w:afterAutospacing="0" w:line="240" w:lineRule="auto"/>
              <w:ind w:left="750" w:right="0" w:hanging="360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Lucida Sans Unicode" w:hAnsi="Lucida Sans Unicode" w:eastAsia="Lucida Sans Unicode" w:cs="Lucida Sans Unicode"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You can draw borders and change the</w:t>
            </w:r>
            <w:r>
              <w:rPr>
                <w:rFonts w:hint="default" w:ascii="Lucida Sans Unicode" w:hAnsi="Lucida Sans Unicode" w:eastAsia="Lucida Sans Unicode" w:cs="Lucida Sans Unicode"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 </w:t>
            </w:r>
            <w:r>
              <w:rPr>
                <w:rStyle w:val="8"/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line style</w:t>
            </w:r>
            <w:r>
              <w:rPr>
                <w:rFonts w:hint="default" w:ascii="Lucida Sans Unicode" w:hAnsi="Lucida Sans Unicode" w:eastAsia="Lucida Sans Unicode" w:cs="Lucida Sans Unicode"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 and </w:t>
            </w:r>
            <w:r>
              <w:rPr>
                <w:rStyle w:val="8"/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color</w:t>
            </w:r>
            <w:r>
              <w:rPr>
                <w:rFonts w:hint="default" w:ascii="Lucida Sans Unicode" w:hAnsi="Lucida Sans Unicode" w:eastAsia="Lucida Sans Unicode" w:cs="Lucida Sans Unicode"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 of borders with the </w:t>
            </w:r>
            <w:r>
              <w:rPr>
                <w:rStyle w:val="8"/>
                <w:rFonts w:hint="default" w:ascii="Lucida Sans Unicode" w:hAnsi="Lucida Sans Unicode" w:eastAsia="Lucida Sans Unicode" w:cs="Lucida Sans Unicode"/>
                <w:b/>
                <w:bCs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Draw Borders</w:t>
            </w:r>
            <w:r>
              <w:rPr>
                <w:rFonts w:hint="default" w:ascii="Lucida Sans Unicode" w:hAnsi="Lucida Sans Unicode" w:eastAsia="Lucida Sans Unicode" w:cs="Lucida Sans Unicode"/>
                <w:i w:val="0"/>
                <w:iCs w:val="0"/>
                <w:caps w:val="0"/>
                <w:color w:val="4E4E4E"/>
                <w:spacing w:val="0"/>
                <w:sz w:val="25"/>
                <w:szCs w:val="25"/>
                <w:shd w:val="clear" w:fill="FFFFFF"/>
              </w:rPr>
              <w:t> tools at the bottom of the Borders drop-down menu.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copy the note in their exercise books.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explain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process of wring a complex formula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take note of the correction(s) made.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gives the students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Describe the use of any function of your choice.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9A354"/>
    <w:multiLevelType w:val="singleLevel"/>
    <w:tmpl w:val="83C9A3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04AF0"/>
    <w:multiLevelType w:val="singleLevel"/>
    <w:tmpl w:val="A7404A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5EDAE3"/>
    <w:multiLevelType w:val="singleLevel"/>
    <w:tmpl w:val="C75EDAE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9B050D9"/>
    <w:multiLevelType w:val="singleLevel"/>
    <w:tmpl w:val="C9B050D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6F509AE"/>
    <w:multiLevelType w:val="singleLevel"/>
    <w:tmpl w:val="D6F509AE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215A4EC5"/>
    <w:multiLevelType w:val="singleLevel"/>
    <w:tmpl w:val="215A4EC5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37C0E8DF"/>
    <w:multiLevelType w:val="singleLevel"/>
    <w:tmpl w:val="37C0E8DF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F2BE9"/>
    <w:multiLevelType w:val="multilevel"/>
    <w:tmpl w:val="4E8F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10333"/>
    <w:rsid w:val="0A26771F"/>
    <w:rsid w:val="12910333"/>
    <w:rsid w:val="161517B0"/>
    <w:rsid w:val="32FA5B2C"/>
    <w:rsid w:val="35227DF1"/>
    <w:rsid w:val="4B335C59"/>
    <w:rsid w:val="56153315"/>
    <w:rsid w:val="656559C9"/>
    <w:rsid w:val="777D3C34"/>
    <w:rsid w:val="795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2023-05-16T11:54:00Z</dcterms:created>
  <dc:creator>Class Teacher</dc:creator>
  <cp:lastModifiedBy>ERIS</cp:lastModifiedBy>
  <dcterms:modified xsi:type="dcterms:W3CDTF">2023-05-24T14:19:21Z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C07EA6A7F39B45D8B00DDBD49A6E851B</vt:lpwstr>
  </property>
</Properties>
</file>