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44"/>
          <w:szCs w:val="44"/>
          <w:u w:val="single"/>
        </w:rPr>
      </w:pPr>
      <w:r>
        <w:rPr>
          <w:b/>
          <w:sz w:val="44"/>
          <w:szCs w:val="44"/>
          <w:u w:val="single"/>
        </w:rPr>
        <w:t>EMERALD ROYAL INTERNATIONAL SCHOOL, MPAPE ABUJA</w:t>
      </w:r>
    </w:p>
    <w:p>
      <w:pPr>
        <w:pStyle w:val="style0"/>
        <w:spacing w:after="0"/>
        <w:rPr>
          <w:b/>
          <w:sz w:val="28"/>
          <w:szCs w:val="28"/>
        </w:rPr>
      </w:pPr>
      <w:r>
        <w:rPr>
          <w:b/>
          <w:sz w:val="28"/>
          <w:szCs w:val="28"/>
        </w:rPr>
        <w:t>LESSON PLAN FOR WEEK ONE ENDING 13</w:t>
      </w:r>
      <w:r>
        <w:rPr>
          <w:b/>
          <w:sz w:val="28"/>
          <w:szCs w:val="28"/>
          <w:vertAlign w:val="superscript"/>
        </w:rPr>
        <w:t>TH</w:t>
      </w:r>
      <w:r>
        <w:rPr>
          <w:b/>
          <w:sz w:val="28"/>
          <w:szCs w:val="28"/>
        </w:rPr>
        <w:t xml:space="preserve"> JANUARY 2023</w:t>
      </w:r>
    </w:p>
    <w:p>
      <w:pPr>
        <w:pStyle w:val="style0"/>
        <w:spacing w:after="0"/>
        <w:rPr>
          <w:b/>
          <w:sz w:val="28"/>
          <w:szCs w:val="28"/>
        </w:rPr>
      </w:pPr>
    </w:p>
    <w:p>
      <w:pPr>
        <w:pStyle w:val="style0"/>
        <w:spacing w:after="0"/>
        <w:rPr>
          <w:b/>
          <w:sz w:val="28"/>
          <w:szCs w:val="28"/>
        </w:rPr>
      </w:pPr>
      <w:r>
        <w:rPr>
          <w:b/>
          <w:sz w:val="28"/>
          <w:szCs w:val="28"/>
        </w:rPr>
        <w:t xml:space="preserve">TERM: </w:t>
      </w:r>
      <w:r>
        <w:rPr>
          <w:sz w:val="28"/>
          <w:szCs w:val="28"/>
        </w:rPr>
        <w:t>SECOND</w:t>
      </w:r>
    </w:p>
    <w:p>
      <w:pPr>
        <w:pStyle w:val="style0"/>
        <w:spacing w:after="0"/>
        <w:rPr>
          <w:sz w:val="28"/>
          <w:szCs w:val="28"/>
        </w:rPr>
      </w:pPr>
      <w:r>
        <w:rPr>
          <w:b/>
          <w:sz w:val="28"/>
          <w:szCs w:val="28"/>
        </w:rPr>
        <w:t xml:space="preserve">WEEK: </w:t>
      </w:r>
      <w:r>
        <w:rPr>
          <w:sz w:val="28"/>
          <w:szCs w:val="28"/>
        </w:rPr>
        <w:t>ONE</w:t>
      </w:r>
    </w:p>
    <w:p>
      <w:pPr>
        <w:pStyle w:val="style0"/>
        <w:spacing w:after="0"/>
        <w:rPr>
          <w:b/>
          <w:sz w:val="28"/>
          <w:szCs w:val="28"/>
        </w:rPr>
      </w:pPr>
      <w:r>
        <w:rPr>
          <w:b/>
          <w:sz w:val="28"/>
          <w:szCs w:val="28"/>
        </w:rPr>
        <w:t xml:space="preserve">DATE: </w:t>
      </w:r>
      <w:r>
        <w:rPr>
          <w:sz w:val="28"/>
          <w:szCs w:val="28"/>
        </w:rPr>
        <w:t>9</w:t>
      </w:r>
      <w:r>
        <w:rPr>
          <w:sz w:val="28"/>
          <w:szCs w:val="28"/>
          <w:vertAlign w:val="superscript"/>
        </w:rPr>
        <w:t>TH</w:t>
      </w:r>
      <w:r>
        <w:rPr>
          <w:sz w:val="28"/>
          <w:szCs w:val="28"/>
        </w:rPr>
        <w:t xml:space="preserve"> JANUARY 2023</w:t>
      </w:r>
    </w:p>
    <w:p>
      <w:pPr>
        <w:pStyle w:val="style0"/>
        <w:spacing w:after="0"/>
        <w:rPr>
          <w:b/>
          <w:sz w:val="28"/>
          <w:szCs w:val="28"/>
        </w:rPr>
      </w:pPr>
      <w:r>
        <w:rPr>
          <w:b/>
          <w:sz w:val="28"/>
          <w:szCs w:val="28"/>
        </w:rPr>
        <w:t xml:space="preserve">CLASS: </w:t>
      </w:r>
      <w:r>
        <w:rPr>
          <w:sz w:val="28"/>
          <w:szCs w:val="28"/>
        </w:rPr>
        <w:t>SS 2</w:t>
      </w:r>
      <w:r>
        <w:rPr>
          <w:b/>
          <w:sz w:val="28"/>
          <w:szCs w:val="28"/>
        </w:rPr>
        <w:t xml:space="preserve"> </w:t>
      </w:r>
    </w:p>
    <w:p>
      <w:pPr>
        <w:pStyle w:val="style0"/>
        <w:spacing w:after="0"/>
        <w:rPr>
          <w:b/>
          <w:sz w:val="28"/>
          <w:szCs w:val="28"/>
        </w:rPr>
      </w:pPr>
      <w:r>
        <w:rPr>
          <w:b/>
          <w:sz w:val="28"/>
          <w:szCs w:val="28"/>
        </w:rPr>
        <w:t xml:space="preserve">SUBJECT: </w:t>
      </w:r>
      <w:r>
        <w:rPr>
          <w:sz w:val="28"/>
          <w:szCs w:val="28"/>
        </w:rPr>
        <w:t>CHRISTIAN RELIGIOUS STUDIES</w:t>
      </w:r>
    </w:p>
    <w:p>
      <w:pPr>
        <w:pStyle w:val="style0"/>
        <w:spacing w:after="0"/>
        <w:rPr>
          <w:sz w:val="28"/>
          <w:szCs w:val="28"/>
        </w:rPr>
      </w:pPr>
      <w:r>
        <w:rPr>
          <w:b/>
          <w:sz w:val="28"/>
          <w:szCs w:val="28"/>
        </w:rPr>
        <w:t xml:space="preserve">TOPIC: </w:t>
      </w:r>
      <w:r>
        <w:rPr>
          <w:sz w:val="28"/>
          <w:szCs w:val="28"/>
        </w:rPr>
        <w:t>CONSEQUENCES OF OBEDIENCE</w:t>
      </w:r>
    </w:p>
    <w:p>
      <w:pPr>
        <w:pStyle w:val="style0"/>
        <w:spacing w:after="0"/>
        <w:rPr>
          <w:b/>
          <w:sz w:val="28"/>
          <w:szCs w:val="28"/>
        </w:rPr>
      </w:pPr>
      <w:r>
        <w:rPr>
          <w:b/>
          <w:sz w:val="28"/>
          <w:szCs w:val="28"/>
        </w:rPr>
        <w:t>SUB-TOPIC</w:t>
      </w:r>
      <w:r>
        <w:rPr>
          <w:sz w:val="28"/>
          <w:szCs w:val="28"/>
        </w:rPr>
        <w:t>: JOSEPH’S OBEDIENCE TO GOD’S LAW</w:t>
      </w:r>
    </w:p>
    <w:p>
      <w:pPr>
        <w:pStyle w:val="style0"/>
        <w:spacing w:after="0"/>
        <w:rPr>
          <w:b/>
          <w:sz w:val="28"/>
          <w:szCs w:val="28"/>
        </w:rPr>
      </w:pPr>
      <w:r>
        <w:rPr>
          <w:b/>
          <w:sz w:val="28"/>
          <w:szCs w:val="28"/>
        </w:rPr>
        <w:t xml:space="preserve">PERIOD: </w:t>
      </w:r>
      <w:r>
        <w:rPr>
          <w:sz w:val="28"/>
          <w:szCs w:val="28"/>
        </w:rPr>
        <w:t>1</w:t>
      </w:r>
      <w:r>
        <w:rPr>
          <w:sz w:val="28"/>
          <w:szCs w:val="28"/>
          <w:vertAlign w:val="superscript"/>
        </w:rPr>
        <w:t>ST</w:t>
      </w:r>
      <w:r>
        <w:rPr>
          <w:b/>
          <w:sz w:val="28"/>
          <w:szCs w:val="28"/>
        </w:rPr>
        <w:t xml:space="preserve"> </w:t>
      </w:r>
    </w:p>
    <w:p>
      <w:pPr>
        <w:pStyle w:val="style0"/>
        <w:spacing w:after="0"/>
        <w:rPr>
          <w:sz w:val="28"/>
          <w:szCs w:val="28"/>
        </w:rPr>
      </w:pPr>
      <w:r>
        <w:rPr>
          <w:b/>
          <w:sz w:val="28"/>
          <w:szCs w:val="28"/>
        </w:rPr>
        <w:t xml:space="preserve">TIME: </w:t>
      </w:r>
      <w:r>
        <w:rPr>
          <w:sz w:val="28"/>
          <w:szCs w:val="28"/>
        </w:rPr>
        <w:t>8:10AM- 8:50AM</w:t>
      </w:r>
    </w:p>
    <w:p>
      <w:pPr>
        <w:pStyle w:val="style0"/>
        <w:spacing w:after="0"/>
        <w:rPr>
          <w:sz w:val="28"/>
          <w:szCs w:val="28"/>
        </w:rPr>
      </w:pPr>
      <w:r>
        <w:rPr>
          <w:b/>
          <w:sz w:val="28"/>
          <w:szCs w:val="28"/>
        </w:rPr>
        <w:t xml:space="preserve">DURATION: </w:t>
      </w:r>
      <w:r>
        <w:rPr>
          <w:sz w:val="28"/>
          <w:szCs w:val="28"/>
        </w:rPr>
        <w:t>40 MINUTES</w:t>
      </w:r>
    </w:p>
    <w:p>
      <w:pPr>
        <w:pStyle w:val="style0"/>
        <w:spacing w:after="0"/>
        <w:rPr>
          <w:b/>
          <w:sz w:val="28"/>
          <w:szCs w:val="28"/>
        </w:rPr>
      </w:pPr>
      <w:r>
        <w:rPr>
          <w:b/>
          <w:sz w:val="28"/>
          <w:szCs w:val="28"/>
        </w:rPr>
        <w:t>NUMBER IN CLASS:</w:t>
      </w:r>
      <w:r>
        <w:rPr>
          <w:sz w:val="28"/>
          <w:szCs w:val="28"/>
        </w:rPr>
        <w:t>1</w:t>
      </w:r>
    </w:p>
    <w:p>
      <w:pPr>
        <w:pStyle w:val="style0"/>
        <w:spacing w:after="0"/>
        <w:rPr>
          <w:b/>
          <w:sz w:val="28"/>
          <w:szCs w:val="28"/>
        </w:rPr>
      </w:pPr>
      <w:r>
        <w:rPr>
          <w:b/>
          <w:sz w:val="28"/>
          <w:szCs w:val="28"/>
        </w:rPr>
        <w:t xml:space="preserve">AVERAGE AGE: </w:t>
      </w:r>
      <w:r>
        <w:rPr>
          <w:sz w:val="28"/>
          <w:szCs w:val="28"/>
        </w:rPr>
        <w:t>15</w:t>
      </w:r>
    </w:p>
    <w:p>
      <w:pPr>
        <w:pStyle w:val="style0"/>
        <w:tabs>
          <w:tab w:val="center" w:leader="none" w:pos="4513"/>
        </w:tabs>
        <w:spacing w:after="0"/>
        <w:rPr>
          <w:b/>
          <w:sz w:val="28"/>
          <w:szCs w:val="28"/>
        </w:rPr>
      </w:pPr>
      <w:r>
        <w:rPr>
          <w:b/>
          <w:sz w:val="28"/>
          <w:szCs w:val="28"/>
        </w:rPr>
        <w:t xml:space="preserve">SEX: </w:t>
      </w:r>
      <w:r>
        <w:rPr>
          <w:sz w:val="28"/>
          <w:szCs w:val="28"/>
        </w:rPr>
        <w:t>FEMALE</w:t>
      </w:r>
      <w:r>
        <w:rPr>
          <w:b/>
          <w:sz w:val="28"/>
          <w:szCs w:val="28"/>
        </w:rPr>
        <w:tab/>
      </w:r>
    </w:p>
    <w:p>
      <w:pPr>
        <w:pStyle w:val="style0"/>
        <w:spacing w:after="0"/>
        <w:rPr>
          <w:sz w:val="28"/>
          <w:szCs w:val="28"/>
        </w:rPr>
      </w:pPr>
      <w:r>
        <w:rPr>
          <w:b/>
          <w:sz w:val="28"/>
          <w:szCs w:val="28"/>
        </w:rPr>
        <w:t xml:space="preserve">SPECIFIC OBJECTIVES: </w:t>
      </w:r>
      <w:r>
        <w:rPr>
          <w:sz w:val="28"/>
          <w:szCs w:val="28"/>
        </w:rPr>
        <w:t>BY THE END OF THE LESSON THE SCHOLAR SHOULD BE ABLE TO:</w:t>
      </w:r>
    </w:p>
    <w:p>
      <w:pPr>
        <w:pStyle w:val="style179"/>
        <w:numPr>
          <w:ilvl w:val="0"/>
          <w:numId w:val="1"/>
        </w:numPr>
        <w:spacing w:after="0"/>
        <w:rPr>
          <w:sz w:val="28"/>
          <w:szCs w:val="28"/>
        </w:rPr>
      </w:pPr>
      <w:r>
        <w:rPr>
          <w:sz w:val="28"/>
          <w:szCs w:val="28"/>
        </w:rPr>
        <w:t>DEFINE OBEDIENCE</w:t>
      </w:r>
    </w:p>
    <w:p>
      <w:pPr>
        <w:pStyle w:val="style179"/>
        <w:numPr>
          <w:ilvl w:val="0"/>
          <w:numId w:val="1"/>
        </w:numPr>
        <w:spacing w:after="0"/>
        <w:rPr>
          <w:sz w:val="28"/>
          <w:szCs w:val="28"/>
        </w:rPr>
      </w:pPr>
      <w:r>
        <w:rPr>
          <w:sz w:val="28"/>
          <w:szCs w:val="28"/>
        </w:rPr>
        <w:t>EXPLAIN JOSEPH’S ONEDIENCE TO GOD’S LAW</w:t>
      </w:r>
    </w:p>
    <w:p>
      <w:pPr>
        <w:pStyle w:val="style179"/>
        <w:numPr>
          <w:ilvl w:val="0"/>
          <w:numId w:val="1"/>
        </w:numPr>
        <w:spacing w:after="0"/>
        <w:rPr>
          <w:sz w:val="28"/>
          <w:szCs w:val="28"/>
        </w:rPr>
      </w:pPr>
      <w:r>
        <w:rPr>
          <w:sz w:val="28"/>
          <w:szCs w:val="28"/>
        </w:rPr>
        <w:t>LIST THE CONSEQUENCES OF JOSEPHS BEHAVIOUR</w:t>
      </w:r>
    </w:p>
    <w:p>
      <w:pPr>
        <w:pStyle w:val="style0"/>
        <w:spacing w:after="0"/>
        <w:rPr>
          <w:sz w:val="28"/>
          <w:szCs w:val="28"/>
        </w:rPr>
      </w:pPr>
      <w:r>
        <w:rPr>
          <w:b/>
          <w:sz w:val="28"/>
          <w:szCs w:val="28"/>
        </w:rPr>
        <w:t xml:space="preserve">RATIONALE: </w:t>
      </w:r>
      <w:r>
        <w:rPr>
          <w:sz w:val="28"/>
          <w:szCs w:val="28"/>
        </w:rPr>
        <w:t>TO ACQUAINT SCHOLAR WITH THE BACKGROUND KNOWLEDGE OF THE TOPIC.</w:t>
      </w:r>
    </w:p>
    <w:p>
      <w:pPr>
        <w:pStyle w:val="style0"/>
        <w:spacing w:after="0"/>
        <w:rPr>
          <w:sz w:val="28"/>
          <w:szCs w:val="28"/>
        </w:rPr>
      </w:pPr>
      <w:r>
        <w:rPr>
          <w:b/>
          <w:sz w:val="28"/>
          <w:szCs w:val="28"/>
        </w:rPr>
        <w:t xml:space="preserve">PREVIOUS KNOWLEGDE: </w:t>
      </w:r>
      <w:r>
        <w:rPr>
          <w:sz w:val="28"/>
          <w:szCs w:val="28"/>
        </w:rPr>
        <w:t>THE SCHOLAR HAVE BEEN EXPOSED TO PARENTAL RESPONSIBILITIES</w:t>
      </w:r>
    </w:p>
    <w:p>
      <w:pPr>
        <w:pStyle w:val="style0"/>
        <w:spacing w:after="0"/>
        <w:rPr>
          <w:b/>
          <w:sz w:val="28"/>
          <w:szCs w:val="28"/>
        </w:rPr>
      </w:pPr>
      <w:r>
        <w:rPr>
          <w:b/>
          <w:sz w:val="28"/>
          <w:szCs w:val="28"/>
        </w:rPr>
        <w:t xml:space="preserve">INSTRUCTIONAL RESOURCES: </w:t>
      </w:r>
    </w:p>
    <w:p>
      <w:pPr>
        <w:pStyle w:val="style179"/>
        <w:numPr>
          <w:ilvl w:val="0"/>
          <w:numId w:val="2"/>
        </w:numPr>
        <w:spacing w:after="0"/>
        <w:rPr>
          <w:sz w:val="28"/>
          <w:szCs w:val="28"/>
        </w:rPr>
      </w:pPr>
      <w:r>
        <w:rPr>
          <w:sz w:val="28"/>
          <w:szCs w:val="28"/>
        </w:rPr>
        <w:t>CHART SHOWING ABRAHAM AS HE WAS ABOUT TO SACRIFICE HIS SON ISAAC.</w:t>
      </w:r>
    </w:p>
    <w:p>
      <w:pPr>
        <w:pStyle w:val="style0"/>
        <w:spacing w:after="0"/>
        <w:rPr>
          <w:sz w:val="28"/>
          <w:szCs w:val="28"/>
        </w:rPr>
      </w:pPr>
      <w:r>
        <w:rPr>
          <w:b/>
          <w:sz w:val="28"/>
          <w:szCs w:val="28"/>
        </w:rPr>
        <w:t xml:space="preserve">REFERENCE MATERIALS: </w:t>
      </w:r>
    </w:p>
    <w:p>
      <w:pPr>
        <w:pStyle w:val="style4097"/>
        <w:numPr>
          <w:ilvl w:val="0"/>
          <w:numId w:val="3"/>
        </w:numPr>
        <w:spacing w:after="0"/>
        <w:rPr>
          <w:sz w:val="28"/>
          <w:szCs w:val="28"/>
        </w:rPr>
      </w:pPr>
      <w:r>
        <w:rPr>
          <w:sz w:val="28"/>
          <w:szCs w:val="28"/>
        </w:rPr>
        <w:t>ORUWUJE B.O ETAL, ESSENTIAL CHRISTIAN RELIGIOUS STUDIES FOR SENIOR  SECONDARY SCHOOLS</w:t>
      </w:r>
    </w:p>
    <w:p>
      <w:pPr>
        <w:pStyle w:val="style4097"/>
        <w:numPr>
          <w:ilvl w:val="0"/>
          <w:numId w:val="3"/>
        </w:numPr>
        <w:spacing w:after="0"/>
        <w:rPr>
          <w:sz w:val="28"/>
          <w:szCs w:val="28"/>
        </w:rPr>
      </w:pPr>
      <w:r>
        <w:rPr>
          <w:sz w:val="28"/>
          <w:szCs w:val="28"/>
        </w:rPr>
        <w:t>THE HOLY BIBLE</w:t>
      </w:r>
    </w:p>
    <w:p>
      <w:pPr>
        <w:pStyle w:val="style4097"/>
        <w:spacing w:after="0"/>
        <w:ind w:left="0"/>
        <w:rPr>
          <w:sz w:val="28"/>
          <w:szCs w:val="28"/>
        </w:rPr>
      </w:pPr>
    </w:p>
    <w:p>
      <w:pPr>
        <w:pStyle w:val="style4097"/>
        <w:spacing w:after="0"/>
        <w:jc w:val="center"/>
        <w:rPr>
          <w:sz w:val="28"/>
          <w:szCs w:val="28"/>
        </w:rPr>
      </w:pPr>
      <w:r>
        <w:rPr>
          <w:sz w:val="28"/>
          <w:szCs w:val="28"/>
        </w:rPr>
        <w:t>(LESSON DEVELOPMENT)</w:t>
      </w:r>
    </w:p>
    <w:tbl>
      <w:tblPr>
        <w:tblStyle w:val="style105"/>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54"/>
        <w:gridCol w:w="3141"/>
        <w:gridCol w:w="1687"/>
        <w:gridCol w:w="1934"/>
      </w:tblGrid>
      <w:tr>
        <w:trPr/>
        <w:tc>
          <w:tcPr>
            <w:tcW w:w="2254" w:type="dxa"/>
            <w:tcBorders/>
            <w:shd w:val="clear" w:color="auto" w:fill="auto"/>
          </w:tcPr>
          <w:p>
            <w:pPr>
              <w:pStyle w:val="style0"/>
              <w:spacing w:after="0" w:lineRule="auto" w:line="240"/>
              <w:rPr>
                <w:b/>
                <w:sz w:val="28"/>
                <w:szCs w:val="28"/>
              </w:rPr>
            </w:pPr>
            <w:r>
              <w:rPr>
                <w:b/>
                <w:sz w:val="28"/>
                <w:szCs w:val="28"/>
              </w:rPr>
              <w:t>STEPS</w:t>
            </w:r>
          </w:p>
        </w:tc>
        <w:tc>
          <w:tcPr>
            <w:tcW w:w="3141" w:type="dxa"/>
            <w:tcBorders/>
            <w:shd w:val="clear" w:color="auto" w:fill="auto"/>
          </w:tcPr>
          <w:p>
            <w:pPr>
              <w:pStyle w:val="style0"/>
              <w:spacing w:after="0" w:lineRule="auto" w:line="240"/>
              <w:rPr>
                <w:b/>
                <w:sz w:val="28"/>
                <w:szCs w:val="28"/>
              </w:rPr>
            </w:pPr>
            <w:r>
              <w:rPr>
                <w:b/>
                <w:sz w:val="28"/>
                <w:szCs w:val="28"/>
              </w:rPr>
              <w:t xml:space="preserve">TEACHER’S ACTIVITIES </w:t>
            </w:r>
          </w:p>
        </w:tc>
        <w:tc>
          <w:tcPr>
            <w:tcW w:w="1687" w:type="dxa"/>
            <w:tcBorders/>
            <w:shd w:val="clear" w:color="auto" w:fill="auto"/>
          </w:tcPr>
          <w:p>
            <w:pPr>
              <w:pStyle w:val="style0"/>
              <w:spacing w:after="0" w:lineRule="auto" w:line="240"/>
              <w:rPr>
                <w:b/>
                <w:sz w:val="28"/>
                <w:szCs w:val="28"/>
              </w:rPr>
            </w:pPr>
            <w:r>
              <w:rPr>
                <w:b/>
                <w:sz w:val="28"/>
                <w:szCs w:val="28"/>
              </w:rPr>
              <w:t xml:space="preserve">PUPILS’ ACTIVITIES </w:t>
            </w:r>
          </w:p>
        </w:tc>
        <w:tc>
          <w:tcPr>
            <w:tcW w:w="1934" w:type="dxa"/>
            <w:tcBorders/>
            <w:shd w:val="clear" w:color="auto" w:fill="auto"/>
          </w:tcPr>
          <w:p>
            <w:pPr>
              <w:pStyle w:val="style0"/>
              <w:spacing w:after="0" w:lineRule="auto" w:line="240"/>
              <w:rPr>
                <w:b/>
                <w:sz w:val="28"/>
                <w:szCs w:val="28"/>
              </w:rPr>
            </w:pPr>
            <w:r>
              <w:rPr>
                <w:b/>
                <w:sz w:val="28"/>
                <w:szCs w:val="28"/>
              </w:rPr>
              <w:t xml:space="preserve">LEARNING POINTS </w:t>
            </w:r>
          </w:p>
        </w:tc>
      </w:tr>
      <w:tr>
        <w:tblPrEx/>
        <w:trPr/>
        <w:tc>
          <w:tcPr>
            <w:tcW w:w="2254" w:type="dxa"/>
            <w:tcBorders/>
            <w:shd w:val="clear" w:color="auto" w:fill="auto"/>
          </w:tcPr>
          <w:p>
            <w:pPr>
              <w:pStyle w:val="style0"/>
              <w:spacing w:after="0" w:lineRule="auto" w:line="240"/>
              <w:rPr>
                <w:b/>
                <w:sz w:val="28"/>
                <w:szCs w:val="28"/>
              </w:rPr>
            </w:pPr>
            <w:r>
              <w:rPr>
                <w:b/>
                <w:sz w:val="28"/>
                <w:szCs w:val="28"/>
              </w:rPr>
              <w:t>INTRODUCTION</w:t>
            </w:r>
          </w:p>
        </w:tc>
        <w:tc>
          <w:tcPr>
            <w:tcW w:w="3141" w:type="dxa"/>
            <w:tcBorders/>
            <w:shd w:val="clear" w:color="auto" w:fill="auto"/>
          </w:tcPr>
          <w:p>
            <w:pPr>
              <w:pStyle w:val="style0"/>
              <w:spacing w:after="0" w:lineRule="auto" w:line="240"/>
              <w:rPr>
                <w:sz w:val="28"/>
                <w:szCs w:val="28"/>
              </w:rPr>
            </w:pPr>
            <w:r>
              <w:rPr>
                <w:sz w:val="28"/>
                <w:szCs w:val="28"/>
              </w:rPr>
              <w:t>The teacher introduces the topic by asking the scholar questions such as:</w:t>
            </w:r>
          </w:p>
          <w:p>
            <w:pPr>
              <w:pStyle w:val="style179"/>
              <w:numPr>
                <w:ilvl w:val="0"/>
                <w:numId w:val="4"/>
              </w:numPr>
              <w:spacing w:after="0" w:lineRule="auto" w:line="240"/>
              <w:rPr>
                <w:sz w:val="28"/>
                <w:szCs w:val="28"/>
              </w:rPr>
            </w:pPr>
            <w:r>
              <w:rPr>
                <w:sz w:val="28"/>
                <w:szCs w:val="28"/>
              </w:rPr>
              <w:t>Define obedience</w:t>
            </w:r>
          </w:p>
          <w:p>
            <w:pPr>
              <w:pStyle w:val="style179"/>
              <w:numPr>
                <w:ilvl w:val="0"/>
                <w:numId w:val="4"/>
              </w:numPr>
              <w:spacing w:after="0" w:lineRule="auto" w:line="240"/>
              <w:rPr>
                <w:sz w:val="28"/>
                <w:szCs w:val="28"/>
              </w:rPr>
            </w:pPr>
            <w:r>
              <w:rPr>
                <w:sz w:val="28"/>
                <w:szCs w:val="28"/>
              </w:rPr>
              <w:t>Have you ever been obedient to authority?</w:t>
            </w:r>
          </w:p>
          <w:p>
            <w:pPr>
              <w:pStyle w:val="style179"/>
              <w:numPr>
                <w:ilvl w:val="0"/>
                <w:numId w:val="4"/>
              </w:numPr>
              <w:spacing w:after="0" w:lineRule="auto" w:line="240"/>
              <w:rPr>
                <w:sz w:val="28"/>
                <w:szCs w:val="28"/>
              </w:rPr>
            </w:pPr>
            <w:r>
              <w:rPr>
                <w:sz w:val="28"/>
                <w:szCs w:val="28"/>
              </w:rPr>
              <w:t>What was the outcome of your obedience?</w:t>
            </w:r>
          </w:p>
        </w:tc>
        <w:tc>
          <w:tcPr>
            <w:tcW w:w="1687" w:type="dxa"/>
            <w:tcBorders/>
            <w:shd w:val="clear" w:color="auto" w:fill="auto"/>
          </w:tcPr>
          <w:p>
            <w:pPr>
              <w:pStyle w:val="style0"/>
              <w:spacing w:after="0" w:lineRule="auto" w:line="240"/>
              <w:rPr>
                <w:sz w:val="28"/>
                <w:szCs w:val="28"/>
              </w:rPr>
            </w:pPr>
            <w:r>
              <w:rPr>
                <w:sz w:val="28"/>
                <w:szCs w:val="28"/>
              </w:rPr>
              <w:t>The scholar actively participate by answering questions asked.</w:t>
            </w:r>
          </w:p>
        </w:tc>
        <w:tc>
          <w:tcPr>
            <w:tcW w:w="1934" w:type="dxa"/>
            <w:tcBorders/>
            <w:shd w:val="clear" w:color="auto" w:fill="auto"/>
          </w:tcPr>
          <w:p>
            <w:pPr>
              <w:pStyle w:val="style0"/>
              <w:spacing w:after="0" w:lineRule="auto" w:line="240"/>
              <w:rPr>
                <w:sz w:val="28"/>
                <w:szCs w:val="28"/>
              </w:rPr>
            </w:pPr>
            <w:r>
              <w:rPr>
                <w:sz w:val="28"/>
                <w:szCs w:val="28"/>
              </w:rPr>
              <w:t>To arouse the scholar’s interest towards the topic.</w:t>
            </w:r>
          </w:p>
        </w:tc>
      </w:tr>
      <w:tr>
        <w:tblPrEx/>
        <w:trPr/>
        <w:tc>
          <w:tcPr>
            <w:tcW w:w="2254" w:type="dxa"/>
            <w:tcBorders/>
            <w:shd w:val="clear" w:color="auto" w:fill="auto"/>
          </w:tcPr>
          <w:p>
            <w:pPr>
              <w:pStyle w:val="style0"/>
              <w:spacing w:after="0" w:lineRule="auto" w:line="240"/>
              <w:rPr>
                <w:b/>
                <w:sz w:val="28"/>
                <w:szCs w:val="28"/>
              </w:rPr>
            </w:pPr>
            <w:r>
              <w:rPr>
                <w:b/>
                <w:sz w:val="28"/>
                <w:szCs w:val="28"/>
              </w:rPr>
              <w:t xml:space="preserve">PRESENTATION </w:t>
            </w:r>
          </w:p>
          <w:p>
            <w:pPr>
              <w:pStyle w:val="style0"/>
              <w:spacing w:after="0" w:lineRule="auto" w:line="240"/>
              <w:rPr>
                <w:b/>
                <w:sz w:val="28"/>
                <w:szCs w:val="28"/>
              </w:rPr>
            </w:pPr>
            <w:r>
              <w:rPr>
                <w:b/>
                <w:sz w:val="28"/>
                <w:szCs w:val="28"/>
              </w:rPr>
              <w:t>STEP 1</w:t>
            </w:r>
          </w:p>
        </w:tc>
        <w:tc>
          <w:tcPr>
            <w:tcW w:w="3141" w:type="dxa"/>
            <w:tcBorders/>
            <w:shd w:val="clear" w:color="auto" w:fill="auto"/>
          </w:tcPr>
          <w:p>
            <w:pPr>
              <w:pStyle w:val="style0"/>
              <w:spacing w:after="0" w:lineRule="auto" w:line="240"/>
              <w:rPr>
                <w:sz w:val="28"/>
                <w:szCs w:val="28"/>
              </w:rPr>
            </w:pPr>
            <w:r>
              <w:rPr>
                <w:sz w:val="28"/>
                <w:szCs w:val="28"/>
              </w:rPr>
              <w:t>The teacher explains the meaning of obedience.</w:t>
            </w:r>
          </w:p>
        </w:tc>
        <w:tc>
          <w:tcPr>
            <w:tcW w:w="1687" w:type="dxa"/>
            <w:tcBorders/>
            <w:shd w:val="clear" w:color="auto" w:fill="auto"/>
          </w:tcPr>
          <w:p>
            <w:pPr>
              <w:pStyle w:val="style0"/>
              <w:spacing w:after="0" w:lineRule="auto" w:line="240"/>
              <w:rPr>
                <w:sz w:val="28"/>
                <w:szCs w:val="28"/>
              </w:rPr>
            </w:pPr>
            <w:r>
              <w:rPr>
                <w:sz w:val="28"/>
                <w:szCs w:val="28"/>
              </w:rPr>
              <w:t xml:space="preserve"> The scholars pay attention.</w:t>
            </w:r>
          </w:p>
        </w:tc>
        <w:tc>
          <w:tcPr>
            <w:tcW w:w="1934" w:type="dxa"/>
            <w:tcBorders/>
            <w:shd w:val="clear" w:color="auto" w:fill="auto"/>
          </w:tcPr>
          <w:p>
            <w:pPr>
              <w:pStyle w:val="style0"/>
              <w:spacing w:after="0" w:lineRule="auto" w:line="240"/>
              <w:rPr>
                <w:sz w:val="28"/>
                <w:szCs w:val="28"/>
              </w:rPr>
            </w:pPr>
            <w:r>
              <w:rPr>
                <w:sz w:val="28"/>
                <w:szCs w:val="28"/>
              </w:rPr>
              <w:t xml:space="preserve"> To enhance proper understanding of the topic.</w:t>
            </w:r>
          </w:p>
        </w:tc>
      </w:tr>
      <w:tr>
        <w:tblPrEx/>
        <w:trPr/>
        <w:tc>
          <w:tcPr>
            <w:tcW w:w="2254" w:type="dxa"/>
            <w:tcBorders/>
            <w:shd w:val="clear" w:color="auto" w:fill="auto"/>
          </w:tcPr>
          <w:p>
            <w:pPr>
              <w:pStyle w:val="style0"/>
              <w:spacing w:after="0" w:lineRule="auto" w:line="240"/>
              <w:rPr>
                <w:b/>
                <w:sz w:val="28"/>
                <w:szCs w:val="28"/>
              </w:rPr>
            </w:pPr>
            <w:r>
              <w:rPr>
                <w:b/>
                <w:sz w:val="28"/>
                <w:szCs w:val="28"/>
              </w:rPr>
              <w:t>STEP 2</w:t>
            </w:r>
          </w:p>
        </w:tc>
        <w:tc>
          <w:tcPr>
            <w:tcW w:w="3141" w:type="dxa"/>
            <w:tcBorders/>
            <w:shd w:val="clear" w:color="auto" w:fill="auto"/>
          </w:tcPr>
          <w:p>
            <w:pPr>
              <w:pStyle w:val="style0"/>
              <w:spacing w:after="0" w:lineRule="auto" w:line="240"/>
              <w:rPr>
                <w:sz w:val="28"/>
                <w:szCs w:val="28"/>
              </w:rPr>
            </w:pPr>
            <w:r>
              <w:rPr>
                <w:sz w:val="28"/>
                <w:szCs w:val="28"/>
              </w:rPr>
              <w:t>The teacher explains Joseph’s obedience to God’s law.</w:t>
            </w:r>
          </w:p>
          <w:p>
            <w:pPr>
              <w:pStyle w:val="style0"/>
              <w:spacing w:after="0" w:lineRule="auto" w:line="240"/>
              <w:rPr>
                <w:sz w:val="28"/>
                <w:szCs w:val="28"/>
              </w:rPr>
            </w:pPr>
          </w:p>
          <w:p>
            <w:pPr>
              <w:pStyle w:val="style0"/>
              <w:spacing w:after="0" w:lineRule="auto" w:line="240"/>
              <w:rPr>
                <w:sz w:val="28"/>
                <w:szCs w:val="28"/>
              </w:rPr>
            </w:pPr>
          </w:p>
        </w:tc>
        <w:tc>
          <w:tcPr>
            <w:tcW w:w="1687" w:type="dxa"/>
            <w:tcBorders/>
            <w:shd w:val="clear" w:color="auto" w:fill="auto"/>
          </w:tcPr>
          <w:p>
            <w:pPr>
              <w:pStyle w:val="style0"/>
              <w:spacing w:after="0" w:lineRule="auto" w:line="240"/>
              <w:rPr>
                <w:sz w:val="28"/>
                <w:szCs w:val="28"/>
              </w:rPr>
            </w:pPr>
            <w:r>
              <w:rPr>
                <w:sz w:val="28"/>
                <w:szCs w:val="28"/>
              </w:rPr>
              <w:t>The scholar</w:t>
            </w:r>
            <w:r>
              <w:rPr>
                <w:sz w:val="28"/>
                <w:szCs w:val="28"/>
                <w:highlight w:val="red"/>
              </w:rPr>
              <w:t xml:space="preserve"> </w:t>
            </w:r>
            <w:r>
              <w:rPr>
                <w:sz w:val="28"/>
                <w:szCs w:val="28"/>
              </w:rPr>
              <w:t>listen and ask relevant question on the topic.</w:t>
            </w:r>
          </w:p>
        </w:tc>
        <w:tc>
          <w:tcPr>
            <w:tcW w:w="1934" w:type="dxa"/>
            <w:tcBorders/>
            <w:shd w:val="clear" w:color="auto" w:fill="auto"/>
          </w:tcPr>
          <w:p>
            <w:pPr>
              <w:pStyle w:val="style0"/>
              <w:spacing w:after="0" w:lineRule="auto" w:line="240"/>
              <w:rPr>
                <w:sz w:val="28"/>
                <w:szCs w:val="28"/>
              </w:rPr>
            </w:pPr>
            <w:r>
              <w:rPr>
                <w:sz w:val="28"/>
                <w:szCs w:val="28"/>
              </w:rPr>
              <w:t>To encourage critical thinking on the topic.</w:t>
            </w:r>
          </w:p>
        </w:tc>
      </w:tr>
      <w:tr>
        <w:tblPrEx/>
        <w:trPr/>
        <w:tc>
          <w:tcPr>
            <w:tcW w:w="2254" w:type="dxa"/>
            <w:tcBorders/>
            <w:shd w:val="clear" w:color="auto" w:fill="auto"/>
          </w:tcPr>
          <w:p>
            <w:pPr>
              <w:pStyle w:val="style0"/>
              <w:spacing w:after="0" w:lineRule="auto" w:line="240"/>
              <w:rPr>
                <w:b/>
                <w:sz w:val="28"/>
                <w:szCs w:val="28"/>
              </w:rPr>
            </w:pPr>
            <w:r>
              <w:rPr>
                <w:b/>
                <w:sz w:val="28"/>
                <w:szCs w:val="28"/>
              </w:rPr>
              <w:t>STEP 3</w:t>
            </w:r>
          </w:p>
        </w:tc>
        <w:tc>
          <w:tcPr>
            <w:tcW w:w="3141" w:type="dxa"/>
            <w:tcBorders/>
            <w:shd w:val="clear" w:color="auto" w:fill="auto"/>
          </w:tcPr>
          <w:p>
            <w:pPr>
              <w:pStyle w:val="style4097"/>
              <w:spacing w:after="0" w:lineRule="auto" w:line="240"/>
              <w:ind w:left="0"/>
              <w:rPr>
                <w:sz w:val="28"/>
                <w:szCs w:val="28"/>
              </w:rPr>
            </w:pPr>
            <w:r>
              <w:rPr>
                <w:sz w:val="28"/>
                <w:szCs w:val="28"/>
              </w:rPr>
              <w:t>The teacher guides the student to list the consequences of Joseph’s obedience.</w:t>
            </w:r>
          </w:p>
          <w:p>
            <w:pPr>
              <w:pStyle w:val="style4097"/>
              <w:spacing w:after="0" w:lineRule="auto" w:line="240"/>
              <w:ind w:left="0"/>
              <w:rPr>
                <w:sz w:val="28"/>
                <w:szCs w:val="28"/>
              </w:rPr>
            </w:pPr>
          </w:p>
        </w:tc>
        <w:tc>
          <w:tcPr>
            <w:tcW w:w="1687" w:type="dxa"/>
            <w:tcBorders/>
            <w:shd w:val="clear" w:color="auto" w:fill="auto"/>
          </w:tcPr>
          <w:p>
            <w:pPr>
              <w:pStyle w:val="style0"/>
              <w:spacing w:after="0" w:lineRule="auto" w:line="240"/>
              <w:rPr>
                <w:sz w:val="28"/>
                <w:szCs w:val="28"/>
              </w:rPr>
            </w:pPr>
            <w:r>
              <w:rPr>
                <w:sz w:val="28"/>
                <w:szCs w:val="28"/>
              </w:rPr>
              <w:t>The scholar attempts to list the consequence of Joseph’ obedience to God’s law</w:t>
            </w:r>
          </w:p>
        </w:tc>
        <w:tc>
          <w:tcPr>
            <w:tcW w:w="1934" w:type="dxa"/>
            <w:tcBorders/>
            <w:shd w:val="clear" w:color="auto" w:fill="auto"/>
          </w:tcPr>
          <w:p>
            <w:pPr>
              <w:pStyle w:val="style0"/>
              <w:spacing w:after="0" w:lineRule="auto" w:line="240"/>
              <w:rPr>
                <w:sz w:val="28"/>
                <w:szCs w:val="28"/>
              </w:rPr>
            </w:pPr>
            <w:r>
              <w:rPr>
                <w:sz w:val="28"/>
                <w:szCs w:val="28"/>
              </w:rPr>
              <w:t>To keep them focused in class.</w:t>
            </w:r>
          </w:p>
        </w:tc>
      </w:tr>
      <w:tr>
        <w:tblPrEx/>
        <w:trPr/>
        <w:tc>
          <w:tcPr>
            <w:tcW w:w="2254" w:type="dxa"/>
            <w:tcBorders/>
            <w:shd w:val="clear" w:color="auto" w:fill="auto"/>
          </w:tcPr>
          <w:p>
            <w:pPr>
              <w:pStyle w:val="style0"/>
              <w:spacing w:after="0" w:lineRule="auto" w:line="240"/>
              <w:rPr>
                <w:b/>
                <w:sz w:val="28"/>
                <w:szCs w:val="28"/>
              </w:rPr>
            </w:pPr>
            <w:r>
              <w:rPr>
                <w:b/>
                <w:sz w:val="28"/>
                <w:szCs w:val="28"/>
              </w:rPr>
              <w:t xml:space="preserve">SUMMARY </w:t>
            </w:r>
          </w:p>
        </w:tc>
        <w:tc>
          <w:tcPr>
            <w:tcW w:w="3141" w:type="dxa"/>
            <w:tcBorders/>
            <w:shd w:val="clear" w:color="auto" w:fill="auto"/>
          </w:tcPr>
          <w:p>
            <w:pPr>
              <w:pStyle w:val="style0"/>
              <w:spacing w:after="0" w:lineRule="auto" w:line="240"/>
              <w:rPr>
                <w:sz w:val="28"/>
                <w:szCs w:val="28"/>
              </w:rPr>
            </w:pPr>
            <w:r>
              <w:rPr>
                <w:sz w:val="28"/>
                <w:szCs w:val="28"/>
              </w:rPr>
              <w:t>The teacher summarizes the lesson thus:</w:t>
            </w:r>
          </w:p>
          <w:p>
            <w:pPr>
              <w:pStyle w:val="style0"/>
              <w:rPr>
                <w:b/>
                <w:sz w:val="28"/>
                <w:szCs w:val="28"/>
              </w:rPr>
            </w:pPr>
            <w:r>
              <w:rPr>
                <w:b/>
                <w:sz w:val="28"/>
                <w:szCs w:val="28"/>
              </w:rPr>
              <w:t>CONSEQUENCE OF OBEDIENCE</w:t>
            </w:r>
          </w:p>
          <w:p>
            <w:pPr>
              <w:pStyle w:val="style0"/>
              <w:rPr>
                <w:sz w:val="28"/>
                <w:szCs w:val="28"/>
              </w:rPr>
            </w:pPr>
            <w:r>
              <w:rPr>
                <w:sz w:val="28"/>
                <w:szCs w:val="28"/>
              </w:rPr>
              <w:t>Obedience is the act of doing what we are told to do. It is the willingness to obey commands and orders given to us by those who have authority over us.</w:t>
            </w:r>
          </w:p>
          <w:p>
            <w:pPr>
              <w:pStyle w:val="style0"/>
              <w:rPr>
                <w:sz w:val="28"/>
                <w:szCs w:val="28"/>
              </w:rPr>
            </w:pPr>
          </w:p>
          <w:p>
            <w:pPr>
              <w:pStyle w:val="style0"/>
              <w:rPr>
                <w:b/>
                <w:sz w:val="28"/>
                <w:szCs w:val="28"/>
              </w:rPr>
            </w:pPr>
            <w:r>
              <w:rPr>
                <w:b/>
                <w:sz w:val="28"/>
                <w:szCs w:val="28"/>
              </w:rPr>
              <w:t>JOSEPH'S OBEDIENCE TO GOD'S LAW (Exodus 20: 14, Genesis 39:7-12)</w:t>
            </w:r>
          </w:p>
          <w:p>
            <w:pPr>
              <w:pStyle w:val="style0"/>
              <w:rPr>
                <w:sz w:val="28"/>
                <w:szCs w:val="28"/>
              </w:rPr>
            </w:pPr>
            <w:r>
              <w:rPr>
                <w:sz w:val="28"/>
                <w:szCs w:val="28"/>
              </w:rPr>
              <w:t>The Ishmaelite bought Joseph from his brothers and took him to Egypt. Potiphar, an officer of Pharaoh, bought him and took him to his house to serve him. Because of the favour of God on Joseph and his faithfulness to his master, his master (Potiphar) made him overseer in his house over all that he had.</w:t>
            </w:r>
          </w:p>
          <w:p>
            <w:pPr>
              <w:pStyle w:val="style0"/>
              <w:rPr>
                <w:sz w:val="28"/>
                <w:szCs w:val="28"/>
              </w:rPr>
            </w:pPr>
            <w:r>
              <w:rPr>
                <w:sz w:val="28"/>
                <w:szCs w:val="28"/>
              </w:rPr>
              <w:t>Joseph was handsome and good looking. After sometime, Potiphar's wife cast her eyes on Joseph and asked him to lie with her. Joseph refused and said to her “</w:t>
            </w:r>
            <w:r>
              <w:rPr>
                <w:i/>
                <w:sz w:val="28"/>
                <w:szCs w:val="28"/>
              </w:rPr>
              <w:t>Lo, having me my master has no</w:t>
            </w:r>
            <w:r>
              <w:rPr>
                <w:sz w:val="28"/>
                <w:szCs w:val="28"/>
              </w:rPr>
              <w:t xml:space="preserve"> </w:t>
            </w:r>
            <w:r>
              <w:rPr>
                <w:i/>
                <w:sz w:val="28"/>
                <w:szCs w:val="28"/>
              </w:rPr>
              <w:t>concern about anything in the house and he has put everything that he has in my hand: he</w:t>
            </w:r>
            <w:r>
              <w:rPr>
                <w:sz w:val="28"/>
                <w:szCs w:val="28"/>
              </w:rPr>
              <w:t xml:space="preserve"> </w:t>
            </w:r>
            <w:r>
              <w:rPr>
                <w:i/>
                <w:sz w:val="28"/>
                <w:szCs w:val="28"/>
              </w:rPr>
              <w:t>is not greater in this house than I am, nor has he kept anything from me except yourself</w:t>
            </w:r>
            <w:r>
              <w:rPr>
                <w:sz w:val="28"/>
                <w:szCs w:val="28"/>
              </w:rPr>
              <w:t xml:space="preserve"> </w:t>
            </w:r>
            <w:r>
              <w:rPr>
                <w:i/>
                <w:sz w:val="28"/>
                <w:szCs w:val="28"/>
              </w:rPr>
              <w:t>because you are his wife how then can I do this great wickedness, and sin against God?”</w:t>
            </w:r>
            <w:r>
              <w:rPr>
                <w:sz w:val="28"/>
                <w:szCs w:val="28"/>
              </w:rPr>
              <w:t xml:space="preserve"> She continued speaking with Joseph day after day; he would not listen to her to lie with her or to be with her. </w:t>
            </w:r>
          </w:p>
          <w:p>
            <w:pPr>
              <w:pStyle w:val="style0"/>
              <w:rPr>
                <w:sz w:val="28"/>
                <w:szCs w:val="28"/>
              </w:rPr>
            </w:pPr>
            <w:r>
              <w:rPr>
                <w:sz w:val="28"/>
                <w:szCs w:val="28"/>
              </w:rPr>
              <w:t>But one day when Joseph went into the house to do his work and none of the men of the house was there, Potiphar's wife caught Joseph by the cloth saying, "Lie with me." He left the cloth in her hand and fled out of the house. She lied against Joseph that he wanted to rape her.</w:t>
            </w:r>
          </w:p>
          <w:p>
            <w:pPr>
              <w:pStyle w:val="style0"/>
              <w:rPr>
                <w:sz w:val="28"/>
                <w:szCs w:val="28"/>
              </w:rPr>
            </w:pPr>
            <w:r>
              <w:rPr>
                <w:sz w:val="28"/>
                <w:szCs w:val="28"/>
              </w:rPr>
              <w:t>When Potiphar heard what his wife said against Joseph, he became angry and put him in prison. Joseph obeyed the commandment of God in Exodus 20:14 which is "you shall not commit adultery". Because of Joseph's obedience to the commandment of God, he later became the prime minister of Egypt.</w:t>
            </w:r>
          </w:p>
          <w:p>
            <w:pPr>
              <w:pStyle w:val="style0"/>
              <w:rPr>
                <w:b/>
                <w:sz w:val="28"/>
                <w:szCs w:val="28"/>
              </w:rPr>
            </w:pPr>
            <w:r>
              <w:rPr>
                <w:b/>
                <w:sz w:val="28"/>
                <w:szCs w:val="28"/>
              </w:rPr>
              <w:t>C</w:t>
            </w:r>
            <w:r>
              <w:rPr>
                <w:b/>
                <w:sz w:val="28"/>
                <w:szCs w:val="28"/>
                <w:lang w:val="en-US"/>
              </w:rPr>
              <w:t>onsequences o</w:t>
            </w:r>
            <w:r>
              <w:rPr>
                <w:b/>
                <w:sz w:val="28"/>
                <w:szCs w:val="28"/>
              </w:rPr>
              <w:t>f Joseph’s obedience</w:t>
            </w:r>
          </w:p>
          <w:p>
            <w:pPr>
              <w:pStyle w:val="style0"/>
              <w:numPr>
                <w:ilvl w:val="0"/>
                <w:numId w:val="5"/>
              </w:numPr>
              <w:spacing w:after="200" w:lineRule="auto" w:line="276"/>
              <w:rPr>
                <w:sz w:val="28"/>
                <w:szCs w:val="28"/>
              </w:rPr>
            </w:pPr>
            <w:r>
              <w:rPr>
                <w:sz w:val="28"/>
                <w:szCs w:val="28"/>
                <w:lang w:val="en-US"/>
              </w:rPr>
              <w:t>Joseph refused to sleep with Potiphar's wife and this landed him in prison. But because he</w:t>
            </w:r>
            <w:r>
              <w:rPr>
                <w:sz w:val="28"/>
                <w:szCs w:val="28"/>
              </w:rPr>
              <w:t xml:space="preserve"> </w:t>
            </w:r>
            <w:r>
              <w:rPr>
                <w:sz w:val="28"/>
                <w:szCs w:val="28"/>
                <w:lang w:val="en-US"/>
              </w:rPr>
              <w:t>was obedient to God, God was with him and showed him steadfast love and gave him</w:t>
            </w:r>
            <w:r>
              <w:rPr>
                <w:sz w:val="28"/>
                <w:szCs w:val="28"/>
              </w:rPr>
              <w:t xml:space="preserve"> </w:t>
            </w:r>
            <w:r>
              <w:rPr>
                <w:sz w:val="28"/>
                <w:szCs w:val="28"/>
                <w:lang w:val="en-US"/>
              </w:rPr>
              <w:t>favour in the sight of the keeper of the prison. The keeper of the prison committed to</w:t>
            </w:r>
            <w:r>
              <w:rPr>
                <w:sz w:val="28"/>
                <w:szCs w:val="28"/>
              </w:rPr>
              <w:t xml:space="preserve"> </w:t>
            </w:r>
            <w:r>
              <w:rPr>
                <w:sz w:val="28"/>
                <w:szCs w:val="28"/>
                <w:lang w:val="en-US"/>
              </w:rPr>
              <w:t>Joseph's care all the prisoners who were in the prison.</w:t>
            </w:r>
          </w:p>
          <w:p>
            <w:pPr>
              <w:pStyle w:val="style0"/>
              <w:numPr>
                <w:ilvl w:val="0"/>
                <w:numId w:val="5"/>
              </w:numPr>
              <w:spacing w:after="200" w:lineRule="auto" w:line="276"/>
              <w:rPr>
                <w:sz w:val="28"/>
                <w:szCs w:val="28"/>
              </w:rPr>
            </w:pPr>
            <w:r>
              <w:rPr>
                <w:sz w:val="28"/>
                <w:szCs w:val="28"/>
              </w:rPr>
              <w:t>Whatever Joseph did, the Lord made it prosper.</w:t>
            </w:r>
          </w:p>
          <w:p>
            <w:pPr>
              <w:pStyle w:val="style0"/>
              <w:numPr>
                <w:ilvl w:val="0"/>
                <w:numId w:val="5"/>
              </w:numPr>
              <w:spacing w:after="200" w:lineRule="auto" w:line="276"/>
              <w:rPr>
                <w:sz w:val="28"/>
                <w:szCs w:val="28"/>
              </w:rPr>
            </w:pPr>
            <w:r>
              <w:rPr>
                <w:sz w:val="28"/>
                <w:szCs w:val="28"/>
                <w:lang w:val="en-US"/>
              </w:rPr>
              <w:t>God later brought tout Joseph from the prison and he became the prime minister in Egypt.</w:t>
            </w:r>
            <w:r>
              <w:rPr>
                <w:sz w:val="28"/>
                <w:szCs w:val="28"/>
              </w:rPr>
              <w:t xml:space="preserve"> </w:t>
            </w:r>
            <w:r>
              <w:rPr>
                <w:sz w:val="28"/>
                <w:szCs w:val="28"/>
                <w:lang w:val="en-US"/>
              </w:rPr>
              <w:t>His brothers came to him in Egypt and bowed to him.</w:t>
            </w:r>
          </w:p>
        </w:tc>
        <w:tc>
          <w:tcPr>
            <w:tcW w:w="1687" w:type="dxa"/>
            <w:tcBorders/>
            <w:shd w:val="clear" w:color="auto" w:fill="auto"/>
          </w:tcPr>
          <w:p>
            <w:pPr>
              <w:pStyle w:val="style0"/>
              <w:spacing w:after="0" w:lineRule="auto" w:line="240"/>
              <w:rPr>
                <w:sz w:val="28"/>
                <w:szCs w:val="28"/>
              </w:rPr>
            </w:pPr>
            <w:r>
              <w:rPr>
                <w:sz w:val="28"/>
                <w:szCs w:val="28"/>
              </w:rPr>
              <w:t>The scholar copy notes into their notebooks.</w:t>
            </w:r>
          </w:p>
        </w:tc>
        <w:tc>
          <w:tcPr>
            <w:tcW w:w="1934" w:type="dxa"/>
            <w:tcBorders/>
            <w:shd w:val="clear" w:color="auto" w:fill="auto"/>
          </w:tcPr>
          <w:p>
            <w:pPr>
              <w:pStyle w:val="style0"/>
              <w:spacing w:after="0" w:lineRule="auto" w:line="240"/>
              <w:rPr>
                <w:sz w:val="28"/>
                <w:szCs w:val="28"/>
              </w:rPr>
            </w:pPr>
            <w:r>
              <w:rPr>
                <w:sz w:val="28"/>
                <w:szCs w:val="28"/>
              </w:rPr>
              <w:t>For future reference.</w:t>
            </w:r>
          </w:p>
        </w:tc>
      </w:tr>
      <w:tr>
        <w:tblPrEx/>
        <w:trPr/>
        <w:tc>
          <w:tcPr>
            <w:tcW w:w="2254" w:type="dxa"/>
            <w:tcBorders/>
            <w:shd w:val="clear" w:color="auto" w:fill="auto"/>
          </w:tcPr>
          <w:p>
            <w:pPr>
              <w:pStyle w:val="style0"/>
              <w:spacing w:after="0" w:lineRule="auto" w:line="240"/>
              <w:rPr>
                <w:b/>
                <w:sz w:val="28"/>
                <w:szCs w:val="28"/>
              </w:rPr>
            </w:pPr>
            <w:r>
              <w:rPr>
                <w:b/>
                <w:sz w:val="28"/>
                <w:szCs w:val="28"/>
              </w:rPr>
              <w:t xml:space="preserve">EVALUATION </w:t>
            </w:r>
          </w:p>
        </w:tc>
        <w:tc>
          <w:tcPr>
            <w:tcW w:w="3141" w:type="dxa"/>
            <w:tcBorders/>
            <w:shd w:val="clear" w:color="auto" w:fill="auto"/>
          </w:tcPr>
          <w:p>
            <w:pPr>
              <w:pStyle w:val="style0"/>
              <w:spacing w:after="0" w:lineRule="auto" w:line="240"/>
              <w:rPr>
                <w:sz w:val="28"/>
                <w:szCs w:val="28"/>
              </w:rPr>
            </w:pPr>
            <w:r>
              <w:rPr>
                <w:sz w:val="28"/>
                <w:szCs w:val="28"/>
              </w:rPr>
              <w:t>The teacher evaluates the topic thus :</w:t>
            </w:r>
          </w:p>
          <w:p>
            <w:pPr>
              <w:pStyle w:val="style179"/>
              <w:numPr>
                <w:ilvl w:val="0"/>
                <w:numId w:val="6"/>
              </w:numPr>
              <w:spacing w:after="0" w:lineRule="auto" w:line="240"/>
              <w:rPr>
                <w:sz w:val="28"/>
                <w:szCs w:val="28"/>
              </w:rPr>
            </w:pPr>
            <w:r>
              <w:rPr>
                <w:sz w:val="28"/>
                <w:szCs w:val="28"/>
              </w:rPr>
              <w:t>Define obedience</w:t>
            </w:r>
          </w:p>
          <w:p>
            <w:pPr>
              <w:pStyle w:val="style179"/>
              <w:numPr>
                <w:ilvl w:val="0"/>
                <w:numId w:val="6"/>
              </w:numPr>
              <w:spacing w:after="0" w:lineRule="auto" w:line="240"/>
              <w:rPr>
                <w:sz w:val="28"/>
                <w:szCs w:val="28"/>
              </w:rPr>
            </w:pPr>
            <w:r>
              <w:rPr>
                <w:sz w:val="28"/>
                <w:szCs w:val="28"/>
              </w:rPr>
              <w:t>Explain Joseph’s obedience to God’s law.</w:t>
            </w:r>
          </w:p>
          <w:p>
            <w:pPr>
              <w:pStyle w:val="style179"/>
              <w:numPr>
                <w:ilvl w:val="0"/>
                <w:numId w:val="6"/>
              </w:numPr>
              <w:spacing w:after="0" w:lineRule="auto" w:line="240"/>
              <w:rPr>
                <w:sz w:val="28"/>
                <w:szCs w:val="28"/>
              </w:rPr>
            </w:pPr>
            <w:r>
              <w:rPr>
                <w:sz w:val="28"/>
                <w:szCs w:val="28"/>
              </w:rPr>
              <w:t>List the consequences of Joseph’s obedience.</w:t>
            </w:r>
          </w:p>
        </w:tc>
        <w:tc>
          <w:tcPr>
            <w:tcW w:w="1687" w:type="dxa"/>
            <w:tcBorders/>
            <w:shd w:val="clear" w:color="auto" w:fill="auto"/>
          </w:tcPr>
          <w:p>
            <w:pPr>
              <w:pStyle w:val="style0"/>
              <w:spacing w:after="0" w:lineRule="auto" w:line="240"/>
              <w:rPr>
                <w:sz w:val="28"/>
                <w:szCs w:val="28"/>
              </w:rPr>
            </w:pPr>
            <w:r>
              <w:rPr>
                <w:sz w:val="28"/>
                <w:szCs w:val="28"/>
              </w:rPr>
              <w:t>The scholar</w:t>
            </w:r>
            <w:r>
              <w:rPr>
                <w:sz w:val="28"/>
                <w:szCs w:val="28"/>
                <w:highlight w:val="red"/>
              </w:rPr>
              <w:t xml:space="preserve"> </w:t>
            </w:r>
            <w:r>
              <w:rPr>
                <w:sz w:val="28"/>
                <w:szCs w:val="28"/>
              </w:rPr>
              <w:t>attempt the questions.</w:t>
            </w:r>
          </w:p>
        </w:tc>
        <w:tc>
          <w:tcPr>
            <w:tcW w:w="1934" w:type="dxa"/>
            <w:tcBorders/>
            <w:shd w:val="clear" w:color="auto" w:fill="auto"/>
          </w:tcPr>
          <w:p>
            <w:pPr>
              <w:pStyle w:val="style0"/>
              <w:spacing w:after="0" w:lineRule="auto" w:line="240"/>
              <w:rPr>
                <w:sz w:val="28"/>
                <w:szCs w:val="28"/>
              </w:rPr>
            </w:pPr>
            <w:r>
              <w:rPr>
                <w:sz w:val="28"/>
                <w:szCs w:val="28"/>
              </w:rPr>
              <w:t xml:space="preserve">To </w:t>
            </w:r>
            <w:r>
              <w:rPr>
                <w:sz w:val="28"/>
                <w:szCs w:val="28"/>
                <w:lang w:val="en-US"/>
              </w:rPr>
              <w:t xml:space="preserve">ascertain </w:t>
            </w:r>
            <w:r>
              <w:rPr>
                <w:sz w:val="28"/>
                <w:szCs w:val="28"/>
              </w:rPr>
              <w:t>their understanding of the topic.</w:t>
            </w:r>
          </w:p>
        </w:tc>
      </w:tr>
      <w:tr>
        <w:tblPrEx/>
        <w:trPr/>
        <w:tc>
          <w:tcPr>
            <w:tcW w:w="2254" w:type="dxa"/>
            <w:tcBorders/>
            <w:shd w:val="clear" w:color="auto" w:fill="auto"/>
          </w:tcPr>
          <w:p>
            <w:pPr>
              <w:pStyle w:val="style0"/>
              <w:spacing w:after="0" w:lineRule="auto" w:line="240"/>
              <w:rPr>
                <w:b/>
                <w:sz w:val="28"/>
                <w:szCs w:val="28"/>
              </w:rPr>
            </w:pPr>
            <w:r>
              <w:rPr>
                <w:b/>
                <w:sz w:val="28"/>
                <w:szCs w:val="28"/>
              </w:rPr>
              <w:t>CONCLUSION</w:t>
            </w:r>
          </w:p>
        </w:tc>
        <w:tc>
          <w:tcPr>
            <w:tcW w:w="3141" w:type="dxa"/>
            <w:tcBorders/>
            <w:shd w:val="clear" w:color="auto" w:fill="auto"/>
          </w:tcPr>
          <w:p>
            <w:pPr>
              <w:pStyle w:val="style0"/>
              <w:spacing w:after="0" w:lineRule="auto" w:line="240"/>
              <w:rPr>
                <w:sz w:val="28"/>
                <w:szCs w:val="28"/>
              </w:rPr>
            </w:pPr>
            <w:r>
              <w:rPr>
                <w:sz w:val="28"/>
                <w:szCs w:val="28"/>
              </w:rPr>
              <w:t>The teacher check the scholar’s notes and make corrections.</w:t>
            </w:r>
          </w:p>
          <w:p>
            <w:pPr>
              <w:pStyle w:val="style0"/>
              <w:spacing w:after="0" w:lineRule="auto" w:line="240"/>
              <w:rPr>
                <w:sz w:val="28"/>
                <w:szCs w:val="28"/>
              </w:rPr>
            </w:pPr>
          </w:p>
          <w:p>
            <w:pPr>
              <w:pStyle w:val="style0"/>
              <w:spacing w:after="0" w:lineRule="auto" w:line="240"/>
              <w:rPr>
                <w:sz w:val="28"/>
                <w:szCs w:val="28"/>
              </w:rPr>
            </w:pPr>
          </w:p>
          <w:p>
            <w:pPr>
              <w:pStyle w:val="style0"/>
              <w:spacing w:after="0" w:lineRule="auto" w:line="240"/>
              <w:rPr>
                <w:sz w:val="28"/>
                <w:szCs w:val="28"/>
              </w:rPr>
            </w:pPr>
          </w:p>
        </w:tc>
        <w:tc>
          <w:tcPr>
            <w:tcW w:w="1687" w:type="dxa"/>
            <w:tcBorders/>
            <w:shd w:val="clear" w:color="auto" w:fill="auto"/>
          </w:tcPr>
          <w:p>
            <w:pPr>
              <w:pStyle w:val="style0"/>
              <w:spacing w:after="0" w:lineRule="auto" w:line="240"/>
              <w:rPr>
                <w:sz w:val="28"/>
                <w:szCs w:val="28"/>
              </w:rPr>
            </w:pPr>
            <w:r>
              <w:rPr>
                <w:sz w:val="28"/>
                <w:szCs w:val="28"/>
              </w:rPr>
              <w:t>The scholar implement the corrections made by the teacher.</w:t>
            </w:r>
          </w:p>
        </w:tc>
        <w:tc>
          <w:tcPr>
            <w:tcW w:w="1934" w:type="dxa"/>
            <w:tcBorders/>
            <w:shd w:val="clear" w:color="auto" w:fill="auto"/>
          </w:tcPr>
          <w:p>
            <w:pPr>
              <w:pStyle w:val="style0"/>
              <w:spacing w:after="0" w:lineRule="auto" w:line="240"/>
              <w:rPr>
                <w:sz w:val="28"/>
                <w:szCs w:val="28"/>
              </w:rPr>
            </w:pPr>
            <w:r>
              <w:rPr>
                <w:sz w:val="28"/>
                <w:szCs w:val="28"/>
              </w:rPr>
              <w:t>For better understanding of the topic.</w:t>
            </w:r>
          </w:p>
        </w:tc>
      </w:tr>
      <w:tr>
        <w:tblPrEx/>
        <w:trPr/>
        <w:tc>
          <w:tcPr>
            <w:tcW w:w="2254" w:type="dxa"/>
            <w:tcBorders/>
            <w:shd w:val="clear" w:color="auto" w:fill="auto"/>
          </w:tcPr>
          <w:p>
            <w:pPr>
              <w:pStyle w:val="style0"/>
              <w:spacing w:after="0" w:lineRule="auto" w:line="240"/>
              <w:rPr>
                <w:b/>
                <w:sz w:val="28"/>
                <w:szCs w:val="28"/>
              </w:rPr>
            </w:pPr>
            <w:r>
              <w:rPr>
                <w:b/>
                <w:sz w:val="28"/>
                <w:szCs w:val="28"/>
              </w:rPr>
              <w:t>HOME WORK</w:t>
            </w:r>
          </w:p>
        </w:tc>
        <w:tc>
          <w:tcPr>
            <w:tcW w:w="3141" w:type="dxa"/>
            <w:tcBorders/>
            <w:shd w:val="clear" w:color="auto" w:fill="auto"/>
          </w:tcPr>
          <w:p>
            <w:pPr>
              <w:pStyle w:val="style0"/>
              <w:spacing w:after="0" w:lineRule="auto" w:line="240"/>
              <w:rPr>
                <w:sz w:val="28"/>
                <w:szCs w:val="28"/>
              </w:rPr>
            </w:pPr>
            <w:r>
              <w:rPr>
                <w:sz w:val="28"/>
                <w:szCs w:val="28"/>
              </w:rPr>
              <w:t>The teacher gives the scholars homework as:</w:t>
            </w:r>
          </w:p>
          <w:p>
            <w:pPr>
              <w:pStyle w:val="style179"/>
              <w:numPr>
                <w:ilvl w:val="0"/>
                <w:numId w:val="7"/>
              </w:numPr>
              <w:spacing w:after="0" w:lineRule="auto" w:line="240"/>
              <w:rPr>
                <w:sz w:val="28"/>
                <w:szCs w:val="28"/>
              </w:rPr>
            </w:pPr>
            <w:r>
              <w:rPr>
                <w:sz w:val="28"/>
                <w:szCs w:val="28"/>
              </w:rPr>
              <w:t>What are the consequences of obedience?</w:t>
            </w:r>
          </w:p>
          <w:p>
            <w:pPr>
              <w:pStyle w:val="style179"/>
              <w:numPr>
                <w:ilvl w:val="0"/>
                <w:numId w:val="7"/>
              </w:numPr>
              <w:spacing w:after="0" w:lineRule="auto" w:line="240"/>
              <w:rPr>
                <w:sz w:val="28"/>
                <w:szCs w:val="28"/>
              </w:rPr>
            </w:pPr>
            <w:r>
              <w:rPr>
                <w:sz w:val="28"/>
                <w:szCs w:val="28"/>
              </w:rPr>
              <w:t>What is obedience?</w:t>
            </w:r>
          </w:p>
        </w:tc>
        <w:tc>
          <w:tcPr>
            <w:tcW w:w="1687" w:type="dxa"/>
            <w:tcBorders/>
            <w:shd w:val="clear" w:color="auto" w:fill="auto"/>
          </w:tcPr>
          <w:p>
            <w:pPr>
              <w:pStyle w:val="style0"/>
              <w:spacing w:after="0" w:lineRule="auto" w:line="240"/>
              <w:rPr>
                <w:sz w:val="28"/>
                <w:szCs w:val="28"/>
              </w:rPr>
            </w:pPr>
            <w:r>
              <w:rPr>
                <w:sz w:val="28"/>
                <w:szCs w:val="28"/>
              </w:rPr>
              <w:t xml:space="preserve">The scholars copy their homework to do it at home. </w:t>
            </w:r>
          </w:p>
        </w:tc>
        <w:tc>
          <w:tcPr>
            <w:tcW w:w="1934" w:type="dxa"/>
            <w:tcBorders/>
            <w:shd w:val="clear" w:color="auto" w:fill="auto"/>
          </w:tcPr>
          <w:p>
            <w:pPr>
              <w:pStyle w:val="style0"/>
              <w:spacing w:after="0" w:lineRule="auto" w:line="240"/>
              <w:rPr>
                <w:sz w:val="28"/>
                <w:szCs w:val="28"/>
              </w:rPr>
            </w:pPr>
            <w:r>
              <w:rPr>
                <w:sz w:val="28"/>
                <w:szCs w:val="28"/>
              </w:rPr>
              <w:t>To encourage scholars to learn and study while at home.</w:t>
            </w:r>
          </w:p>
        </w:tc>
      </w:tr>
    </w:tbl>
    <w:p>
      <w:pPr>
        <w:pStyle w:val="style0"/>
        <w:rPr/>
      </w:pPr>
    </w:p>
    <w:p>
      <w:pPr>
        <w:pStyle w:val="style0"/>
        <w:rPr/>
      </w:pPr>
    </w:p>
    <w:p>
      <w:pPr>
        <w:pStyle w:val="style0"/>
        <w:rPr>
          <w:rFonts w:hint="default"/>
          <w:lang w:val="en-US"/>
        </w:rPr>
      </w:pPr>
      <w:r>
        <w:rPr>
          <w:rFonts w:hint="default"/>
          <w:lang w:val="en-US"/>
        </w:rPr>
        <w:drawing>
          <wp:inline distL="0" distT="0" distB="0" distR="0">
            <wp:extent cx="2772410" cy="1851025"/>
            <wp:effectExtent l="0" t="0" r="0" b="0"/>
            <wp:docPr id="1026" name="Picture 1" descr="mdjl7TCQ-removebg-preview"/>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772410" cy="1851025"/>
                    </a:xfrm>
                    <a:prstGeom prst="rect"/>
                  </pic:spPr>
                </pic:pic>
              </a:graphicData>
            </a:graphic>
          </wp:inline>
        </w:drawing>
      </w:r>
    </w:p>
    <w:p>
      <w:pPr>
        <w:pStyle w:val="style0"/>
        <w:rPr>
          <w:rFonts w:hint="default"/>
          <w:lang w:val="en-US"/>
        </w:rPr>
      </w:pPr>
      <w:r>
        <w:rPr>
          <w:rFonts w:hint="default"/>
          <w:lang w:val="en-US"/>
        </w:rPr>
        <w:t>27/2/2023</w:t>
      </w:r>
    </w:p>
    <w:p>
      <w:pPr>
        <w:pStyle w:val="style0"/>
        <w:rPr>
          <w:rFonts w:hint="default"/>
          <w:lang w:val="en-US"/>
        </w:rPr>
      </w:pPr>
      <w:r>
        <w:rPr>
          <w:rFonts w:hint="default"/>
          <w:lang w:val="en-US"/>
        </w:rPr>
        <w:t>Head Instructor</w:t>
      </w:r>
    </w:p>
    <w:p>
      <w:pPr>
        <w:pStyle w:val="style0"/>
        <w:rPr>
          <w:rFonts w:hint="default"/>
          <w:lang w:val="en-US"/>
        </w:rPr>
      </w:pPr>
    </w:p>
    <w:bookmarkStart w:id="0" w:name="_GoBack"/>
    <w:bookmarkEnd w:id="0"/>
    <w:p>
      <w:pPr>
        <w:pStyle w:val="style0"/>
        <w:rPr>
          <w:rFonts w:hint="default"/>
          <w:lang w:val="en-US"/>
        </w:rPr>
      </w:pPr>
    </w:p>
    <w:sectPr>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0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86"/>
    <w:family w:val="swiss"/>
    <w:pitch w:val="default"/>
    <w:sig w:usb0="E4002EFF" w:usb1="C000247B" w:usb2="00000009" w:usb3="00000000" w:csb0="200001FF" w:csb1="00000000"/>
  </w:font>
  <w:font w:name="Symbol">
    <w:altName w:val="Symbol"/>
    <w:panose1 w:val="05050102010000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E6D27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1"/>
    <w:multiLevelType w:val="multilevel"/>
    <w:tmpl w:val="121C78D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2"/>
    <w:multiLevelType w:val="multilevel"/>
    <w:tmpl w:val="251B28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3"/>
    <w:multiLevelType w:val="multilevel"/>
    <w:tmpl w:val="4A7E79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0000004"/>
    <w:multiLevelType w:val="multilevel"/>
    <w:tmpl w:val="63CF4F1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0000005"/>
    <w:multiLevelType w:val="multilevel"/>
    <w:tmpl w:val="67B37CF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0000006"/>
    <w:multiLevelType w:val="multilevel"/>
    <w:tmpl w:val="758E19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doNotDisplayPageBoundarie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rPr>
    </w:rPrDefault>
    <w:pPrDefault>
      <w:pPr/>
    </w:pPrDefault>
  </w:docDefaults>
  <w:style w:type="paragraph" w:default="1" w:styleId="style0">
    <w:name w:val="Normal"/>
    <w:next w:val="style0"/>
    <w:qFormat/>
    <w:uiPriority w:val="0"/>
    <w:pPr>
      <w:spacing w:after="160" w:lineRule="auto" w:line="259"/>
    </w:pPr>
    <w:rPr>
      <w:rFonts w:ascii="Calibri" w:cs="Times New Roman" w:eastAsia="Calibri" w:hAnsi="Calibri"/>
      <w:sz w:val="22"/>
      <w:szCs w:val="22"/>
      <w:lang w:val="en-GB" w:bidi="ar-SA" w:eastAsia="en-US"/>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customStyle="1" w:styleId="style4097">
    <w:name w:val="List Paragraph1"/>
    <w:basedOn w:val="style0"/>
    <w:next w:val="style4097"/>
    <w:qFormat/>
    <w:uiPriority w:val="34"/>
    <w:pPr>
      <w:ind w:left="720"/>
      <w:contextualSpacing/>
    </w:pPr>
    <w:rPr/>
  </w:style>
  <w:style w:type="paragraph" w:styleId="style179">
    <w:name w:val="List Paragraph"/>
    <w:basedOn w:val="style0"/>
    <w:next w:val="style179"/>
    <w:qFormat/>
    <w:uiPriority w:val="34"/>
    <w:pPr>
      <w:spacing w:lineRule="auto" w:line="256"/>
      <w:ind w:left="720"/>
      <w:contextualSpacing/>
    </w:pPr>
    <w:rPr>
      <w:lang w:val="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Words>803</Words>
  <Pages>6</Pages>
  <Characters>3980</Characters>
  <Application>WPS Office</Application>
  <DocSecurity>0</DocSecurity>
  <Paragraphs>108</Paragraphs>
  <ScaleCrop>false</ScaleCrop>
  <LinksUpToDate>false</LinksUpToDate>
  <CharactersWithSpaces>4714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2023-02-23T15:53:00Z</dcterms:created>
  <dc:creator>USER</dc:creator>
  <lastModifiedBy>Redmi Note 7</lastModifiedBy>
  <dcterms:modified xsi:type="dcterms:W3CDTF">2023-02-28T07:48:14Z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BBA1D2A111BA4584B23432FA437A2675</vt:lpwstr>
  </property>
</Properties>
</file>