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LESSON PLAN FOR WEEK 4 ENDING </w:t>
      </w:r>
      <w:r>
        <w:rPr>
          <w:rFonts w:hint="default" w:ascii="Times New Roman" w:hAnsi="Times New Roman" w:cs="Times New Roman"/>
          <w:b/>
          <w:bCs/>
          <w:sz w:val="28"/>
          <w:szCs w:val="28"/>
          <w:vertAlign w:val="baseline"/>
          <w:lang w:val="en-US"/>
        </w:rPr>
        <w:t xml:space="preserve">3RD </w:t>
      </w:r>
      <w:r>
        <w:rPr>
          <w:rFonts w:hint="default" w:ascii="Times New Roman" w:hAnsi="Times New Roman" w:cs="Times New Roman"/>
          <w:b/>
          <w:bCs/>
          <w:sz w:val="28"/>
          <w:szCs w:val="28"/>
          <w:lang w:val="en-US"/>
        </w:rPr>
        <w:t>FEBRUARY, 2023</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SUBJECT</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LITERATURE-IN- ENGLISH</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TOPIC:</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AFRICAN DRAMA</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SUB TOPIC:</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MAJOR EVENTS IN THE PLAY “LET ME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DIE ALONE BY JOHN KOLOSA KARGBO.</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DATE:</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vertAlign w:val="baseline"/>
          <w:lang w:val="en-US"/>
        </w:rPr>
        <w:t xml:space="preserve">3RD </w:t>
      </w:r>
      <w:r>
        <w:rPr>
          <w:rFonts w:hint="default" w:ascii="Times New Roman" w:hAnsi="Times New Roman" w:cs="Times New Roman"/>
          <w:sz w:val="28"/>
          <w:szCs w:val="28"/>
          <w:lang w:val="en-US"/>
        </w:rPr>
        <w:t>FEBRUARY, 2023</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DURATION:</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40 MINUTES</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PERIOD:</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3RD</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CLASS:</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S.S. 2</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NUMBER IN CLASS:</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2</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AVERAGE AGE:</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14</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SEX:</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MIXED</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Learning Objectives</w:t>
      </w:r>
      <w:r>
        <w:rPr>
          <w:rFonts w:hint="default" w:ascii="Times New Roman" w:hAnsi="Times New Roman" w:cs="Times New Roman"/>
          <w:sz w:val="28"/>
          <w:szCs w:val="28"/>
          <w:lang w:val="en-US"/>
        </w:rPr>
        <w:t>: By the end of the lesson,the  students should be able to;</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identify the major events in the play.</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Ii.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Explain in detail the events stated in (1) above.</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Iii.</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State the importance of the events.</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Rationale/Importance</w:t>
      </w:r>
      <w:r>
        <w:rPr>
          <w:rFonts w:hint="default" w:ascii="Times New Roman" w:hAnsi="Times New Roman" w:cs="Times New Roman"/>
          <w:sz w:val="28"/>
          <w:szCs w:val="28"/>
          <w:lang w:val="en-US"/>
        </w:rPr>
        <w:t>: To enable the students gain more knowledge of the poem.</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Previous Knowledge:</w:t>
      </w:r>
      <w:r>
        <w:rPr>
          <w:rFonts w:hint="default" w:ascii="Times New Roman" w:hAnsi="Times New Roman" w:cs="Times New Roman"/>
          <w:sz w:val="28"/>
          <w:szCs w:val="28"/>
          <w:lang w:val="en-US"/>
        </w:rPr>
        <w:t xml:space="preserve"> they have read poems before now.</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Instructional Resources:</w:t>
      </w:r>
      <w:r>
        <w:rPr>
          <w:rFonts w:hint="default" w:ascii="Times New Roman" w:hAnsi="Times New Roman" w:cs="Times New Roman"/>
          <w:sz w:val="28"/>
          <w:szCs w:val="28"/>
          <w:lang w:val="en-US"/>
        </w:rPr>
        <w:t xml:space="preserve"> a copy of the poem“ the grieved lands”.</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Reference Materials:</w:t>
      </w:r>
      <w:r>
        <w:rPr>
          <w:rFonts w:hint="default" w:ascii="Times New Roman" w:hAnsi="Times New Roman" w:cs="Times New Roman"/>
          <w:sz w:val="28"/>
          <w:szCs w:val="28"/>
          <w:lang w:val="en-US"/>
        </w:rPr>
        <w:t xml:space="preserve"> Exam Focus Literature by J O J Nwachukwu-agbada, etc.</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7"/>
        <w:gridCol w:w="2917"/>
        <w:gridCol w:w="2368"/>
        <w:gridCol w:w="1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STEPS</w:t>
            </w:r>
          </w:p>
        </w:tc>
        <w:tc>
          <w:tcPr>
            <w:tcW w:w="2917"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TEACHER’S ACTIVITIES</w:t>
            </w:r>
          </w:p>
        </w:tc>
        <w:tc>
          <w:tcPr>
            <w:tcW w:w="2368"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STUDENTS’ ACTIVITIES</w:t>
            </w:r>
          </w:p>
        </w:tc>
        <w:tc>
          <w:tcPr>
            <w:tcW w:w="1720"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1</w:t>
            </w:r>
          </w:p>
        </w:tc>
        <w:tc>
          <w:tcPr>
            <w:tcW w:w="2917" w:type="dxa"/>
          </w:tcPr>
          <w:p>
            <w:pPr>
              <w:widowControl w:val="0"/>
              <w:numPr>
                <w:ilvl w:val="0"/>
                <w:numId w:val="0"/>
              </w:numPr>
              <w:jc w:val="both"/>
              <w:rPr>
                <w:rFonts w:hint="default" w:ascii="Times New Roman" w:hAnsi="Times New Roman" w:eastAsia="serif" w:cs="Times New Roman"/>
                <w:b w:val="0"/>
                <w:bCs w:val="0"/>
                <w:i w:val="0"/>
                <w:iCs w:val="0"/>
                <w:color w:val="auto"/>
                <w:spacing w:val="0"/>
                <w:sz w:val="28"/>
                <w:szCs w:val="28"/>
                <w:u w:val="none"/>
                <w:shd w:val="clear" w:fill="FFFFFF"/>
                <w:vertAlign w:val="baseline"/>
                <w:lang w:val="en-US"/>
              </w:rPr>
            </w:pPr>
            <w:r>
              <w:rPr>
                <w:rFonts w:hint="default" w:ascii="Times New Roman" w:hAnsi="Times New Roman" w:eastAsia="serif" w:cs="Times New Roman"/>
                <w:b w:val="0"/>
                <w:bCs w:val="0"/>
                <w:i w:val="0"/>
                <w:iCs w:val="0"/>
                <w:color w:val="auto"/>
                <w:spacing w:val="0"/>
                <w:sz w:val="28"/>
                <w:szCs w:val="28"/>
                <w:u w:val="none"/>
                <w:shd w:val="clear" w:fill="FFFFFF"/>
                <w:vertAlign w:val="baseline"/>
                <w:lang w:val="en-US"/>
              </w:rPr>
              <w:t>The teacher discusses the major events in the play.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single"/>
                <w:shd w:val="clear" w:fill="FFFFFF"/>
                <w:vertAlign w:val="baseline"/>
              </w:rPr>
              <w:t>MAJOR EVENTS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b/>
                <w:bCs/>
                <w:i w:val="0"/>
                <w:iCs w:val="0"/>
                <w:caps w:val="0"/>
                <w:color w:val="auto"/>
                <w:spacing w:val="0"/>
                <w:sz w:val="28"/>
                <w:szCs w:val="28"/>
                <w:u w:val="none"/>
                <w:shd w:val="clear" w:fill="FFFFFF"/>
                <w:vertAlign w:val="baseline"/>
              </w:rPr>
              <w:t>Gbanya demands a romantic moment from Yoko// Governor Rowe's intend to visit Senehun// Gbanya is troubled about the fate of the chiefdom {Act 1,scene 1. page 1—8,}</w:t>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t>The play opens at Senehun in Gbanya's bedroom while Sande drumming is ongoing on the offstage. Gbanya, the ruler of the Mende Chiefdom, is seem in a dire need of romantic play with his wife, Yoko, thus hindering her from to join the company of other Sande women, a cult women dancer. Gbanya urges her to stay with him and attend to his emotional urge and just at the moment of succeeding in forcing Yoko to bed, they were instantly interrupted by a violent knocking offstage. It was a message from the Governor through the messenger who informs them that Governor Row, the British colonial representative will be visiting tomorrow. In the light of the news, Gbanya sensed something bad will happen to him as the Governor has never visited before. He acknowledged that it might have something to do with the boys he hired out to John Caulker to fight against his brother, George and this further confirms his fears and unseats his heart.</w:t>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t>However, Yoko being a smart woman sensed that her husband is disturbed and he confirms it as he confides in her the anxiety, he gets over the constant visit of his ancestors in his dream, imploring him to join them. He also said he dreamt about he been humiliated by the Governor in presence of his people.</w:t>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t>At first, Yoko tries to dissuade him from wallowing in negative thoughts. Later when she notices his unwieldiness to her advice, she reminds him of his promise to bequeath the throne to her at his demise. Gbanya objects vehemently to such arrangement by laying claims to the fact that Mende Land is in a state of chaos and disorder and It needs a man to right the wrongs.</w:t>
            </w:r>
          </w:p>
          <w:p>
            <w:pPr>
              <w:widowControl w:val="0"/>
              <w:numPr>
                <w:ilvl w:val="0"/>
                <w:numId w:val="0"/>
              </w:numPr>
              <w:jc w:val="both"/>
              <w:rPr>
                <w:rFonts w:hint="default" w:ascii="Times New Roman" w:hAnsi="Times New Roman" w:eastAsia="serif" w:cs="Times New Roman"/>
                <w:b w:val="0"/>
                <w:bCs w:val="0"/>
                <w:i w:val="0"/>
                <w:iCs w:val="0"/>
                <w:color w:val="auto"/>
                <w:spacing w:val="0"/>
                <w:sz w:val="28"/>
                <w:szCs w:val="28"/>
                <w:u w:val="none"/>
                <w:shd w:val="clear" w:fill="FFFFFF"/>
                <w:vertAlign w:val="baseline"/>
                <w:lang w:val="en-US"/>
              </w:rPr>
            </w:pPr>
          </w:p>
        </w:tc>
        <w:tc>
          <w:tcPr>
            <w:tcW w:w="236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pay rapt attention to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furnish them with the various major events in the play.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2</w:t>
            </w:r>
          </w:p>
        </w:tc>
        <w:tc>
          <w:tcPr>
            <w:tcW w:w="2917" w:type="dxa"/>
          </w:tcPr>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r>
              <w:rPr>
                <w:rFonts w:hint="default" w:ascii="Times New Roman" w:hAnsi="Times New Roman" w:eastAsia="serif" w:cs="Times New Roman"/>
                <w:b/>
                <w:bCs/>
                <w:i w:val="0"/>
                <w:iCs w:val="0"/>
                <w:caps w:val="0"/>
                <w:color w:val="auto"/>
                <w:spacing w:val="0"/>
                <w:sz w:val="28"/>
                <w:szCs w:val="28"/>
                <w:u w:val="none"/>
                <w:shd w:val="clear" w:fill="FFFFFF"/>
                <w:vertAlign w:val="baseline"/>
              </w:rPr>
              <w:t>Lamboi blackmails Musa in order to graft him into his treachery to kill Gbanya {ACT 1, Scene 2, page 9-16}</w:t>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t>Here, Lamboi is seen taken up by the desires to take over the chiefdom from Gbanya and in order to alleviate his fear of it {the throne} been given to his sister, Yoko, he seeks the assistance of Musa, the seer and the medicine man, and when he refuses on the ground of his loyalty to the throne. He blackmailed him by threating to reveal his secret of involving in human sacrifices. Lamboi, however successfully connives with Musa, the seer and the medicine man, to kill Gbanya. They both strategize and resolved to lure Gbanya to the Poro bush after the governor's visit to drink from a medicine poisoned with the gall of alligator.</w:t>
            </w:r>
          </w:p>
        </w:tc>
        <w:tc>
          <w:tcPr>
            <w:tcW w:w="236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listen the more to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further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3</w:t>
            </w:r>
          </w:p>
        </w:tc>
        <w:tc>
          <w:tcPr>
            <w:tcW w:w="2917" w:type="dxa"/>
          </w:tcPr>
          <w:p>
            <w:pPr>
              <w:widowControl w:val="0"/>
              <w:numPr>
                <w:ilvl w:val="0"/>
                <w:numId w:val="0"/>
              </w:numPr>
              <w:jc w:val="left"/>
              <w:rPr>
                <w:rFonts w:hint="default" w:ascii="Times New Roman" w:hAnsi="Times New Roman" w:cs="Times New Roman"/>
                <w:b w:val="0"/>
                <w:bCs w:val="0"/>
                <w:color w:val="auto"/>
                <w:sz w:val="28"/>
                <w:szCs w:val="28"/>
                <w:vertAlign w:val="baseline"/>
                <w:lang w:val="en-US"/>
              </w:rPr>
            </w:pPr>
            <w:r>
              <w:rPr>
                <w:rFonts w:hint="default" w:ascii="Times New Roman" w:hAnsi="Times New Roman" w:eastAsia="serif" w:cs="Times New Roman"/>
                <w:b/>
                <w:bCs/>
                <w:i w:val="0"/>
                <w:iCs w:val="0"/>
                <w:caps w:val="0"/>
                <w:color w:val="auto"/>
                <w:spacing w:val="0"/>
                <w:sz w:val="28"/>
                <w:szCs w:val="28"/>
                <w:u w:val="none"/>
                <w:shd w:val="clear" w:fill="FFFFFF"/>
                <w:vertAlign w:val="baseline"/>
              </w:rPr>
              <w:t>Governor visits and humiliates Gbanya as foreshowed in scene one // The plot to kill Gbanya was actualized//Yoko join the Poro cult {Act 1, scene 3, page 17—29}</w:t>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t>The anticipated Colonial Governor, Dr Rowe, arrives and as expected, he outrightly humiliates Gbanya for supporting a white brother against the other. He sees it as a direct affront against his orders that there should be no more fighting. Gbanya continues to deny the accusation but the governor humiliates him by ordering his soldiers to flog him with a whip, fined him to pay fifty pounds in the equivalence of cattle and rice.</w:t>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t>Shortly after the Governor and his team leave, Lamboi and Musa took the advantage of this incident to poison Gbanya in pretense that it is meant to relive his pain. Gbanya who is quick to recognize he has been poisoned, while in deep pains, He curses his killers and instructs Yoko to take charge of the chiefdom before he dies.</w:t>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t>Lamboi tries to persuade Yoko out of the idea of becoming the new chief as he tries to proclaim himself as one. But suspicious Yoko, who is convinced that Gbanya has been killed by the duo, objects to the pronouncement. She assumes the mantle of leadership and decides to join the Poro cult which would consequently prevent her from bearing children.</w:t>
            </w:r>
          </w:p>
        </w:tc>
        <w:tc>
          <w:tcPr>
            <w:tcW w:w="2368" w:type="dxa"/>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ask questions .</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 xml:space="preserve"> </w:t>
            </w:r>
            <w:r>
              <w:rPr>
                <w:rFonts w:hint="default" w:ascii="Times New Roman" w:hAnsi="Times New Roman" w:cs="Times New Roman"/>
                <w:b w:val="0"/>
                <w:bCs w:val="0"/>
                <w:sz w:val="28"/>
                <w:szCs w:val="28"/>
                <w:highlight w:val="none"/>
                <w:vertAlign w:val="baseline"/>
                <w:lang w:val="en-US"/>
              </w:rPr>
              <w:t>To create a platform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4</w:t>
            </w:r>
          </w:p>
        </w:tc>
        <w:tc>
          <w:tcPr>
            <w:tcW w:w="2917" w:type="dxa"/>
          </w:tcPr>
          <w:p>
            <w:pPr>
              <w:widowControl w:val="0"/>
              <w:numPr>
                <w:ilvl w:val="0"/>
                <w:numId w:val="0"/>
              </w:numPr>
              <w:jc w:val="left"/>
              <w:rPr>
                <w:rFonts w:hint="default" w:ascii="Times New Roman" w:hAnsi="Times New Roman" w:cs="Times New Roman"/>
                <w:b w:val="0"/>
                <w:bCs w:val="0"/>
                <w:color w:val="auto"/>
                <w:sz w:val="28"/>
                <w:szCs w:val="28"/>
                <w:vertAlign w:val="baseline"/>
                <w:lang w:val="en-US"/>
              </w:rPr>
            </w:pPr>
            <w:r>
              <w:rPr>
                <w:rFonts w:hint="default" w:ascii="Times New Roman" w:hAnsi="Times New Roman" w:eastAsia="serif" w:cs="Times New Roman"/>
                <w:b/>
                <w:bCs/>
                <w:i w:val="0"/>
                <w:iCs w:val="0"/>
                <w:caps w:val="0"/>
                <w:color w:val="5E5E5E"/>
                <w:spacing w:val="0"/>
                <w:sz w:val="28"/>
                <w:szCs w:val="28"/>
                <w:u w:val="none"/>
                <w:shd w:val="clear" w:fill="FFFFFF"/>
                <w:vertAlign w:val="baseline"/>
              </w:rPr>
              <w:t>- Adultery brews between Jilo and Lasana// Ndapi is portrayed as a wife beater/l Yoko plans to expand and move the chiefdom from Senehun to Moyamba. {Act 2,scene 1, page 30-41}</w:t>
            </w:r>
            <w:r>
              <w:rPr>
                <w:rFonts w:hint="default" w:ascii="Times New Roman" w:hAnsi="Times New Roman" w:eastAsia="serif" w:cs="Times New Roman"/>
                <w:i w:val="0"/>
                <w:iCs w:val="0"/>
                <w:caps w:val="0"/>
                <w:color w:val="5E5E5E"/>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t>Here, we see Jilo the wife Ndapi and Biological mother of Jeneba preparing to cook and Lansana her lover shows up with the intentions to lure her to bed right in her matrimonial home. Jilo resists, but Lansana succeeded by dragging her into the hut.</w:t>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t>As that was on-going in the hut, Ndapi and Lavelie entered from the opposite direction, a narrow escape it was as they both were engrossed on the recent incident that befalls their formal chief and how much they think Yoko is obsessed with the ambition for more expansion. When they both existed the scene to strategize, Lansana and Jilo emerge from the hut and Lansana seems satisfy because he got what he wanted and is prepared to risk his life for another attempt.</w:t>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t>Shortly after Lansana exits, Ndapi returns and he began to query Jilo her whereabout which she blames on their sickly child. Of course, Ndapi won't believe her and began to inflict pain on her, while this was on-going, a guard enters and urges him not to beat his wife that it could make him lose his self-esteem. Ndapi and the guard further review Yoko's greed for war that they considered as vain and provocative. Jilo also reveals Yoko's plan and intention to move the chiefdom from Senehun to Moyamba.</w:t>
            </w:r>
            <w:r>
              <w:rPr>
                <w:rFonts w:hint="default" w:ascii="Times New Roman" w:hAnsi="Times New Roman" w:eastAsia="serif" w:cs="Times New Roman"/>
                <w:i w:val="0"/>
                <w:iCs w:val="0"/>
                <w:caps w:val="0"/>
                <w:color w:val="5E5E5E"/>
                <w:spacing w:val="0"/>
                <w:sz w:val="28"/>
                <w:szCs w:val="28"/>
                <w:shd w:val="clear" w:fill="FFFFFF"/>
              </w:rPr>
              <w:br w:type="textWrapping"/>
            </w:r>
            <w:r>
              <w:rPr>
                <w:rFonts w:hint="default" w:ascii="Times New Roman" w:hAnsi="Times New Roman" w:eastAsia="serif" w:cs="Times New Roman"/>
                <w:i w:val="0"/>
                <w:iCs w:val="0"/>
                <w:caps w:val="0"/>
                <w:color w:val="5E5E5E"/>
                <w:spacing w:val="0"/>
                <w:sz w:val="28"/>
                <w:szCs w:val="28"/>
                <w:shd w:val="clear" w:fill="FFFFFF"/>
              </w:rPr>
              <w:br w:type="textWrapping"/>
            </w:r>
            <w:r>
              <w:rPr>
                <w:rFonts w:hint="default" w:ascii="Times New Roman" w:hAnsi="Times New Roman" w:eastAsia="serif" w:cs="Times New Roman"/>
                <w:b/>
                <w:bCs/>
                <w:i w:val="0"/>
                <w:iCs w:val="0"/>
                <w:caps w:val="0"/>
                <w:color w:val="5E5E5E"/>
                <w:spacing w:val="0"/>
                <w:sz w:val="28"/>
                <w:szCs w:val="28"/>
                <w:u w:val="none"/>
                <w:shd w:val="clear" w:fill="FFFFFF"/>
                <w:vertAlign w:val="baseline"/>
              </w:rPr>
              <w:t>- Yoko moves the chiefdom from Senehun to Moyamba// Ndapi caught Jilo and Lansana in adulterous act and Jilo losses three months pregnancy//Lamboi and Musa plot to kidnap and kill Jeneba {Act two, scene two, page 42-56}</w:t>
            </w:r>
            <w:r>
              <w:rPr>
                <w:rFonts w:hint="default" w:ascii="Times New Roman" w:hAnsi="Times New Roman" w:eastAsia="serif" w:cs="Times New Roman"/>
                <w:i w:val="0"/>
                <w:iCs w:val="0"/>
                <w:caps w:val="0"/>
                <w:color w:val="5E5E5E"/>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t>In scene two, we witness Yoko in her royal splendor in her palace in Moyamba, there is a rapid growth in Yoko's powers with her servitude to the Governor and the expansion of her chiefdom. The shift in her government's seat from Senehun to Moyamba was also actualized but Yoko expresses an uneasy feeling and fear of being killed by those who don't want her on the throne. She wishes and desires to be a mother instead of been a Queen, recall she joins the Poro cult in Act one, scene two which comes with the consequence of not ever to mothered a child of her own. She wishes to experience the joy of motherhood. Afterwards, she requests the presence of Jeneba, Ndapi's daughter whom she adopted as her own daughter and have some quality fondly time with her.</w:t>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t>After a while, Yoko prepares for a meeting with the elders after a guard announces the arrival of a messenger from the Governor, Ndapi drags his wife Jilo to the barre before Chief Yoko and accused her of adultery with a member of Yoko's household, Lansana who is already on the run to Taiama. Immediately, Yoko deploys two warriors to fetch him as she was disappointed with Jilo and Lansana's abominate act. While this is on, Musa and Lamboi do not relent in their ploy to eliminate Yoko and take the kingdom for themselves. They marvel at how Yoko has successfully managed the affairs of the chiefdom and her dexterity in maintaining a good diplomatic relationship with the Governor. They decide to kill Jeneba and incite the people against her (Yoko).</w:t>
            </w:r>
            <w:r>
              <w:rPr>
                <w:rFonts w:hint="default" w:ascii="Times New Roman" w:hAnsi="Times New Roman" w:eastAsia="serif" w:cs="Times New Roman"/>
                <w:i w:val="0"/>
                <w:iCs w:val="0"/>
                <w:caps w:val="0"/>
                <w:color w:val="5E5E5E"/>
                <w:spacing w:val="0"/>
                <w:sz w:val="28"/>
                <w:szCs w:val="28"/>
                <w:shd w:val="clear" w:fill="FFFFFF"/>
              </w:rPr>
              <w:br w:type="textWrapping"/>
            </w:r>
            <w:r>
              <w:rPr>
                <w:rFonts w:hint="default" w:ascii="Times New Roman" w:hAnsi="Times New Roman" w:eastAsia="serif" w:cs="Times New Roman"/>
                <w:i w:val="0"/>
                <w:iCs w:val="0"/>
                <w:caps w:val="0"/>
                <w:color w:val="5E5E5E"/>
                <w:spacing w:val="0"/>
                <w:sz w:val="28"/>
                <w:szCs w:val="28"/>
                <w:shd w:val="clear" w:fill="FFFFFF"/>
              </w:rPr>
              <w:br w:type="textWrapping"/>
            </w:r>
            <w:r>
              <w:rPr>
                <w:rFonts w:hint="default" w:ascii="Times New Roman" w:hAnsi="Times New Roman" w:eastAsia="serif" w:cs="Times New Roman"/>
                <w:b/>
                <w:bCs/>
                <w:i w:val="0"/>
                <w:iCs w:val="0"/>
                <w:caps w:val="0"/>
                <w:color w:val="5E5E5E"/>
                <w:spacing w:val="0"/>
                <w:sz w:val="28"/>
                <w:szCs w:val="28"/>
                <w:u w:val="none"/>
                <w:shd w:val="clear" w:fill="FFFFFF"/>
                <w:vertAlign w:val="baseline"/>
              </w:rPr>
              <w:t>- Yoko leaves for official duties to Taiama and Lamboi takes over of the chiefdom in Yoko's absence/Jilo reports Jeneba's disappearance //Lamboi instigate the people against Yoko/ Yoko is accused of murder// Jeneba's dead body was found and the real killer was unveiled.</w:t>
            </w:r>
            <w:r>
              <w:rPr>
                <w:rFonts w:hint="default" w:ascii="Times New Roman" w:hAnsi="Times New Roman" w:eastAsia="serif" w:cs="Times New Roman"/>
                <w:i w:val="0"/>
                <w:iCs w:val="0"/>
                <w:caps w:val="0"/>
                <w:color w:val="5E5E5E"/>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t>Having receives the messenger in the previous scene from the governor, Yoko thereafter prepares to embark on a stately visit to Taiama. She has been sent to crown two chiefs and in her absent she ordered Lamboi to take charge of the kingdom till she returns. But before she leaves for herjourney, a report of Jeneba being kidnapped was brought to her by Jilo, Jeneba's mother and she ordered a search to unravel the disappearance of Jeneba before she returns.</w:t>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t>Meanwhile, the evil duo, Musa and Lamboi start their nefarious plan. They kill Jeneba and impress the people into believing that Yoko is the guilty evil doer by engaging in human sacrifices to get the favor of the Governor. They poisoned the mind of the people, the village's Sande women, Jilo and most especially, Ndapi, the father of the child.</w:t>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t>Upon Yoko's arrival, she is called several unprintable names, such as "witch", "murderer" etc. Yoko is baffled by the people's sudden change in attitude towards her. She is more confused when Ndapi questions her legitimacy to the throne. She then realizes that she had been accused of burying Jeneba alive to sustain her in power and allow good favour from the Governor. Frantically, she plead innocent and denies having a hand in Jeneba's disappearance.</w:t>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t>Ndapi will not listen to any of these. Rather he attributes her heartlessness to her inability to procreate. Fortunately, in the Queen's favor, the dead body of Jeneba is found mutilated; her heart and private part cut off.</w:t>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t>Upon this discovery, everyone realizes that Yoko has been wrongly accused. Ndapi, in particular, tries to make amends for the humiliation he has made her go through. Yoko announces that she will unravel the matter to its very root at the Poro Bush.</w:t>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t>After a thorough investigation, she discovers Lamboi and Musa are behind the death of Jeneba. Ndapi attempts to go after them but Yoko reminds him of the consequence of their actions: "Their noses will rot, cataracts will marry their eyeballs, leprosy will devour their fingers and elephantiasis will cling to their legs" which is the Gbeni's revenge.</w:t>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5E5E5E"/>
                <w:spacing w:val="0"/>
                <w:sz w:val="28"/>
                <w:szCs w:val="28"/>
                <w:shd w:val="clear" w:fill="FFFFFF"/>
              </w:rPr>
              <w:br w:type="textWrapping"/>
            </w:r>
            <w:r>
              <w:rPr>
                <w:rFonts w:hint="default" w:ascii="Times New Roman" w:hAnsi="Times New Roman" w:eastAsia="serif" w:cs="Times New Roman"/>
                <w:b/>
                <w:bCs/>
                <w:i w:val="0"/>
                <w:iCs w:val="0"/>
                <w:caps w:val="0"/>
                <w:color w:val="5E5E5E"/>
                <w:spacing w:val="0"/>
                <w:sz w:val="28"/>
                <w:szCs w:val="28"/>
                <w:u w:val="none"/>
                <w:shd w:val="clear" w:fill="FFFFFF"/>
                <w:vertAlign w:val="baseline"/>
              </w:rPr>
              <w:t>** Governor Rowe reduces Yoko territorial control//Ndapi and Jilo seek forgiveness from Yoko/l Yoko commits suicide.</w:t>
            </w:r>
            <w:r>
              <w:rPr>
                <w:rFonts w:hint="default" w:ascii="Times New Roman" w:hAnsi="Times New Roman" w:eastAsia="serif" w:cs="Times New Roman"/>
                <w:i w:val="0"/>
                <w:iCs w:val="0"/>
                <w:caps w:val="0"/>
                <w:color w:val="5E5E5E"/>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t>The messenger from the governor brings a message to Queen Yoko at the Poro bush, he was stopped from entering by the guards because only the initiates and members are admitted into the shrine. But the Queen clears the messenger as a member and he gains access to see her.</w:t>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t>The messenger told the Queen that her territorial control has been reduced and she get upsets and sees it as disgrace. The news of her territorial reduction was a last straw that broke the camel's back She sends Lavelie for some herbs that was delivered to her through a guard. Yoko then gives it to Musu to prepare the herbs into concoction.</w:t>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t>The Queen expressed her displeasure over her boundary demarcation and tells the messenger to tell the governor that the reward she gets from him after so long years of services and loyalty is least expected.</w:t>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t>Ndapi and his wife, Jilo seeks forgiveness from the queen claiming they were misled but the queen wouldn't hear any apologies. She recalls how her late husband, Gbanya has warned her that: "behind every set of white teeth there lurks an evil plotting mind". She dismisses the couple and the messenger.</w:t>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t>Yoko takes the concoction from Musu who had suspects it is a poison and wanted to drink it first before the Queen but Yoko disagrees and says: "Let me die Alone" because she savored the fruit of power alone. She drinks the poison and slums, while she is in pain from the poison, she sends words to the entire chiefdom not to mourned her demise because she did not bring a child to this world. She dies and dirge rises.</w:t>
            </w:r>
          </w:p>
        </w:tc>
        <w:tc>
          <w:tcPr>
            <w:tcW w:w="236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ask questions for clarity.</w:t>
            </w:r>
          </w:p>
        </w:tc>
        <w:tc>
          <w:tcPr>
            <w:tcW w:w="1720" w:type="dxa"/>
          </w:tcPr>
          <w:p>
            <w:pPr>
              <w:widowControl w:val="0"/>
              <w:numPr>
                <w:ilvl w:val="0"/>
                <w:numId w:val="0"/>
              </w:numPr>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Summary</w:t>
            </w:r>
          </w:p>
        </w:tc>
        <w:tc>
          <w:tcPr>
            <w:tcW w:w="29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Summarizes lesson with the key points.</w:t>
            </w:r>
          </w:p>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36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Copy down lesson in their note books</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reference point while studying.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Evaluation</w:t>
            </w:r>
          </w:p>
        </w:tc>
        <w:tc>
          <w:tcPr>
            <w:tcW w:w="2917" w:type="dxa"/>
          </w:tcPr>
          <w:p>
            <w:pPr>
              <w:widowControl w:val="0"/>
              <w:numPr>
                <w:ilvl w:val="0"/>
                <w:numId w:val="1"/>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Identify one major events in the play.</w:t>
            </w:r>
          </w:p>
          <w:p>
            <w:pPr>
              <w:widowControl w:val="0"/>
              <w:numPr>
                <w:ilvl w:val="0"/>
                <w:numId w:val="1"/>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State the importance of the events and how it help the overall development  of the plot.</w:t>
            </w:r>
          </w:p>
        </w:tc>
        <w:tc>
          <w:tcPr>
            <w:tcW w:w="2368" w:type="dxa"/>
          </w:tcPr>
          <w:p>
            <w:pPr>
              <w:widowControl w:val="0"/>
              <w:numPr>
                <w:ilvl w:val="0"/>
                <w:numId w:val="0"/>
              </w:numPr>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 students responds positively to the question.</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highlight w:val="none"/>
                <w:vertAlign w:val="baseline"/>
                <w:lang w:val="en-US"/>
              </w:rPr>
              <w:t xml:space="preserve"> To ascertain the level of their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Conclusion</w:t>
            </w:r>
          </w:p>
        </w:tc>
        <w:tc>
          <w:tcPr>
            <w:tcW w:w="29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 teacher goes round to check their notes, to mark and to make corrections where need be.</w:t>
            </w:r>
          </w:p>
        </w:tc>
        <w:tc>
          <w:tcPr>
            <w:tcW w:w="236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effects the corrections made by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appropriateness of 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Assignment</w:t>
            </w:r>
          </w:p>
        </w:tc>
        <w:tc>
          <w:tcPr>
            <w:tcW w:w="29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Read more about the play “ Let Me Die Alone”</w:t>
            </w:r>
          </w:p>
        </w:tc>
        <w:tc>
          <w:tcPr>
            <w:tcW w:w="236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take note of the instruction for appropriate action.</w:t>
            </w:r>
          </w:p>
        </w:tc>
        <w:tc>
          <w:tcPr>
            <w:tcW w:w="1720" w:type="dxa"/>
          </w:tcPr>
          <w:p>
            <w:pPr>
              <w:widowControl w:val="0"/>
              <w:numPr>
                <w:ilvl w:val="0"/>
                <w:numId w:val="0"/>
              </w:numPr>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better recognition of the concept when studying.</w:t>
            </w:r>
          </w:p>
        </w:tc>
      </w:tr>
    </w:tbl>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2091690" cy="171577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4"/>
                    <a:stretch>
                      <a:fillRect/>
                    </a:stretch>
                  </pic:blipFill>
                  <pic:spPr>
                    <a:xfrm>
                      <a:off x="0" y="0"/>
                      <a:ext cx="2091690" cy="1715770"/>
                    </a:xfrm>
                    <a:prstGeom prst="rect">
                      <a:avLst/>
                    </a:prstGeom>
                  </pic:spPr>
                </pic:pic>
              </a:graphicData>
            </a:graphic>
          </wp:inline>
        </w:drawing>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4/3/2023</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Principal Head Instructor</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3C78B7"/>
    <w:multiLevelType w:val="singleLevel"/>
    <w:tmpl w:val="573C78B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D57C3E"/>
    <w:rsid w:val="035769A3"/>
    <w:rsid w:val="08144660"/>
    <w:rsid w:val="0B6E5FE8"/>
    <w:rsid w:val="0D7D0335"/>
    <w:rsid w:val="0E3521BF"/>
    <w:rsid w:val="0ECC7A7B"/>
    <w:rsid w:val="0ED83762"/>
    <w:rsid w:val="13791232"/>
    <w:rsid w:val="166B4D3E"/>
    <w:rsid w:val="169C346D"/>
    <w:rsid w:val="16C9120A"/>
    <w:rsid w:val="17215913"/>
    <w:rsid w:val="1C8C02F2"/>
    <w:rsid w:val="1DB42795"/>
    <w:rsid w:val="1E0F596A"/>
    <w:rsid w:val="1E52580D"/>
    <w:rsid w:val="20636DE2"/>
    <w:rsid w:val="22483320"/>
    <w:rsid w:val="23C31C16"/>
    <w:rsid w:val="259D4CE2"/>
    <w:rsid w:val="277A5AAF"/>
    <w:rsid w:val="28CB20CB"/>
    <w:rsid w:val="2A694C28"/>
    <w:rsid w:val="2A75605F"/>
    <w:rsid w:val="301E5BF7"/>
    <w:rsid w:val="349E4CF3"/>
    <w:rsid w:val="371A67E9"/>
    <w:rsid w:val="39B317C2"/>
    <w:rsid w:val="3BB57778"/>
    <w:rsid w:val="3C434910"/>
    <w:rsid w:val="43BA587A"/>
    <w:rsid w:val="44D74953"/>
    <w:rsid w:val="47C42BF2"/>
    <w:rsid w:val="48387027"/>
    <w:rsid w:val="484158E8"/>
    <w:rsid w:val="4A6B451E"/>
    <w:rsid w:val="4D360D7F"/>
    <w:rsid w:val="4FD533B7"/>
    <w:rsid w:val="50CC06E1"/>
    <w:rsid w:val="51C57C31"/>
    <w:rsid w:val="54A070A6"/>
    <w:rsid w:val="570966FF"/>
    <w:rsid w:val="57154464"/>
    <w:rsid w:val="586A6AC4"/>
    <w:rsid w:val="59645E7F"/>
    <w:rsid w:val="5E340776"/>
    <w:rsid w:val="60AF591D"/>
    <w:rsid w:val="617B0215"/>
    <w:rsid w:val="6AD57C3E"/>
    <w:rsid w:val="6C171F0E"/>
    <w:rsid w:val="73904AB4"/>
    <w:rsid w:val="761955E9"/>
    <w:rsid w:val="77647505"/>
    <w:rsid w:val="789310AD"/>
    <w:rsid w:val="78DB6F79"/>
    <w:rsid w:val="7AB90052"/>
    <w:rsid w:val="7AD14A9E"/>
    <w:rsid w:val="7E506A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table" w:styleId="1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2023-02-15T14:49:00Z</dcterms:created>
  <dc:creator>ERIS</dc:creator>
  <cp:lastModifiedBy>Benjamin Joseph</cp:lastModifiedBy>
  <dcterms:modified xsi:type="dcterms:W3CDTF">2023-03-15T17:12:06Z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D14976D70595419BAF3F84D514A515C3</vt:lpwstr>
  </property>
</Properties>
</file>