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Ascii" w:hAnsiTheme="minorEastAsia" w:eastAsiaTheme="minorEastAsia" w:cstheme="minorEastAsia"/>
          <w:b/>
          <w:sz w:val="28"/>
          <w:szCs w:val="28"/>
          <w:u w:val="single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eastAsia" w:asciiTheme="minorAscii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 xml:space="preserve">LESSON PLAN AND NOTE FOR WEEK </w:t>
      </w:r>
      <w:r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  <w:t>3</w:t>
      </w: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 xml:space="preserve"> ENDING </w:t>
      </w:r>
      <w:r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  <w:t>29</w:t>
      </w:r>
      <w:r>
        <w:rPr>
          <w:rFonts w:hint="default" w:asciiTheme="minorAscii" w:hAnsiTheme="minorEastAsia" w:eastAsiaTheme="minorEastAsia" w:cstheme="minorEastAsia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  <w:t xml:space="preserve"> SEPTEMBER,</w:t>
      </w:r>
      <w:r>
        <w:rPr>
          <w:rFonts w:hint="eastAsia" w:asciiTheme="minorAscii" w:hAnsiTheme="minorEastAsia" w:eastAsiaTheme="minorEastAsia" w:cstheme="minorEastAsia"/>
          <w:b/>
          <w:sz w:val="28"/>
          <w:szCs w:val="28"/>
          <w:lang w:val="en-US"/>
        </w:rPr>
        <w:t xml:space="preserve"> </w:t>
      </w: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 xml:space="preserve">2023 </w:t>
      </w:r>
    </w:p>
    <w:p>
      <w:pPr>
        <w:spacing w:after="0"/>
        <w:rPr>
          <w:rFonts w:hint="eastAsia" w:asciiTheme="minorAscii" w:hAnsiTheme="minorEastAsia" w:eastAsiaTheme="minorEastAsia" w:cstheme="minorEastAsia"/>
          <w:b/>
          <w:sz w:val="28"/>
          <w:szCs w:val="28"/>
        </w:rPr>
      </w:pPr>
    </w:p>
    <w:p>
      <w:pPr>
        <w:spacing w:after="0"/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  <w:lang w:val="en-US"/>
        </w:rPr>
        <w:t xml:space="preserve">TERM: </w:t>
      </w:r>
      <w:r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  <w:t>FIRST</w:t>
      </w:r>
    </w:p>
    <w:p>
      <w:pPr>
        <w:spacing w:after="0"/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  <w:lang w:val="en-US"/>
        </w:rPr>
        <w:t xml:space="preserve">WEEK : </w:t>
      </w:r>
      <w:r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  <w:t>3</w:t>
      </w:r>
    </w:p>
    <w:p>
      <w:pPr>
        <w:spacing w:after="0"/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>DATE:</w:t>
      </w:r>
      <w:r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  <w:t xml:space="preserve"> 25</w:t>
      </w: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 xml:space="preserve"> </w:t>
      </w:r>
      <w:r>
        <w:rPr>
          <w:rFonts w:hint="default" w:asciiTheme="minorAscii" w:hAnsiTheme="minorEastAsia" w:eastAsiaTheme="minorEastAsia" w:cstheme="minorEastAsia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  <w:t xml:space="preserve"> - 29</w:t>
      </w:r>
      <w:r>
        <w:rPr>
          <w:rFonts w:hint="default" w:asciiTheme="minorAscii" w:hAnsiTheme="minorEastAsia" w:eastAsiaTheme="minorEastAsia" w:cstheme="minorEastAsia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  <w:t xml:space="preserve"> SEPTEMBER, 2023</w:t>
      </w:r>
    </w:p>
    <w:p>
      <w:pPr>
        <w:spacing w:after="0"/>
        <w:rPr>
          <w:rFonts w:hint="eastAsia" w:asciiTheme="minorAscii" w:hAnsiTheme="minorEastAsia" w:eastAsiaTheme="minorEastAsia" w:cstheme="minorEastAsia"/>
          <w:b/>
          <w:sz w:val="28"/>
          <w:szCs w:val="28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  <w:lang w:val="en-US"/>
        </w:rPr>
        <w:t xml:space="preserve">TOPIC : </w:t>
      </w:r>
      <w:r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  <w:t>CHEMICAL INDUSTRIES</w:t>
      </w:r>
    </w:p>
    <w:p>
      <w:pPr>
        <w:spacing w:after="0"/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  <w:lang w:val="en-US"/>
        </w:rPr>
        <w:t>SUB- TOPIC : 1.</w:t>
      </w:r>
      <w:r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  <w:t xml:space="preserve"> Meaning of chemical industries.</w:t>
      </w:r>
    </w:p>
    <w:p>
      <w:pPr>
        <w:numPr>
          <w:ilvl w:val="0"/>
          <w:numId w:val="1"/>
        </w:numPr>
        <w:spacing w:after="0"/>
        <w:ind w:left="1540" w:leftChars="0" w:firstLine="0" w:firstLineChars="0"/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</w:pPr>
      <w:r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  <w:t>Types of chemical industries.</w:t>
      </w:r>
    </w:p>
    <w:p>
      <w:pPr>
        <w:spacing w:after="0"/>
        <w:rPr>
          <w:rFonts w:hint="eastAsia" w:asciiTheme="minorAscii" w:hAnsiTheme="minorEastAsia" w:eastAsiaTheme="minorEastAsia" w:cstheme="minorEastAsia"/>
          <w:b/>
          <w:sz w:val="28"/>
          <w:szCs w:val="28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  <w:lang w:val="en-US"/>
        </w:rPr>
        <w:t>PERIOD: 1</w:t>
      </w:r>
    </w:p>
    <w:p>
      <w:pPr>
        <w:spacing w:after="0"/>
        <w:rPr>
          <w:rFonts w:hint="eastAsia" w:asciiTheme="minorAscii" w:hAnsiTheme="minorEastAsia" w:eastAsiaTheme="minorEastAsia" w:cstheme="minorEastAsia"/>
          <w:b/>
          <w:sz w:val="28"/>
          <w:szCs w:val="28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hint="eastAsia" w:asciiTheme="minorAscii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 xml:space="preserve">DURATION: </w: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</w:rPr>
        <w:t>40 minutes</w:t>
      </w:r>
      <w:r>
        <w:rPr>
          <w:rFonts w:hint="eastAsia" w:asciiTheme="minorAscii" w:hAnsiTheme="minorEastAsia" w:eastAsiaTheme="minorEastAsia" w:cstheme="minorEastAsia"/>
          <w:sz w:val="28"/>
          <w:szCs w:val="28"/>
        </w:rPr>
        <w:t xml:space="preserve"> </w:t>
      </w:r>
    </w:p>
    <w:p>
      <w:pPr>
        <w:spacing w:after="0"/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>CLASS:</w:t>
      </w:r>
      <w:r>
        <w:rPr>
          <w:rFonts w:hint="eastAsia" w:asciiTheme="minorAscii" w:hAnsiTheme="minorEastAsia" w:eastAsiaTheme="minorEastAsia" w:cstheme="minorEastAsia"/>
          <w:b/>
          <w:sz w:val="28"/>
          <w:szCs w:val="28"/>
          <w:lang w:val="en-US"/>
        </w:rPr>
        <w:t xml:space="preserve">  </w:t>
      </w: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 xml:space="preserve"> SS</w:t>
      </w:r>
      <w:r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  <w:t>1</w:t>
      </w:r>
    </w:p>
    <w:p>
      <w:pPr>
        <w:spacing w:after="0"/>
        <w:rPr>
          <w:rFonts w:hint="default" w:asciiTheme="minorAscii" w:hAnsiTheme="minorEastAsia" w:eastAsia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 xml:space="preserve">NUMBER IN CLASS: </w:t>
      </w:r>
      <w:r>
        <w:rPr>
          <w:rFonts w:hint="default" w:asciiTheme="minorAscii" w:hAnsiTheme="minorEastAsia" w:eastAsiaTheme="minorEastAsia" w:cstheme="minorEastAsia"/>
          <w:b/>
          <w:sz w:val="28"/>
          <w:szCs w:val="28"/>
          <w:lang w:val="en-US"/>
        </w:rPr>
        <w:t>7</w:t>
      </w:r>
    </w:p>
    <w:p>
      <w:pPr>
        <w:spacing w:after="0"/>
        <w:rPr>
          <w:rFonts w:hint="eastAsia" w:asciiTheme="minorAscii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hint="eastAsia" w:asciiTheme="minorAscii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 xml:space="preserve">SEX: mixed </w:t>
      </w:r>
    </w:p>
    <w:p>
      <w:pPr>
        <w:spacing w:after="0"/>
        <w:rPr>
          <w:rFonts w:hint="eastAsia" w:asciiTheme="minorAscii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2"/>
        </w:numPr>
        <w:spacing w:after="0"/>
        <w:rPr>
          <w:rFonts w:hint="eastAsia" w:asciiTheme="minorAscii" w:hAnsiTheme="minorEastAsia" w:eastAsiaTheme="minorEastAsia" w:cstheme="minorEastAsia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z w:val="28"/>
          <w:szCs w:val="28"/>
          <w:lang w:val="en-US"/>
        </w:rPr>
        <w:t>Define chemical industries.</w:t>
      </w:r>
    </w:p>
    <w:p>
      <w:pPr>
        <w:pStyle w:val="5"/>
        <w:numPr>
          <w:ilvl w:val="0"/>
          <w:numId w:val="2"/>
        </w:numPr>
        <w:spacing w:after="0"/>
        <w:rPr>
          <w:rFonts w:hint="eastAsia" w:asciiTheme="minorAscii" w:hAnsiTheme="minorEastAsia" w:eastAsiaTheme="minorEastAsia" w:cstheme="minorEastAsia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z w:val="28"/>
          <w:szCs w:val="28"/>
          <w:lang w:val="en-US"/>
        </w:rPr>
        <w:t>State the types of chemical industries.</w:t>
      </w:r>
    </w:p>
    <w:p>
      <w:pPr>
        <w:pStyle w:val="5"/>
        <w:numPr>
          <w:ilvl w:val="0"/>
          <w:numId w:val="2"/>
        </w:numPr>
        <w:spacing w:after="0"/>
        <w:rPr>
          <w:rFonts w:hint="eastAsia" w:asciiTheme="minorAscii" w:hAnsiTheme="minorEastAsia" w:eastAsiaTheme="minorEastAsia" w:cstheme="minorEastAsia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z w:val="28"/>
          <w:szCs w:val="28"/>
          <w:lang w:val="en-US"/>
        </w:rPr>
        <w:t>Explain the types of chemical the industries.</w:t>
      </w:r>
    </w:p>
    <w:p>
      <w:pPr>
        <w:spacing w:after="0"/>
        <w:rPr>
          <w:rFonts w:hint="default" w:asciiTheme="minorAscii" w:hAnsiTheme="minorEastAsia" w:eastAsiaTheme="minorEastAsia" w:cstheme="minorEastAsia"/>
          <w:b w:val="0"/>
          <w:bCs/>
          <w:sz w:val="28"/>
          <w:szCs w:val="28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 xml:space="preserve">RATIONALE: </w:t>
      </w:r>
      <w:r>
        <w:rPr>
          <w:rFonts w:hint="eastAsia" w:asciiTheme="minorAscii" w:hAnsiTheme="minorEastAsia" w:eastAsiaTheme="minorEastAsia" w:cstheme="minorEastAsia"/>
          <w:b w:val="0"/>
          <w:bCs/>
          <w:sz w:val="28"/>
          <w:szCs w:val="28"/>
          <w:lang w:val="en-US"/>
        </w:rPr>
        <w:t xml:space="preserve">The students should understand </w:t>
      </w:r>
      <w:r>
        <w:rPr>
          <w:rFonts w:hint="default" w:asciiTheme="minorAscii" w:hAnsiTheme="minorEastAsia" w:eastAsiaTheme="minorEastAsia" w:cstheme="minorEastAsia"/>
          <w:b w:val="0"/>
          <w:bCs/>
          <w:sz w:val="28"/>
          <w:szCs w:val="28"/>
          <w:lang w:val="en-US"/>
        </w:rPr>
        <w:t>types of chemical industries.</w:t>
      </w:r>
    </w:p>
    <w:p>
      <w:pPr>
        <w:spacing w:after="0"/>
        <w:rPr>
          <w:rFonts w:hint="default" w:asciiTheme="minorAscii" w:hAnsiTheme="minorEastAsia" w:eastAsiaTheme="minorEastAsia" w:cstheme="minorEastAsia"/>
          <w:b w:val="0"/>
          <w:bCs/>
          <w:sz w:val="28"/>
          <w:szCs w:val="28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 xml:space="preserve">PREVIOUS KNOWLEGDE: </w:t>
      </w:r>
      <w:r>
        <w:rPr>
          <w:rFonts w:hint="eastAsia" w:asciiTheme="minorAscii" w:hAnsiTheme="minorEastAsia" w:eastAsiaTheme="minorEastAsia" w:cstheme="minorEastAsia"/>
          <w:b w:val="0"/>
          <w:bCs/>
          <w:sz w:val="28"/>
          <w:szCs w:val="28"/>
          <w:lang w:val="en-US"/>
        </w:rPr>
        <w:t xml:space="preserve">The student can </w:t>
      </w:r>
      <w:r>
        <w:rPr>
          <w:rFonts w:hint="default" w:asciiTheme="minorAscii" w:hAnsiTheme="minorEastAsia" w:eastAsiaTheme="minorEastAsia" w:cstheme="minorEastAsia"/>
          <w:b w:val="0"/>
          <w:bCs/>
          <w:sz w:val="28"/>
          <w:szCs w:val="28"/>
          <w:lang w:val="en-US"/>
        </w:rPr>
        <w:t>state the adverse effect of chemicals.</w:t>
      </w:r>
    </w:p>
    <w:p>
      <w:pPr>
        <w:spacing w:after="0"/>
        <w:rPr>
          <w:rFonts w:hint="default" w:asciiTheme="minorAscii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 xml:space="preserve">INSTRUCTIONAL MATERIALS: </w:t>
      </w:r>
      <w:r>
        <w:rPr>
          <w:rFonts w:hint="eastAsia" w:asciiTheme="minorAscii" w:hAnsiTheme="minorEastAsia" w:eastAsiaTheme="minorEastAsia" w:cstheme="minorEastAsia"/>
          <w:b w:val="0"/>
          <w:bCs/>
          <w:sz w:val="28"/>
          <w:szCs w:val="28"/>
          <w:lang w:val="en-US"/>
        </w:rPr>
        <w:t>A chart showing</w:t>
      </w:r>
      <w:r>
        <w:rPr>
          <w:rFonts w:hint="default" w:asciiTheme="minorAscii" w:hAnsiTheme="minorEastAsia" w:eastAsiaTheme="minorEastAsia" w:cstheme="minorEastAsia"/>
          <w:b w:val="0"/>
          <w:bCs/>
          <w:sz w:val="28"/>
          <w:szCs w:val="28"/>
          <w:lang w:val="en-US"/>
        </w:rPr>
        <w:t xml:space="preserve"> different types of chemical industries.</w:t>
      </w:r>
    </w:p>
    <w:p>
      <w:pPr>
        <w:spacing w:after="0"/>
        <w:rPr>
          <w:rFonts w:hint="eastAsia" w:asciiTheme="minorAscii" w:hAnsiTheme="minorEastAsia" w:eastAsiaTheme="minorEastAsia" w:cstheme="minorEastAsia"/>
          <w:sz w:val="28"/>
          <w:szCs w:val="28"/>
        </w:rPr>
      </w:pPr>
      <w:r>
        <w:rPr>
          <w:rFonts w:hint="eastAsia" w:asciiTheme="minorAscii" w:hAnsiTheme="minorEastAsia" w:eastAsiaTheme="minorEastAsia" w:cstheme="minorEastAsia"/>
          <w:b/>
          <w:sz w:val="28"/>
          <w:szCs w:val="28"/>
        </w:rPr>
        <w:t>REFERENCE MATERIALS:</w:t>
      </w:r>
      <w:r>
        <w:rPr>
          <w:rFonts w:hint="eastAsia" w:asciiTheme="minorAscii" w:hAnsiTheme="minorEastAsia" w:eastAsiaTheme="minorEastAsia" w:cstheme="minorEastAsia"/>
          <w:b/>
          <w:sz w:val="28"/>
          <w:szCs w:val="28"/>
          <w:lang w:val="en-US"/>
        </w:rPr>
        <w:t xml:space="preserve"> </w:t>
      </w:r>
      <w:r>
        <w:rPr>
          <w:rFonts w:hint="eastAsia" w:asciiTheme="minorAscii" w:hAnsiTheme="minorEastAsia" w:eastAsiaTheme="minorEastAsia" w:cstheme="minorEastAsia"/>
          <w:sz w:val="28"/>
          <w:szCs w:val="28"/>
        </w:rPr>
        <w:t>New school Chemistry for Senior  Secondary Schools by Osei Yaw  Ababio .</w:t>
      </w:r>
    </w:p>
    <w:p>
      <w:pPr>
        <w:pStyle w:val="5"/>
        <w:spacing w:after="0"/>
        <w:rPr>
          <w:rFonts w:hint="default" w:asciiTheme="minorAscii" w:hAnsiTheme="minorEastAsia" w:eastAsiaTheme="minorEastAsia" w:cstheme="minorEastAsia"/>
          <w:b/>
          <w:bCs/>
          <w:sz w:val="28"/>
          <w:szCs w:val="28"/>
          <w:lang w:val="en-US"/>
        </w:rPr>
      </w:pPr>
      <w:r>
        <w:rPr>
          <w:rFonts w:hint="default" w:asciiTheme="minorAscii" w:hAnsiTheme="minorEastAsia" w:eastAsiaTheme="minorEastAsia" w:cstheme="minorEastAsia"/>
          <w:b/>
          <w:bCs/>
          <w:sz w:val="28"/>
          <w:szCs w:val="28"/>
          <w:lang w:val="en-US"/>
        </w:rPr>
        <w:t>LESSON DEVELOPMENT</w:t>
      </w: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</w:rPr>
              <w:t xml:space="preserve">The teacher </w:t>
            </w: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introduces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EastAsia" w:eastAsiaTheme="minorEastAsia" w:cstheme="minorEastAsia"/>
                <w:b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  <w:t xml:space="preserve">RESENTATION </w:t>
            </w:r>
            <w:r>
              <w:rPr>
                <w:rFonts w:hint="default" w:asciiTheme="minorAscii" w:hAnsiTheme="minorEastAsia" w:eastAsiaTheme="minorEastAsia" w:cstheme="minorEastAsia"/>
                <w:b/>
                <w:sz w:val="28"/>
                <w:szCs w:val="28"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 xml:space="preserve">The teacher explains </w:t>
            </w: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defines chemical industries.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 xml:space="preserve">The teacher </w:t>
            </w: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ask the students to state the types of chemical industries.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 xml:space="preserve">The students </w:t>
            </w: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explain</w:t>
            </w: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 xml:space="preserve"> the </w:t>
            </w: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types of chemical industries.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>The teacher explains the</w:t>
            </w: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 xml:space="preserve"> types of chemical industies.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1" w:firstLineChars="50"/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CHEMICAL INDUSTRIES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Chemical industry is defined as an industry that uses chemistry to make chemicals from other chemical substances.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TYPES OF CHEMICAL INDUSTRIES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Chemical industries are grouped into two namely;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Heavy chemicals - they are chemicals produced in large quantities. Examples are;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Hydrogen tetraoxosulphate (vi) acid H2SO4 which is used in making fertilizers and cleaning steel (steel).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Sodium hydroxide NaOH which is used in making soap.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Ammonia NH3 which is used in making fertilizers and explosive.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0" w:firstLineChars="0"/>
              <w:jc w:val="left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Fine chemicals -  it is refers to as chemical produced in relatively small amount to a very high degree of purity. Example is drugs.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>The teacher evaluates the students with the following questions</w:t>
            </w: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;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Define chemical industry.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State the types of chemical industries.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Explain and give an examples of chemical industries.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>The teacher concludes by copying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 xml:space="preserve">State the uses of the following chemical ; 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NaOH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H2SO4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NH3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>HCL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>The students did</w:t>
            </w:r>
            <w:r>
              <w:rPr>
                <w:rFonts w:hint="default" w:asciiTheme="minorAscii" w:hAnsiTheme="minorEastAsia" w:eastAsiaTheme="minorEastAsia" w:cstheme="minorEastAsia"/>
                <w:sz w:val="28"/>
                <w:szCs w:val="28"/>
                <w:lang w:val="en-US"/>
              </w:rPr>
              <w:t xml:space="preserve"> their</w:t>
            </w: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 xml:space="preserve">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hint="eastAsia" w:asciiTheme="minorAscii" w:hAnsiTheme="minorEastAsia" w:eastAsiaTheme="minorEastAsia" w:cstheme="minorEastAsia"/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090930" cy="465455"/>
            <wp:effectExtent l="0" t="0" r="1270" b="381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september,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</w:t>
      </w:r>
    </w:p>
    <w:p>
      <w:pPr>
        <w:rPr>
          <w:rFonts w:hint="eastAsia" w:asciiTheme="minorAscii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Ascii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Ascii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Ascii" w:hAnsiTheme="minorEastAsia" w:eastAsiaTheme="minorEastAsia" w:cstheme="minorEastAsia"/>
          <w:sz w:val="28"/>
          <w:szCs w:val="28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/>
    <w:p/>
    <w:p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376AF"/>
    <w:multiLevelType w:val="singleLevel"/>
    <w:tmpl w:val="86B376AF"/>
    <w:lvl w:ilvl="0" w:tentative="0">
      <w:start w:val="2"/>
      <w:numFmt w:val="decimal"/>
      <w:suff w:val="space"/>
      <w:lvlText w:val="%1."/>
      <w:lvlJc w:val="left"/>
      <w:pPr>
        <w:ind w:left="1540" w:leftChars="0" w:firstLine="0" w:firstLineChars="0"/>
      </w:pPr>
    </w:lvl>
  </w:abstractNum>
  <w:abstractNum w:abstractNumId="1">
    <w:nsid w:val="B2F9403D"/>
    <w:multiLevelType w:val="singleLevel"/>
    <w:tmpl w:val="B2F9403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02BDE"/>
    <w:multiLevelType w:val="singleLevel"/>
    <w:tmpl w:val="24202BD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34C6CAB"/>
    <w:multiLevelType w:val="singleLevel"/>
    <w:tmpl w:val="434C6CA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5343A89"/>
    <w:multiLevelType w:val="singleLevel"/>
    <w:tmpl w:val="65343A89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799A6257"/>
    <w:multiLevelType w:val="singleLevel"/>
    <w:tmpl w:val="799A62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00C96"/>
    <w:rsid w:val="094A2E11"/>
    <w:rsid w:val="0F5C32C3"/>
    <w:rsid w:val="141E3E1E"/>
    <w:rsid w:val="171A1C7C"/>
    <w:rsid w:val="181965E3"/>
    <w:rsid w:val="19766A09"/>
    <w:rsid w:val="2E605EED"/>
    <w:rsid w:val="35970B85"/>
    <w:rsid w:val="47FD752A"/>
    <w:rsid w:val="5B294B3A"/>
    <w:rsid w:val="6E900C96"/>
    <w:rsid w:val="76F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2023-08-28T11:24:00Z</dcterms:created>
  <dc:creator>Class Teacher</dc:creator>
  <cp:lastModifiedBy>Deputy Head (Admin)</cp:lastModifiedBy>
  <dcterms:modified xsi:type="dcterms:W3CDTF">2023-11-21T12:59:34Z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591551AFFEFA480BA471ACC2D8D726FE_13</vt:lpwstr>
  </property>
</Properties>
</file>