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0" w:firstLineChars="2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PLAN FOR WEEK ONE ENDING 10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JANUARY 2025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TERM : 2nd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SUBJECT: English studies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TOPIC: phonics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SUB-TOPIC: consonant sound /</w:t>
      </w:r>
      <w:r>
        <w:rPr>
          <w:rFonts w:hint="default" w:ascii="Tahoma" w:hAnsi="Tahoma" w:cs="Tahoma"/>
          <w:sz w:val="28"/>
          <w:szCs w:val="28"/>
          <w:lang w:val="en-US"/>
        </w:rPr>
        <w:t>θ</w:t>
      </w:r>
      <w:r>
        <w:rPr>
          <w:rFonts w:hint="default"/>
          <w:sz w:val="28"/>
          <w:szCs w:val="28"/>
          <w:lang w:val="en-US"/>
        </w:rPr>
        <w:t>/ and /</w:t>
      </w:r>
      <w:r>
        <w:rPr>
          <w:rFonts w:hint="default" w:ascii="Tahoma" w:hAnsi="Tahoma" w:cs="Tahoma"/>
          <w:sz w:val="28"/>
          <w:szCs w:val="28"/>
          <w:lang w:val="en-US"/>
        </w:rPr>
        <w:t>ᵟ</w:t>
      </w:r>
      <w:r>
        <w:rPr>
          <w:rFonts w:hint="default"/>
          <w:sz w:val="28"/>
          <w:szCs w:val="28"/>
          <w:lang w:val="en-US"/>
        </w:rPr>
        <w:t>/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DATE: 08-12-2024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TIME: 11:10 to 11:50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DURATION: 40 minutes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PERIOD: 5th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CLASS: grade 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SEX: mixed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AVERAGE AGE: 6 plus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LEARNING OBJECTIVES: at the end of the lesson, pupils should be able to:</w:t>
      </w:r>
    </w:p>
    <w:p>
      <w:pPr>
        <w:numPr>
          <w:ilvl w:val="0"/>
          <w:numId w:val="1"/>
        </w:numPr>
        <w:ind w:left="2785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Identify and pronounce the sound /</w:t>
      </w:r>
      <w:r>
        <w:rPr>
          <w:rFonts w:hint="default" w:ascii="Arial" w:hAnsi="Arial" w:cs="Arial"/>
          <w:sz w:val="28"/>
          <w:szCs w:val="28"/>
          <w:lang w:val="en-US"/>
        </w:rPr>
        <w:t>θ</w:t>
      </w:r>
      <w:r>
        <w:rPr>
          <w:rFonts w:hint="default"/>
          <w:sz w:val="28"/>
          <w:szCs w:val="28"/>
          <w:lang w:val="en-US"/>
        </w:rPr>
        <w:t>/ and      give examples</w:t>
      </w:r>
    </w:p>
    <w:p>
      <w:pPr>
        <w:numPr>
          <w:ilvl w:val="0"/>
          <w:numId w:val="1"/>
        </w:numPr>
        <w:ind w:left="2785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Identify and pronounce the sound /</w:t>
      </w:r>
      <w:r>
        <w:rPr>
          <w:rFonts w:hint="default" w:ascii="Tahoma" w:hAnsi="Tahoma" w:cs="Tahoma"/>
          <w:sz w:val="28"/>
          <w:szCs w:val="28"/>
          <w:lang w:val="en-US"/>
        </w:rPr>
        <w:t>ᵟ</w:t>
      </w:r>
      <w:r>
        <w:rPr>
          <w:rFonts w:hint="default"/>
          <w:sz w:val="28"/>
          <w:szCs w:val="28"/>
          <w:lang w:val="en-US"/>
        </w:rPr>
        <w:t>/ and give examples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Rationale :to pronounce the sounds above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Previous knowledge: yet to acquire as this is the first note in the term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Instructional material:  flash cards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Reference material: Nigeria Primary English 3 By F. Ademola Adeoye e tal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</w:t>
      </w:r>
    </w:p>
    <w:p>
      <w:pPr>
        <w:numPr>
          <w:ilvl w:val="0"/>
          <w:numId w:val="0"/>
        </w:numPr>
        <w:ind w:firstLine="2240" w:firstLineChars="8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Lesson development</w:t>
      </w:r>
    </w:p>
    <w:p>
      <w:pPr>
        <w:numPr>
          <w:ilvl w:val="0"/>
          <w:numId w:val="0"/>
        </w:numPr>
        <w:ind w:firstLine="2240" w:firstLineChars="800"/>
        <w:rPr>
          <w:rFonts w:hint="default"/>
          <w:sz w:val="28"/>
          <w:szCs w:val="28"/>
          <w:lang w:val="en-US"/>
        </w:rPr>
      </w:pP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833"/>
        <w:gridCol w:w="2154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Steps 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Pupils’ activities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introduces the lesson by writing the sounds on the board and guide the pupils to pronounce.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pronounces the sounds.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presents the lesson by guiding the pupils to say the /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θ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/sound and give examples of words with the sound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say the /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θ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 sound and give examples of words with the sound.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θ/ as in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Mouth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Cloth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Both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Three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Think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Thirsty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Thank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Thick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Tenth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Bathroom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enable pupils familiar with the sound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Teacher guides pupils to say and give examples of words with the sound /</w:t>
            </w:r>
            <w:r>
              <w:rPr>
                <w:rFonts w:hint="default" w:ascii="Tahoma" w:hAnsi="Tahoma" w:cs="Tahoma"/>
                <w:sz w:val="28"/>
                <w:szCs w:val="28"/>
                <w:vertAlign w:val="baseline"/>
                <w:lang w:val="en-US"/>
              </w:rPr>
              <w:t>ᵟ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sound and give examples of words with the /</w:t>
            </w:r>
            <w:r>
              <w:rPr>
                <w:rFonts w:hint="default" w:ascii="Tahoma" w:hAnsi="Tahoma" w:cs="Tahoma"/>
                <w:sz w:val="28"/>
                <w:szCs w:val="28"/>
                <w:vertAlign w:val="baseline"/>
                <w:lang w:val="en-US"/>
              </w:rPr>
              <w:t>ᵟ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 sound.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 w:ascii="Tahoma" w:hAnsi="Tahoma" w:cs="Tahoma"/>
                <w:sz w:val="28"/>
                <w:szCs w:val="28"/>
                <w:vertAlign w:val="baseline"/>
                <w:lang w:val="en-US"/>
              </w:rPr>
              <w:t>ᵟ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/ as in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Mother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Father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Leather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Feather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That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Then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Other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Brother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Order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Also familiar with the sound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summarizes by going through the lesson again.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listens to the teacher as she goes through the lesson again.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enable pupils have clearer picture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evaluate the pupils by giving them class work.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Page 70 of the Nigeria Primary English book 3,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Activity A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attend to the class work right in the class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Assessment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concludes by marking the pupils notebook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submit their notebooks for marking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Awarding of 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283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 the work book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do it at home.</w:t>
            </w:r>
          </w:p>
        </w:tc>
        <w:tc>
          <w:tcPr>
            <w:tcW w:w="216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enable learning at home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ind w:firstLine="1400" w:firstLineChars="50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Topic: reading (comprehension)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Sub- topic:Ekaete’s sad experience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Date: 08-01-2024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Duration: 40min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Period: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Class: grade 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Sex: mixed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Average age: 6 plus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Learning objectives: at the end of the lesson, pupils should be able to </w:t>
      </w:r>
    </w:p>
    <w:p>
      <w:pPr>
        <w:numPr>
          <w:ilvl w:val="0"/>
          <w:numId w:val="4"/>
        </w:numPr>
        <w:ind w:left="2278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read the passage very well.</w:t>
      </w:r>
    </w:p>
    <w:p>
      <w:pPr>
        <w:numPr>
          <w:ilvl w:val="0"/>
          <w:numId w:val="4"/>
        </w:numPr>
        <w:ind w:left="2278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Pronounce and spell the key words in the     passage .</w:t>
      </w:r>
    </w:p>
    <w:p>
      <w:pPr>
        <w:numPr>
          <w:ilvl w:val="0"/>
          <w:numId w:val="4"/>
        </w:numPr>
        <w:ind w:left="2278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Make sentences with the key words.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Rationale: for pupils to read the passage fluently.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Previous knowledge: yet to acquire knowledge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Instructional material: textbook and flash cards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Reference material:Nigeria Primary English 3 By F. Ademola Adeoye e tal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LESSON DEVELOPMENT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tbl>
      <w:tblPr>
        <w:tblStyle w:val="4"/>
        <w:tblW w:w="99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3396"/>
        <w:gridCol w:w="2509"/>
        <w:gridCol w:w="2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33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PUPIL’S ACTIVITIES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3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introduces the lesson by first reading the passage to the pupils.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The pupils listen to the teacher while she reads. 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To prepare the pupils mind on the words to see in the passage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33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presents the lesson by guiding the pupils to read the passage on page 71 and 72 of their textbook.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reads the passage under the teacher’s guide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enable them read any given passage.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Step 2 </w:t>
            </w:r>
          </w:p>
        </w:tc>
        <w:tc>
          <w:tcPr>
            <w:tcW w:w="33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brought out the key words in the passage and guide the pupils pronounce after her and later guide them to pronounce.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pronounces  and spell the words below.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Hard work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Humble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Remember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Late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Honesty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Discharged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Mistake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Flames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Fainted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Prepare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Supper etc.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help scholars spell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 3</w:t>
            </w:r>
          </w:p>
        </w:tc>
        <w:tc>
          <w:tcPr>
            <w:tcW w:w="33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guide pupils to make sentences with the words below.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Hard work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Humble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Remember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Discharged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make sentences with the given words.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Hard work pays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girl is humble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Remember tomorrow is my birthday.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She was discharged yesterday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help pupils make sentence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3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summarizes  by explaining the passage.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pay attention to the teacher as she explain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 clarification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396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evaluate the lesson by giving the scholars class work.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Give the opposite of these words from the passage.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Hard work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Late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Honesty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Humble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Remember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attends to the work in the class.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Assessment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concludes by marking the pupils work.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submit for marking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Award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Answer these questions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Who is a good girl?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How does she help her mother?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Why does her teacher like her?</w:t>
            </w:r>
          </w:p>
        </w:tc>
        <w:tc>
          <w:tcPr>
            <w:tcW w:w="250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do their home work at home.</w:t>
            </w:r>
          </w:p>
        </w:tc>
        <w:tc>
          <w:tcPr>
            <w:tcW w:w="2277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Topic: grammar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Sub-topic: present continuous tense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Date: 08-01-2025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Duration: 40min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Period: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Class: grade 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Sex: mixed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Average age: 6 plus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Learning objectives: at the end of the lesson, pupils should be able to;</w:t>
      </w:r>
    </w:p>
    <w:p>
      <w:pPr>
        <w:numPr>
          <w:ilvl w:val="0"/>
          <w:numId w:val="8"/>
        </w:numPr>
        <w:ind w:left="2342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Say the meaning of the present continuous tense</w:t>
      </w:r>
    </w:p>
    <w:p>
      <w:pPr>
        <w:numPr>
          <w:ilvl w:val="0"/>
          <w:numId w:val="8"/>
        </w:numPr>
        <w:ind w:left="2342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Identify the present continuous tense when seen any where.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Rationale: for pupils to know how and when to use the present continuous tense.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Previous knowledge: yet acquire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Instructional material: textbook and flash cards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Reference material: Nigeria Primary English 3 By F. Ademola Adeoye e tal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LERSSON DEVELOPMENT</w:t>
      </w:r>
    </w:p>
    <w:tbl>
      <w:tblPr>
        <w:tblStyle w:val="4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901"/>
        <w:gridCol w:w="2468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Steps </w:t>
            </w:r>
          </w:p>
        </w:tc>
        <w:tc>
          <w:tcPr>
            <w:tcW w:w="29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29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introduces the lesson by writing a short note of the topic on the board.</w:t>
            </w:r>
          </w:p>
        </w:tc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stay calm while the teacher writes.</w:t>
            </w:r>
          </w:p>
        </w:tc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Presentation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 1</w:t>
            </w:r>
          </w:p>
        </w:tc>
        <w:tc>
          <w:tcPr>
            <w:tcW w:w="29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presents the lesson by putting the pupils to say the meaning of the present continuous tense.</w:t>
            </w:r>
          </w:p>
        </w:tc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say the meaning of the present continuous tense.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present continuous tense is used to talk about things happening now.</w:t>
            </w:r>
          </w:p>
        </w:tc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help pupils have idea of the present continuous tense.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29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guide pupils to identify and mention the examples of the present continuous tense.</w:t>
            </w:r>
          </w:p>
        </w:tc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mention by saying;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Washing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Watching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Listening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Playing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Eating </w:t>
            </w:r>
          </w:p>
        </w:tc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To give the pupils the knowledge of present continuous tense.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29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summarizes by going through the lesson again.</w:t>
            </w:r>
          </w:p>
        </w:tc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Pupils listen and ask questions where they are not clear</w:t>
            </w:r>
          </w:p>
        </w:tc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 clarification 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29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evaluates the pupils by assessing them with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Page 73 of the textbook, exercise 2</w:t>
            </w:r>
          </w:p>
        </w:tc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did their class work in class</w:t>
            </w:r>
          </w:p>
        </w:tc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Assessment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29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teacher concludes the lesson by marking the pupils class work</w:t>
            </w:r>
          </w:p>
        </w:tc>
        <w:tc>
          <w:tcPr>
            <w:tcW w:w="24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pupils submit their note for marking</w:t>
            </w:r>
          </w:p>
        </w:tc>
        <w:tc>
          <w:tcPr>
            <w:tcW w:w="19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Apportioning of marks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03</w:t>
      </w:r>
      <w:bookmarkStart w:id="0" w:name="_GoBack"/>
      <w:bookmarkEnd w:id="0"/>
      <w:r>
        <w:rPr>
          <w:rFonts w:hint="default"/>
          <w:lang w:val="en-US"/>
        </w:rPr>
        <w:t>/01/2025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CD619"/>
    <w:multiLevelType w:val="singleLevel"/>
    <w:tmpl w:val="9C9CD6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5DD14E"/>
    <w:multiLevelType w:val="singleLevel"/>
    <w:tmpl w:val="BA5DD1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CA7AD94"/>
    <w:multiLevelType w:val="singleLevel"/>
    <w:tmpl w:val="BCA7AD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35E8E2"/>
    <w:multiLevelType w:val="singleLevel"/>
    <w:tmpl w:val="E135E8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606122"/>
    <w:multiLevelType w:val="singleLevel"/>
    <w:tmpl w:val="FB60612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87AF868"/>
    <w:multiLevelType w:val="singleLevel"/>
    <w:tmpl w:val="087AF868"/>
    <w:lvl w:ilvl="0" w:tentative="0">
      <w:start w:val="1"/>
      <w:numFmt w:val="decimal"/>
      <w:suff w:val="space"/>
      <w:lvlText w:val="%1."/>
      <w:lvlJc w:val="left"/>
      <w:pPr>
        <w:ind w:left="2342" w:leftChars="0" w:firstLine="0" w:firstLineChars="0"/>
      </w:pPr>
    </w:lvl>
  </w:abstractNum>
  <w:abstractNum w:abstractNumId="6">
    <w:nsid w:val="39ABE9A7"/>
    <w:multiLevelType w:val="singleLevel"/>
    <w:tmpl w:val="39ABE9A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278" w:leftChars="0" w:firstLine="0" w:firstLineChars="0"/>
      </w:pPr>
    </w:lvl>
  </w:abstractNum>
  <w:abstractNum w:abstractNumId="7">
    <w:nsid w:val="476272A4"/>
    <w:multiLevelType w:val="singleLevel"/>
    <w:tmpl w:val="476272A4"/>
    <w:lvl w:ilvl="0" w:tentative="0">
      <w:start w:val="1"/>
      <w:numFmt w:val="decimal"/>
      <w:suff w:val="space"/>
      <w:lvlText w:val="%1."/>
      <w:lvlJc w:val="left"/>
      <w:pPr>
        <w:ind w:left="2785" w:leftChars="0" w:firstLine="0" w:firstLineChars="0"/>
      </w:pPr>
    </w:lvl>
  </w:abstractNum>
  <w:abstractNum w:abstractNumId="8">
    <w:nsid w:val="6688F071"/>
    <w:multiLevelType w:val="singleLevel"/>
    <w:tmpl w:val="6688F07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D10EC"/>
    <w:rsid w:val="02994853"/>
    <w:rsid w:val="08C81BB0"/>
    <w:rsid w:val="13F55E51"/>
    <w:rsid w:val="1F550B7A"/>
    <w:rsid w:val="393E5910"/>
    <w:rsid w:val="40B05155"/>
    <w:rsid w:val="530D10EC"/>
    <w:rsid w:val="6608535E"/>
    <w:rsid w:val="69857B35"/>
    <w:rsid w:val="74FF2735"/>
    <w:rsid w:val="76EE712A"/>
    <w:rsid w:val="79450394"/>
    <w:rsid w:val="7CF6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2024-12-16T09:10:00Z</dcterms:created>
  <dc:creator>PC</dc:creator>
  <cp:lastModifiedBy>PC</cp:lastModifiedBy>
  <dcterms:modified xsi:type="dcterms:W3CDTF">2025-01-23T10:42:14Z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3355AF3BCEDF42D4A833FEC5BB3125E2_11</vt:lpwstr>
  </property>
</Properties>
</file>