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1"/>
          <w:szCs w:val="21"/>
          <w:lang w:val="en-US"/>
        </w:rPr>
      </w:pPr>
      <w:bookmarkStart w:id="0" w:name="_GoBack"/>
      <w:bookmarkEnd w:id="0"/>
      <w:r>
        <w:rPr>
          <w:rFonts w:hint="default"/>
          <w:b/>
          <w:bCs/>
          <w:sz w:val="21"/>
          <w:szCs w:val="21"/>
          <w:lang w:val="en-US"/>
        </w:rPr>
        <w:t>LESSON PLAN/NOTE FOR WEEK 8 [EIGHT] ENDING 3</w:t>
      </w:r>
      <w:r>
        <w:rPr>
          <w:rFonts w:hint="default"/>
          <w:b/>
          <w:bCs/>
          <w:sz w:val="21"/>
          <w:szCs w:val="21"/>
          <w:vertAlign w:val="superscript"/>
          <w:lang w:val="en-US"/>
        </w:rPr>
        <w:t>RD</w:t>
      </w:r>
      <w:r>
        <w:rPr>
          <w:rFonts w:hint="default"/>
          <w:b/>
          <w:bCs/>
          <w:sz w:val="21"/>
          <w:szCs w:val="21"/>
          <w:lang w:val="en-US"/>
        </w:rPr>
        <w:t xml:space="preserve"> MARCH 2023.</w:t>
      </w:r>
    </w:p>
    <w:p>
      <w:pPr>
        <w:jc w:val="center"/>
        <w:rPr>
          <w:rFonts w:hint="default"/>
          <w:b/>
          <w:bCs/>
          <w:sz w:val="24"/>
          <w:szCs w:val="24"/>
          <w:lang w:val="en-US"/>
        </w:rPr>
      </w:pPr>
    </w:p>
    <w:p>
      <w:pPr>
        <w:jc w:val="both"/>
        <w:rPr>
          <w:rFonts w:hint="default"/>
          <w:b/>
          <w:bCs/>
          <w:sz w:val="20"/>
          <w:szCs w:val="20"/>
          <w:vertAlign w:val="baseline"/>
          <w:lang w:val="en-US"/>
        </w:rPr>
      </w:pPr>
      <w:r>
        <w:rPr>
          <w:rFonts w:hint="default"/>
          <w:b/>
          <w:bCs/>
          <w:sz w:val="20"/>
          <w:szCs w:val="20"/>
          <w:lang w:val="en-US"/>
        </w:rPr>
        <w:t xml:space="preserve">TERM :     SECOND </w:t>
      </w:r>
      <w:r>
        <w:rPr>
          <w:rFonts w:hint="default"/>
          <w:b/>
          <w:bCs/>
          <w:sz w:val="20"/>
          <w:szCs w:val="20"/>
          <w:vertAlign w:val="superscript"/>
          <w:lang w:val="en-US"/>
        </w:rPr>
        <w:t xml:space="preserve"> </w:t>
      </w:r>
    </w:p>
    <w:p>
      <w:pPr>
        <w:jc w:val="both"/>
        <w:rPr>
          <w:rFonts w:hint="default"/>
          <w:b/>
          <w:bCs/>
          <w:sz w:val="20"/>
          <w:szCs w:val="20"/>
          <w:vertAlign w:val="baseline"/>
          <w:lang w:val="en-US"/>
        </w:rPr>
      </w:pPr>
      <w:r>
        <w:rPr>
          <w:rFonts w:hint="default"/>
          <w:b/>
          <w:bCs/>
          <w:sz w:val="20"/>
          <w:szCs w:val="20"/>
          <w:vertAlign w:val="baseline"/>
          <w:lang w:val="en-US"/>
        </w:rPr>
        <w:t>WEEK:      EIGHT</w:t>
      </w:r>
    </w:p>
    <w:p>
      <w:pPr>
        <w:jc w:val="both"/>
        <w:rPr>
          <w:rFonts w:hint="default"/>
          <w:b/>
          <w:bCs/>
          <w:sz w:val="20"/>
          <w:szCs w:val="20"/>
          <w:vertAlign w:val="baseline"/>
          <w:lang w:val="en-US"/>
        </w:rPr>
      </w:pPr>
      <w:r>
        <w:rPr>
          <w:rFonts w:hint="default"/>
          <w:b/>
          <w:bCs/>
          <w:sz w:val="20"/>
          <w:szCs w:val="20"/>
          <w:vertAlign w:val="baseline"/>
          <w:lang w:val="en-US"/>
        </w:rPr>
        <w:t>DATE :      2</w:t>
      </w:r>
      <w:r>
        <w:rPr>
          <w:rFonts w:hint="default"/>
          <w:b/>
          <w:bCs/>
          <w:sz w:val="20"/>
          <w:szCs w:val="20"/>
          <w:vertAlign w:val="superscript"/>
          <w:lang w:val="en-US"/>
        </w:rPr>
        <w:t>ND</w:t>
      </w:r>
      <w:r>
        <w:rPr>
          <w:rFonts w:hint="default"/>
          <w:b/>
          <w:bCs/>
          <w:sz w:val="20"/>
          <w:szCs w:val="20"/>
          <w:vertAlign w:val="baseline"/>
          <w:lang w:val="en-US"/>
        </w:rPr>
        <w:t xml:space="preserve"> MARCH 2023.</w:t>
      </w:r>
    </w:p>
    <w:p>
      <w:pPr>
        <w:jc w:val="both"/>
        <w:rPr>
          <w:rFonts w:hint="default"/>
          <w:b/>
          <w:bCs/>
          <w:sz w:val="20"/>
          <w:szCs w:val="20"/>
          <w:vertAlign w:val="baseline"/>
          <w:lang w:val="en-US"/>
        </w:rPr>
      </w:pPr>
      <w:r>
        <w:rPr>
          <w:rFonts w:hint="default"/>
          <w:b/>
          <w:bCs/>
          <w:sz w:val="20"/>
          <w:szCs w:val="20"/>
          <w:vertAlign w:val="baseline"/>
          <w:lang w:val="en-US"/>
        </w:rPr>
        <w:t>CLASS:      JSS ONE</w:t>
      </w:r>
    </w:p>
    <w:p>
      <w:pPr>
        <w:jc w:val="both"/>
        <w:rPr>
          <w:rFonts w:hint="default"/>
          <w:b/>
          <w:bCs/>
          <w:sz w:val="20"/>
          <w:szCs w:val="20"/>
          <w:vertAlign w:val="baseline"/>
          <w:lang w:val="en-US"/>
        </w:rPr>
      </w:pPr>
      <w:r>
        <w:rPr>
          <w:rFonts w:hint="default"/>
          <w:b/>
          <w:bCs/>
          <w:sz w:val="20"/>
          <w:szCs w:val="20"/>
          <w:vertAlign w:val="baseline"/>
          <w:lang w:val="en-US"/>
        </w:rPr>
        <w:t xml:space="preserve">SUBJECT:    BASIC TECHNOLOGY </w:t>
      </w:r>
    </w:p>
    <w:p>
      <w:pPr>
        <w:jc w:val="both"/>
        <w:rPr>
          <w:rFonts w:hint="default"/>
          <w:b/>
          <w:bCs/>
          <w:sz w:val="20"/>
          <w:szCs w:val="20"/>
          <w:vertAlign w:val="baseline"/>
          <w:lang w:val="en-US"/>
        </w:rPr>
      </w:pPr>
      <w:r>
        <w:rPr>
          <w:rFonts w:hint="default"/>
          <w:b/>
          <w:bCs/>
          <w:sz w:val="20"/>
          <w:szCs w:val="20"/>
          <w:vertAlign w:val="baseline"/>
          <w:lang w:val="en-US"/>
        </w:rPr>
        <w:t>TOPIC :      BUILDING</w:t>
      </w:r>
    </w:p>
    <w:p>
      <w:pPr>
        <w:jc w:val="both"/>
        <w:rPr>
          <w:rFonts w:hint="default"/>
          <w:b/>
          <w:bCs/>
          <w:sz w:val="20"/>
          <w:szCs w:val="20"/>
          <w:vertAlign w:val="baseline"/>
          <w:lang w:val="en-US"/>
        </w:rPr>
      </w:pPr>
      <w:r>
        <w:rPr>
          <w:rFonts w:hint="default"/>
          <w:b/>
          <w:bCs/>
          <w:sz w:val="20"/>
          <w:szCs w:val="20"/>
          <w:vertAlign w:val="baseline"/>
          <w:lang w:val="en-US"/>
        </w:rPr>
        <w:t xml:space="preserve">SUB- TOPIC:  TYPES OF BUILDING AND MATERIALS </w:t>
      </w:r>
    </w:p>
    <w:p>
      <w:pPr>
        <w:jc w:val="both"/>
        <w:rPr>
          <w:rFonts w:hint="default"/>
          <w:b/>
          <w:bCs/>
          <w:sz w:val="20"/>
          <w:szCs w:val="20"/>
          <w:vertAlign w:val="baseline"/>
          <w:lang w:val="en-US"/>
        </w:rPr>
      </w:pPr>
      <w:r>
        <w:rPr>
          <w:rFonts w:hint="default"/>
          <w:b/>
          <w:bCs/>
          <w:sz w:val="20"/>
          <w:szCs w:val="20"/>
          <w:vertAlign w:val="baseline"/>
          <w:lang w:val="en-US"/>
        </w:rPr>
        <w:t>PERIOD :     8 AND 9</w:t>
      </w:r>
    </w:p>
    <w:p>
      <w:pPr>
        <w:jc w:val="both"/>
        <w:rPr>
          <w:rFonts w:hint="default"/>
          <w:b/>
          <w:bCs/>
          <w:sz w:val="20"/>
          <w:szCs w:val="20"/>
          <w:vertAlign w:val="baseline"/>
          <w:lang w:val="en-US"/>
        </w:rPr>
      </w:pPr>
      <w:r>
        <w:rPr>
          <w:rFonts w:hint="default"/>
          <w:b/>
          <w:bCs/>
          <w:sz w:val="20"/>
          <w:szCs w:val="20"/>
          <w:vertAlign w:val="baseline"/>
          <w:lang w:val="en-US"/>
        </w:rPr>
        <w:t xml:space="preserve">TIME :       8:50-9:30 </w:t>
      </w:r>
    </w:p>
    <w:p>
      <w:pPr>
        <w:jc w:val="both"/>
        <w:rPr>
          <w:rFonts w:hint="default"/>
          <w:b/>
          <w:bCs/>
          <w:sz w:val="20"/>
          <w:szCs w:val="20"/>
          <w:vertAlign w:val="baseline"/>
          <w:lang w:val="en-US"/>
        </w:rPr>
      </w:pPr>
      <w:r>
        <w:rPr>
          <w:rFonts w:hint="default"/>
          <w:b/>
          <w:bCs/>
          <w:sz w:val="20"/>
          <w:szCs w:val="20"/>
          <w:vertAlign w:val="baseline"/>
          <w:lang w:val="en-US"/>
        </w:rPr>
        <w:t>DURATION :   80 MINUTE</w:t>
      </w:r>
    </w:p>
    <w:p>
      <w:pPr>
        <w:jc w:val="both"/>
        <w:rPr>
          <w:rFonts w:hint="default"/>
          <w:b/>
          <w:bCs/>
          <w:sz w:val="20"/>
          <w:szCs w:val="20"/>
          <w:vertAlign w:val="baseline"/>
          <w:lang w:val="en-US"/>
        </w:rPr>
      </w:pPr>
      <w:r>
        <w:rPr>
          <w:rFonts w:hint="default"/>
          <w:b/>
          <w:bCs/>
          <w:sz w:val="20"/>
          <w:szCs w:val="20"/>
          <w:vertAlign w:val="baseline"/>
          <w:lang w:val="en-US"/>
        </w:rPr>
        <w:t>NO IN CLASS:  13</w:t>
      </w:r>
    </w:p>
    <w:p>
      <w:pPr>
        <w:jc w:val="both"/>
        <w:rPr>
          <w:rFonts w:hint="default"/>
          <w:b/>
          <w:bCs/>
          <w:sz w:val="20"/>
          <w:szCs w:val="20"/>
          <w:vertAlign w:val="baseline"/>
          <w:lang w:val="en-US"/>
        </w:rPr>
      </w:pPr>
      <w:r>
        <w:rPr>
          <w:rFonts w:hint="default"/>
          <w:b/>
          <w:bCs/>
          <w:sz w:val="20"/>
          <w:szCs w:val="20"/>
          <w:vertAlign w:val="baseline"/>
          <w:lang w:val="en-US"/>
        </w:rPr>
        <w:t>AVERAGE AGE: 12 YEARS</w:t>
      </w:r>
    </w:p>
    <w:p>
      <w:pPr>
        <w:jc w:val="both"/>
        <w:rPr>
          <w:rFonts w:hint="default"/>
          <w:b/>
          <w:bCs/>
          <w:sz w:val="20"/>
          <w:szCs w:val="20"/>
          <w:vertAlign w:val="baseline"/>
          <w:lang w:val="en-US"/>
        </w:rPr>
      </w:pPr>
      <w:r>
        <w:rPr>
          <w:rFonts w:hint="default"/>
          <w:b/>
          <w:bCs/>
          <w:sz w:val="20"/>
          <w:szCs w:val="20"/>
          <w:vertAlign w:val="baseline"/>
          <w:lang w:val="en-US"/>
        </w:rPr>
        <w:t>SEX:          MIXED</w:t>
      </w:r>
    </w:p>
    <w:p>
      <w:pPr>
        <w:ind w:left="2108" w:hanging="2108" w:hangingChars="1050"/>
        <w:jc w:val="both"/>
        <w:rPr>
          <w:rFonts w:hint="default"/>
          <w:b/>
          <w:bCs/>
          <w:sz w:val="20"/>
          <w:szCs w:val="20"/>
          <w:vertAlign w:val="baseline"/>
          <w:lang w:val="en-US"/>
        </w:rPr>
      </w:pPr>
      <w:r>
        <w:rPr>
          <w:rFonts w:hint="default"/>
          <w:b/>
          <w:bCs/>
          <w:sz w:val="20"/>
          <w:szCs w:val="20"/>
          <w:vertAlign w:val="baseline"/>
          <w:lang w:val="en-US"/>
        </w:rPr>
        <w:t>SPECIFIC OBJECTIVE : By the end of the lesson the student should be able to ;</w:t>
      </w:r>
    </w:p>
    <w:p>
      <w:pPr>
        <w:ind w:left="2108" w:hanging="2108" w:hangingChars="1050"/>
        <w:jc w:val="both"/>
        <w:rPr>
          <w:rFonts w:hint="default"/>
          <w:b/>
          <w:bCs/>
          <w:sz w:val="20"/>
          <w:szCs w:val="20"/>
          <w:vertAlign w:val="baseline"/>
          <w:lang w:val="en-US"/>
        </w:rPr>
      </w:pPr>
      <w:r>
        <w:rPr>
          <w:rFonts w:hint="default"/>
          <w:b/>
          <w:bCs/>
          <w:sz w:val="20"/>
          <w:szCs w:val="20"/>
          <w:vertAlign w:val="baseline"/>
          <w:lang w:val="en-US"/>
        </w:rPr>
        <w:t xml:space="preserve">                    </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Define Building</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 xml:space="preserve">Describe various building material </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 xml:space="preserve">State types of building </w:t>
      </w:r>
    </w:p>
    <w:p>
      <w:pPr>
        <w:numPr>
          <w:ilvl w:val="0"/>
          <w:numId w:val="0"/>
        </w:numPr>
        <w:ind w:left="2000" w:leftChars="0"/>
        <w:jc w:val="both"/>
        <w:rPr>
          <w:rFonts w:hint="default"/>
          <w:b/>
          <w:bCs/>
          <w:sz w:val="20"/>
          <w:szCs w:val="20"/>
          <w:vertAlign w:val="baseline"/>
          <w:lang w:val="en-US"/>
        </w:rPr>
      </w:pPr>
    </w:p>
    <w:p>
      <w:pPr>
        <w:numPr>
          <w:ilvl w:val="0"/>
          <w:numId w:val="0"/>
        </w:numPr>
        <w:ind w:left="1707" w:hanging="1707" w:hangingChars="850"/>
        <w:jc w:val="both"/>
        <w:rPr>
          <w:rFonts w:hint="default"/>
          <w:b/>
          <w:bCs/>
          <w:sz w:val="20"/>
          <w:szCs w:val="20"/>
          <w:vertAlign w:val="baseline"/>
          <w:lang w:val="en-US"/>
        </w:rPr>
      </w:pPr>
      <w:r>
        <w:rPr>
          <w:rFonts w:hint="default"/>
          <w:b/>
          <w:bCs/>
          <w:sz w:val="20"/>
          <w:szCs w:val="20"/>
          <w:vertAlign w:val="baseline"/>
          <w:lang w:val="en-US"/>
        </w:rPr>
        <w:t>RATIONALE:   To introduce to the student the concept and development in building construction industries.</w:t>
      </w:r>
    </w:p>
    <w:p>
      <w:pPr>
        <w:numPr>
          <w:ilvl w:val="0"/>
          <w:numId w:val="0"/>
        </w:numPr>
        <w:ind w:left="1707" w:hanging="1707" w:hangingChars="850"/>
        <w:jc w:val="both"/>
        <w:rPr>
          <w:rFonts w:hint="default"/>
          <w:b/>
          <w:bCs/>
          <w:sz w:val="20"/>
          <w:szCs w:val="20"/>
          <w:vertAlign w:val="baseline"/>
          <w:lang w:val="en-US"/>
        </w:rPr>
      </w:pPr>
      <w:r>
        <w:rPr>
          <w:rFonts w:hint="default"/>
          <w:b/>
          <w:bCs/>
          <w:sz w:val="20"/>
          <w:szCs w:val="20"/>
          <w:vertAlign w:val="baseline"/>
          <w:lang w:val="en-US"/>
        </w:rPr>
        <w:t>PREVIOUS KNOWLEDGE:  The student are familiar with the topic.</w:t>
      </w:r>
    </w:p>
    <w:p>
      <w:pPr>
        <w:numPr>
          <w:ilvl w:val="0"/>
          <w:numId w:val="0"/>
        </w:numPr>
        <w:jc w:val="both"/>
        <w:rPr>
          <w:rFonts w:hint="default"/>
          <w:b/>
          <w:bCs/>
          <w:sz w:val="20"/>
          <w:szCs w:val="20"/>
          <w:vertAlign w:val="baseline"/>
          <w:lang w:val="en-US"/>
        </w:rPr>
      </w:pP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INSTRUCTION MATERIALS:  Charts, pictures and diagram from the reference material.</w:t>
      </w: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REFERENCE MATERIALS:   Comprehensive basic technology for junior secondary school.  By A Adelekan.</w:t>
      </w:r>
    </w:p>
    <w:p>
      <w:pPr>
        <w:numPr>
          <w:ilvl w:val="0"/>
          <w:numId w:val="0"/>
        </w:numPr>
        <w:ind w:left="2610" w:hanging="2610" w:hangingChars="1300"/>
        <w:jc w:val="both"/>
        <w:rPr>
          <w:rFonts w:hint="default"/>
          <w:b/>
          <w:bCs/>
          <w:sz w:val="20"/>
          <w:szCs w:val="20"/>
          <w:vertAlign w:val="baseline"/>
          <w:lang w:val="en-US"/>
        </w:rPr>
      </w:pP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LESSON DEVELOPMENT</w:t>
      </w:r>
    </w:p>
    <w:tbl>
      <w:tblPr>
        <w:tblStyle w:val="4"/>
        <w:tblW w:w="7694" w:type="dxa"/>
        <w:tblInd w:w="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2009"/>
        <w:gridCol w:w="2115"/>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1650"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STEPS</w:t>
            </w:r>
          </w:p>
        </w:tc>
        <w:tc>
          <w:tcPr>
            <w:tcW w:w="2009"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TEACHERS ACTIVITY  </w:t>
            </w:r>
          </w:p>
        </w:tc>
        <w:tc>
          <w:tcPr>
            <w:tcW w:w="2115"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STUDENTS ACTIVITY</w:t>
            </w:r>
          </w:p>
          <w:p>
            <w:pPr>
              <w:widowControl w:val="0"/>
              <w:numPr>
                <w:ilvl w:val="0"/>
                <w:numId w:val="0"/>
              </w:numPr>
              <w:jc w:val="both"/>
              <w:rPr>
                <w:rFonts w:hint="default"/>
                <w:b/>
                <w:bCs/>
                <w:sz w:val="20"/>
                <w:szCs w:val="20"/>
                <w:vertAlign w:val="baseline"/>
                <w:lang w:val="en-US"/>
              </w:rPr>
            </w:pPr>
          </w:p>
        </w:tc>
        <w:tc>
          <w:tcPr>
            <w:tcW w:w="1920"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ind w:left="201" w:hanging="201" w:hangingChars="100"/>
              <w:jc w:val="both"/>
              <w:rPr>
                <w:rFonts w:hint="default"/>
                <w:b/>
                <w:bCs/>
                <w:sz w:val="20"/>
                <w:szCs w:val="20"/>
                <w:vertAlign w:val="baseline"/>
                <w:lang w:val="en-US"/>
              </w:rPr>
            </w:pPr>
            <w:r>
              <w:rPr>
                <w:rFonts w:hint="default"/>
                <w:b/>
                <w:bCs/>
                <w:sz w:val="20"/>
                <w:szCs w:val="2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INTRODUCTION</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introduces the lesson by reviewing the previous lesson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students participate in the class discussion.</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arouse the students  interest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1</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teacher guides the students to define building.</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students answer the question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2</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teacher asks the student to describe various building materials</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describe various building materials e g sand, aggregate,cement, e t c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ensure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3</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explain in detail the types and material for building.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pay attention to the teachers explanation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ensure good understanding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5"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BOARD SUMMARY</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  BUILDING</w:t>
            </w: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A building is a  structure ,which is designed and built for the purpose of providing shelter for  human being and their interest and protection from unfavourable weather conditions,dangerous animals and hostile human beings.the field of human activity, which deals with the designed, selection of suitable materials and the construction of building is called BUILDING TECHNOLOGY.</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 TYPES OF BUILDING</w:t>
            </w: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There are several types of building .the most common ones are the following.</w:t>
            </w:r>
          </w:p>
          <w:p>
            <w:pPr>
              <w:widowControl w:val="0"/>
              <w:numPr>
                <w:ilvl w:val="0"/>
                <w:numId w:val="2"/>
              </w:numPr>
              <w:jc w:val="both"/>
              <w:rPr>
                <w:rFonts w:hint="default"/>
                <w:b/>
                <w:bCs/>
                <w:sz w:val="20"/>
                <w:szCs w:val="20"/>
                <w:vertAlign w:val="baseline"/>
                <w:lang w:val="en-US"/>
              </w:rPr>
            </w:pPr>
            <w:r>
              <w:rPr>
                <w:rFonts w:hint="default"/>
                <w:b/>
                <w:bCs/>
                <w:sz w:val="20"/>
                <w:szCs w:val="20"/>
                <w:vertAlign w:val="baseline"/>
                <w:lang w:val="en-US"/>
              </w:rPr>
              <w:t>BUNGALOW</w:t>
            </w: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A bungalow is a house that has only the ground floor and no other story above this ground floor.</w:t>
            </w:r>
          </w:p>
          <w:p>
            <w:pPr>
              <w:widowControl w:val="0"/>
              <w:numPr>
                <w:ilvl w:val="0"/>
                <w:numId w:val="2"/>
              </w:numPr>
              <w:ind w:left="0" w:leftChars="0" w:firstLine="0" w:firstLineChars="0"/>
              <w:jc w:val="both"/>
              <w:rPr>
                <w:rFonts w:hint="default"/>
                <w:b/>
                <w:bCs/>
                <w:sz w:val="20"/>
                <w:szCs w:val="20"/>
                <w:vertAlign w:val="baseline"/>
                <w:lang w:val="en-US"/>
              </w:rPr>
            </w:pPr>
            <w:r>
              <w:rPr>
                <w:rFonts w:hint="default"/>
                <w:b/>
                <w:bCs/>
                <w:sz w:val="20"/>
                <w:szCs w:val="20"/>
                <w:vertAlign w:val="baseline"/>
                <w:lang w:val="en-US"/>
              </w:rPr>
              <w:t xml:space="preserve">STORY BUILDING </w:t>
            </w:r>
          </w:p>
          <w:p>
            <w:pPr>
              <w:widowControl w:val="0"/>
              <w:numPr>
                <w:ilvl w:val="0"/>
                <w:numId w:val="0"/>
              </w:numPr>
              <w:ind w:leftChars="0"/>
              <w:jc w:val="both"/>
              <w:rPr>
                <w:rFonts w:hint="default"/>
                <w:b/>
                <w:bCs/>
                <w:sz w:val="20"/>
                <w:szCs w:val="20"/>
                <w:vertAlign w:val="baseline"/>
                <w:lang w:val="en-US"/>
              </w:rPr>
            </w:pPr>
            <w:r>
              <w:rPr>
                <w:rFonts w:hint="default"/>
                <w:b/>
                <w:bCs/>
                <w:sz w:val="20"/>
                <w:szCs w:val="20"/>
                <w:vertAlign w:val="baseline"/>
                <w:lang w:val="en-US"/>
              </w:rPr>
              <w:t>A story building is one that has at least two floors. Story building use just a relatively small land area to house multiple floors.</w:t>
            </w: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ask question for clarification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EVALUATION </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evaluate the student with following question. </w:t>
            </w:r>
          </w:p>
          <w:p>
            <w:pPr>
              <w:widowControl w:val="0"/>
              <w:numPr>
                <w:ilvl w:val="0"/>
                <w:numId w:val="3"/>
              </w:numPr>
              <w:jc w:val="both"/>
              <w:rPr>
                <w:rFonts w:hint="default"/>
                <w:b/>
                <w:bCs/>
                <w:sz w:val="20"/>
                <w:szCs w:val="20"/>
                <w:vertAlign w:val="baseline"/>
                <w:lang w:val="en-US"/>
              </w:rPr>
            </w:pPr>
            <w:r>
              <w:rPr>
                <w:rFonts w:hint="default"/>
                <w:b/>
                <w:bCs/>
                <w:sz w:val="20"/>
                <w:szCs w:val="20"/>
                <w:vertAlign w:val="baseline"/>
                <w:lang w:val="en-US"/>
              </w:rPr>
              <w:t>Define building.</w:t>
            </w:r>
          </w:p>
          <w:p>
            <w:pPr>
              <w:widowControl w:val="0"/>
              <w:numPr>
                <w:ilvl w:val="0"/>
                <w:numId w:val="3"/>
              </w:numPr>
              <w:jc w:val="both"/>
              <w:rPr>
                <w:rFonts w:hint="default"/>
                <w:b/>
                <w:bCs/>
                <w:sz w:val="20"/>
                <w:szCs w:val="20"/>
                <w:vertAlign w:val="baseline"/>
                <w:lang w:val="en-US"/>
              </w:rPr>
            </w:pPr>
            <w:r>
              <w:rPr>
                <w:rFonts w:hint="default"/>
                <w:b/>
                <w:bCs/>
                <w:sz w:val="20"/>
                <w:szCs w:val="20"/>
                <w:vertAlign w:val="baseline"/>
                <w:lang w:val="en-US"/>
              </w:rPr>
              <w:t>State 3 types of building and material</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student attempt the question</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ascertain the student understanding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CONCLUSION</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end the lesson by marking the student note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submit their note for marking and correction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For future use.</w:t>
            </w:r>
          </w:p>
        </w:tc>
      </w:tr>
    </w:tbl>
    <w:p>
      <w:pPr>
        <w:numPr>
          <w:ilvl w:val="0"/>
          <w:numId w:val="0"/>
        </w:numPr>
        <w:ind w:left="2610" w:hanging="2610" w:hangingChars="1300"/>
        <w:jc w:val="both"/>
        <w:rPr>
          <w:rFonts w:hint="default"/>
          <w:b/>
          <w:bCs/>
          <w:sz w:val="20"/>
          <w:szCs w:val="20"/>
          <w:vertAlign w:val="baseline"/>
          <w:lang w:val="en-US"/>
        </w:rPr>
      </w:pPr>
    </w:p>
    <w:p>
      <w:pPr>
        <w:numPr>
          <w:ilvl w:val="0"/>
          <w:numId w:val="0"/>
        </w:numPr>
        <w:ind w:left="2610" w:hanging="2610" w:hangingChars="1300"/>
        <w:jc w:val="both"/>
        <w:rPr>
          <w:rFonts w:hint="default"/>
          <w:b/>
          <w:bCs/>
          <w:sz w:val="20"/>
          <w:szCs w:val="20"/>
          <w:vertAlign w:val="baseline"/>
          <w:lang w:val="en-US"/>
        </w:rPr>
      </w:pPr>
    </w:p>
    <w:p>
      <w:pPr>
        <w:rPr>
          <w:rFonts w:hint="default"/>
          <w:lang w:val="en-US"/>
        </w:rPr>
      </w:pPr>
      <w:r>
        <w:rPr>
          <w:rFonts w:hint="default"/>
          <w:lang w:val="en-US"/>
        </w:rPr>
        <w:drawing>
          <wp:inline distT="0" distB="0" distL="114300" distR="114300">
            <wp:extent cx="724535" cy="476885"/>
            <wp:effectExtent l="0" t="0" r="18415" b="1841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724535" cy="476885"/>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March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p>
    <w:sectPr>
      <w:pgSz w:w="11906" w:h="16838"/>
      <w:pgMar w:top="1440" w:right="2880" w:bottom="1440" w:left="28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B2F43"/>
    <w:multiLevelType w:val="singleLevel"/>
    <w:tmpl w:val="801B2F43"/>
    <w:lvl w:ilvl="0" w:tentative="0">
      <w:start w:val="1"/>
      <w:numFmt w:val="decimal"/>
      <w:suff w:val="space"/>
      <w:lvlText w:val="%1."/>
      <w:lvlJc w:val="left"/>
    </w:lvl>
  </w:abstractNum>
  <w:abstractNum w:abstractNumId="1">
    <w:nsid w:val="22E5A9F2"/>
    <w:multiLevelType w:val="singleLevel"/>
    <w:tmpl w:val="22E5A9F2"/>
    <w:lvl w:ilvl="0" w:tentative="0">
      <w:start w:val="1"/>
      <w:numFmt w:val="decimal"/>
      <w:suff w:val="space"/>
      <w:lvlText w:val="%1."/>
      <w:lvlJc w:val="left"/>
    </w:lvl>
  </w:abstractNum>
  <w:abstractNum w:abstractNumId="2">
    <w:nsid w:val="5144EEA8"/>
    <w:multiLevelType w:val="singleLevel"/>
    <w:tmpl w:val="5144EEA8"/>
    <w:lvl w:ilvl="0" w:tentative="0">
      <w:start w:val="1"/>
      <w:numFmt w:val="decimal"/>
      <w:suff w:val="space"/>
      <w:lvlText w:val="%1."/>
      <w:lvlJc w:val="left"/>
      <w:pPr>
        <w:ind w:left="200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055F0A"/>
    <w:rsid w:val="006B12C5"/>
    <w:rsid w:val="01B97E3A"/>
    <w:rsid w:val="02966149"/>
    <w:rsid w:val="0AB539E6"/>
    <w:rsid w:val="0D4F3D2C"/>
    <w:rsid w:val="153006C1"/>
    <w:rsid w:val="15B64F65"/>
    <w:rsid w:val="16133ECD"/>
    <w:rsid w:val="1A09127B"/>
    <w:rsid w:val="1DA97DBC"/>
    <w:rsid w:val="1EF54734"/>
    <w:rsid w:val="1F3C17AF"/>
    <w:rsid w:val="222157A2"/>
    <w:rsid w:val="2511075A"/>
    <w:rsid w:val="272D7FA9"/>
    <w:rsid w:val="295B2799"/>
    <w:rsid w:val="2A20128A"/>
    <w:rsid w:val="2A67298A"/>
    <w:rsid w:val="31291B85"/>
    <w:rsid w:val="331D75F8"/>
    <w:rsid w:val="36AF2CD9"/>
    <w:rsid w:val="3AF507AA"/>
    <w:rsid w:val="41967D1E"/>
    <w:rsid w:val="487C5676"/>
    <w:rsid w:val="48C21722"/>
    <w:rsid w:val="4A830A36"/>
    <w:rsid w:val="4F055F0A"/>
    <w:rsid w:val="5274644A"/>
    <w:rsid w:val="546B18B3"/>
    <w:rsid w:val="566D0ECB"/>
    <w:rsid w:val="57A43679"/>
    <w:rsid w:val="5A964FC2"/>
    <w:rsid w:val="5D2D024A"/>
    <w:rsid w:val="5D426072"/>
    <w:rsid w:val="5D8700E3"/>
    <w:rsid w:val="5DAB1771"/>
    <w:rsid w:val="5FA62338"/>
    <w:rsid w:val="61B67C8A"/>
    <w:rsid w:val="634C1104"/>
    <w:rsid w:val="695F01C9"/>
    <w:rsid w:val="6B94193C"/>
    <w:rsid w:val="6EF75B45"/>
    <w:rsid w:val="7076699C"/>
    <w:rsid w:val="756D57EB"/>
    <w:rsid w:val="7677530C"/>
    <w:rsid w:val="76856C03"/>
    <w:rsid w:val="7A6A0614"/>
    <w:rsid w:val="7B346BB2"/>
    <w:rsid w:val="7F5300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2023-01-19T16:46:00Z</dcterms:created>
  <dc:creator>ERIS</dc:creator>
  <cp:lastModifiedBy>Class Teacher</cp:lastModifiedBy>
  <dcterms:modified xsi:type="dcterms:W3CDTF">2023-03-22T07:55:27Z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F7846831BC894D61863E45696B55E310</vt:lpwstr>
  </property>
</Properties>
</file>