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rPr>
      </w:pPr>
      <w:r>
        <w:rPr>
          <w:rFonts w:ascii="Times New Roman" w:hAnsi="Times New Roman" w:cs="Times New Roman"/>
          <w:sz w:val="32"/>
          <w:szCs w:val="32"/>
        </w:rPr>
        <w:t>LESSON PLAN FOR WEEK 7</w:t>
      </w:r>
      <w:r>
        <w:rPr>
          <w:rFonts w:hint="default" w:ascii="Times New Roman" w:hAnsi="Times New Roman" w:cs="Times New Roman"/>
          <w:sz w:val="32"/>
          <w:szCs w:val="32"/>
          <w:lang w:val="en-US"/>
        </w:rPr>
        <w:t xml:space="preserve"> ENDING 24</w:t>
      </w:r>
      <w:r>
        <w:rPr>
          <w:rFonts w:hint="default" w:ascii="Times New Roman" w:hAnsi="Times New Roman" w:cs="Times New Roman"/>
          <w:sz w:val="32"/>
          <w:szCs w:val="32"/>
          <w:vertAlign w:val="superscript"/>
          <w:lang w:val="en-US"/>
        </w:rPr>
        <w:t>TH</w:t>
      </w:r>
      <w:r>
        <w:rPr>
          <w:rFonts w:hint="default" w:ascii="Times New Roman" w:hAnsi="Times New Roman" w:cs="Times New Roman"/>
          <w:sz w:val="32"/>
          <w:szCs w:val="32"/>
          <w:lang w:val="en-US"/>
        </w:rPr>
        <w:t xml:space="preserve"> FEB. 2023</w:t>
      </w:r>
    </w:p>
    <w:tbl>
      <w:tblPr>
        <w:tblStyle w:val="4"/>
        <w:tblW w:w="10800"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0"/>
        <w:gridCol w:w="5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5310"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5310"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23</w:t>
            </w:r>
            <w:r>
              <w:rPr>
                <w:rFonts w:hint="default" w:ascii="Times New Roman" w:hAnsi="Times New Roman" w:cs="Times New Roman"/>
                <w:sz w:val="32"/>
                <w:szCs w:val="32"/>
                <w:vertAlign w:val="superscript"/>
                <w:lang w:val="en-US"/>
              </w:rPr>
              <w:t>RD</w:t>
            </w:r>
            <w:r>
              <w:rPr>
                <w:rFonts w:hint="default" w:ascii="Times New Roman" w:hAnsi="Times New Roman" w:cs="Times New Roman"/>
                <w:sz w:val="32"/>
                <w:szCs w:val="32"/>
                <w:lang w:val="en-US"/>
              </w:rPr>
              <w:t xml:space="preserve"> FEB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Benin Empire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Administrative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vertAlign w:val="superscript"/>
              </w:rPr>
              <w:t>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10:30-11:10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15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i.Explain the administrative system of Benin system.</w:t>
            </w:r>
          </w:p>
          <w:p>
            <w:pPr>
              <w:spacing w:after="0" w:line="240" w:lineRule="auto"/>
              <w:rPr>
                <w:rFonts w:ascii="Times New Roman" w:hAnsi="Times New Roman" w:cs="Times New Roman"/>
                <w:sz w:val="32"/>
                <w:szCs w:val="32"/>
              </w:rPr>
            </w:pPr>
            <w:r>
              <w:rPr>
                <w:rFonts w:ascii="Times New Roman" w:hAnsi="Times New Roman" w:cs="Times New Roman"/>
                <w:sz w:val="32"/>
                <w:szCs w:val="32"/>
              </w:rPr>
              <w:t>ii.Mention some important events that took place in the Benin empire.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acquaint the scholars with the administrative of the Benin empire.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can explain the administrative system Kingdom.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 History of Nigeria.</w:t>
            </w:r>
          </w:p>
          <w:p>
            <w:pPr>
              <w:spacing w:after="0" w:line="240" w:lineRule="auto"/>
              <w:rPr>
                <w:rFonts w:ascii="Times New Roman" w:hAnsi="Times New Roman" w:cs="Times New Roman"/>
                <w:sz w:val="32"/>
                <w:szCs w:val="32"/>
              </w:rPr>
            </w:pPr>
            <w:r>
              <w:rPr>
                <w:rFonts w:ascii="Times New Roman" w:hAnsi="Times New Roman" w:cs="Times New Roman"/>
                <w:sz w:val="32"/>
                <w:szCs w:val="32"/>
              </w:rPr>
              <w:t>GIC Eluwa (2017)</w:t>
            </w:r>
          </w:p>
        </w:tc>
      </w:tr>
    </w:tbl>
    <w:p>
      <w:pPr>
        <w:rPr>
          <w:sz w:val="32"/>
          <w:szCs w:val="32"/>
        </w:rPr>
      </w:pPr>
    </w:p>
    <w:p>
      <w:pPr>
        <w:rPr>
          <w:sz w:val="32"/>
          <w:szCs w:val="32"/>
        </w:rPr>
      </w:pPr>
    </w:p>
    <w:p>
      <w:pPr>
        <w:rPr>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879"/>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topic by asking the scholars to mention two Obas in the Benin empire.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mention them as:</w:t>
            </w:r>
          </w:p>
          <w:p>
            <w:pPr>
              <w:spacing w:after="0" w:line="240" w:lineRule="auto"/>
              <w:rPr>
                <w:rFonts w:ascii="Times New Roman" w:hAnsi="Times New Roman" w:cs="Times New Roman"/>
                <w:sz w:val="32"/>
                <w:szCs w:val="32"/>
              </w:rPr>
            </w:pPr>
            <w:r>
              <w:rPr>
                <w:rFonts w:ascii="Times New Roman" w:hAnsi="Times New Roman" w:cs="Times New Roman"/>
                <w:sz w:val="32"/>
                <w:szCs w:val="32"/>
              </w:rPr>
              <w:t>i.Oba Ewuare</w:t>
            </w:r>
          </w:p>
          <w:p>
            <w:pPr>
              <w:spacing w:after="0" w:line="240" w:lineRule="auto"/>
              <w:rPr>
                <w:rFonts w:ascii="Times New Roman" w:hAnsi="Times New Roman" w:cs="Times New Roman"/>
                <w:sz w:val="32"/>
                <w:szCs w:val="32"/>
              </w:rPr>
            </w:pPr>
            <w:r>
              <w:rPr>
                <w:rFonts w:ascii="Times New Roman" w:hAnsi="Times New Roman" w:cs="Times New Roman"/>
                <w:sz w:val="32"/>
                <w:szCs w:val="32"/>
              </w:rPr>
              <w:t>ii.Oba Esigie</w:t>
            </w:r>
          </w:p>
          <w:p>
            <w:pPr>
              <w:spacing w:after="0" w:line="240" w:lineRule="auto"/>
              <w:rPr>
                <w:rFonts w:ascii="Times New Roman" w:hAnsi="Times New Roman" w:cs="Times New Roman"/>
                <w:sz w:val="32"/>
                <w:szCs w:val="32"/>
              </w:rPr>
            </w:pP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administrative system of  the Benin Empire.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pay attention.</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mentions some important events in the Benin empire.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and ask questions.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logical reasoning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w:t>
            </w:r>
            <w:r>
              <w:rPr>
                <w:rFonts w:hint="default" w:ascii="Times New Roman" w:hAnsi="Times New Roman" w:cs="Times New Roman"/>
                <w:sz w:val="32"/>
                <w:szCs w:val="32"/>
                <w:lang w:val="en-US"/>
              </w:rPr>
              <w:t>a</w:t>
            </w:r>
            <w:r>
              <w:rPr>
                <w:rFonts w:ascii="Times New Roman" w:hAnsi="Times New Roman" w:cs="Times New Roman"/>
                <w:sz w:val="32"/>
                <w:szCs w:val="32"/>
              </w:rPr>
              <w:t>ri</w:t>
            </w:r>
            <w:r>
              <w:rPr>
                <w:rFonts w:hint="default" w:ascii="Times New Roman" w:hAnsi="Times New Roman" w:cs="Times New Roman"/>
                <w:sz w:val="32"/>
                <w:szCs w:val="32"/>
                <w:lang w:val="en-US"/>
              </w:rPr>
              <w:t>z</w:t>
            </w:r>
            <w:r>
              <w:rPr>
                <w:rFonts w:ascii="Times New Roman" w:hAnsi="Times New Roman" w:cs="Times New Roman"/>
                <w:sz w:val="32"/>
                <w:szCs w:val="32"/>
              </w:rPr>
              <w:t>es the lesson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The Administrative System of the Benin Empire</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effective of the empire during these two centuries of  </w:t>
            </w:r>
            <w:r>
              <w:rPr>
                <w:rFonts w:ascii="Times New Roman" w:hAnsi="Times New Roman" w:cs="Times New Roman"/>
                <w:sz w:val="32"/>
                <w:szCs w:val="32"/>
                <w:lang w:val="en-US"/>
              </w:rPr>
              <w:t>ascendancy</w:t>
            </w:r>
            <w:r>
              <w:rPr>
                <w:rFonts w:ascii="Times New Roman" w:hAnsi="Times New Roman" w:cs="Times New Roman"/>
                <w:sz w:val="32"/>
                <w:szCs w:val="32"/>
              </w:rPr>
              <w:t xml:space="preserve"> has not been properly determined by historians. Already we have information that it stretched at one time between Lagos and Idah to the North-West and between Akure,Ekiti and Owo on the northern direction as far as Ishan, southern frontiers of Idah, on the Eastern side, it included at different times different areas of Western Igbo.</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The administrative system on which law and order in this extensive empire depended was a complex and interesting achievement. In</w:t>
            </w:r>
            <w:r>
              <w:rPr>
                <w:rFonts w:hint="default" w:ascii="Times New Roman" w:hAnsi="Times New Roman" w:cs="Times New Roman"/>
                <w:sz w:val="32"/>
                <w:szCs w:val="32"/>
                <w:lang w:val="en-US"/>
              </w:rPr>
              <w:t xml:space="preserve"> </w:t>
            </w:r>
            <w:r>
              <w:rPr>
                <w:rFonts w:ascii="Times New Roman" w:hAnsi="Times New Roman" w:cs="Times New Roman"/>
                <w:sz w:val="32"/>
                <w:szCs w:val="32"/>
              </w:rPr>
              <w:t>spite of it’s fluctuating boundaries, the administrative system continued until until the British occupation of Benin in 1897. At the centre of the imperial was the Oba or was a divine monarch or a priest king. He was prevented by innumerable taboos from leaving the palace except on occasions when ceremonies fundamental to the well-being of the state were being performed. Super-human qualities were ascribed to him and it was popularly believed that he did not eat or die, and that he had the most powerful charms. He had legislative, executive and judicial powers and had monopoly right to impose and commute capital sentences. He controlled the grant of politically important titles. He controlled the minor chiefs and could proclaim peace or war and was said to own all the land in Benin. To maintain his household, he imposed regular tributes on foodstuffs in the kingdom and empire. He controlled tolls on all trade coming into the city. He had the right to impose  special levies on the chiefs. He had a monopoly of certain trades with outsiders especially Europeans. He collected dues from those whom he granted titles. he made money from court fines and fees from all slaves captured in war.</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Next to the Oba in the imperial political system was the Benin state council which was made up of senior titled chiefs under the leadership of the Iyase, the Prime Minister , the second most important man in Benin after the Oba. The council was usually summoned by the Oba on the enactment of a new and the proclamation of war and peace. B</w:t>
            </w:r>
            <w:r>
              <w:rPr>
                <w:rFonts w:hint="default" w:ascii="Times New Roman" w:hAnsi="Times New Roman" w:cs="Times New Roman"/>
                <w:sz w:val="32"/>
                <w:szCs w:val="32"/>
                <w:lang w:val="en-US"/>
              </w:rPr>
              <w:t>u</w:t>
            </w:r>
            <w:r>
              <w:rPr>
                <w:rFonts w:ascii="Times New Roman" w:hAnsi="Times New Roman" w:cs="Times New Roman"/>
                <w:sz w:val="32"/>
                <w:szCs w:val="32"/>
              </w:rPr>
              <w:t>t for day to day administration, the Oba consulted the prominent titled chiefs. Although the Oba was prevented by many taboos from moving outside as he liked, he was able to retain an effective control of the kingdom through a complex bureaucratic arrangement.</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For reference purposes.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i.Explain the administrative system of the Benin kingdom.</w:t>
            </w:r>
          </w:p>
          <w:p>
            <w:pPr>
              <w:spacing w:after="0" w:line="240" w:lineRule="auto"/>
              <w:rPr>
                <w:rFonts w:ascii="Times New Roman" w:hAnsi="Times New Roman" w:cs="Times New Roman"/>
                <w:sz w:val="32"/>
                <w:szCs w:val="32"/>
              </w:rPr>
            </w:pPr>
            <w:r>
              <w:rPr>
                <w:rFonts w:ascii="Times New Roman" w:hAnsi="Times New Roman" w:cs="Times New Roman"/>
                <w:sz w:val="32"/>
                <w:szCs w:val="32"/>
              </w:rPr>
              <w:t>ii.Who was the Prime Minister of the Benin empire.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To ascertain scholars understanding of the lesson. </w:t>
            </w:r>
          </w:p>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w:t>
            </w:r>
            <w:r>
              <w:rPr>
                <w:rFonts w:hint="default" w:ascii="Times New Roman" w:hAnsi="Times New Roman" w:cs="Times New Roman"/>
                <w:sz w:val="32"/>
                <w:szCs w:val="32"/>
                <w:lang w:val="en-US"/>
              </w:rPr>
              <w:t>s</w:t>
            </w:r>
            <w:r>
              <w:rPr>
                <w:rFonts w:ascii="Times New Roman" w:hAnsi="Times New Roman" w:cs="Times New Roman"/>
                <w:sz w:val="32"/>
                <w:szCs w:val="32"/>
              </w:rPr>
              <w:t xml:space="preserve"> scholars notes and make corrections.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assignment: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Explain the administrative system of the Benin empire.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their assignment to do it at home.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the scholars to learn and study at home.</w:t>
            </w:r>
          </w:p>
        </w:tc>
      </w:tr>
    </w:tbl>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2014855" cy="127508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2014855" cy="1275080"/>
                    </a:xfrm>
                    <a:prstGeom prst="rect">
                      <a:avLst/>
                    </a:prstGeom>
                  </pic:spPr>
                </pic:pic>
              </a:graphicData>
            </a:graphic>
          </wp:inline>
        </w:drawing>
      </w:r>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20/3/2023</w:t>
      </w:r>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Principal Head Insrtuctor</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35B"/>
    <w:rsid w:val="00023738"/>
    <w:rsid w:val="001023FD"/>
    <w:rsid w:val="001025AC"/>
    <w:rsid w:val="00124486"/>
    <w:rsid w:val="00142786"/>
    <w:rsid w:val="00180229"/>
    <w:rsid w:val="00197B38"/>
    <w:rsid w:val="00246722"/>
    <w:rsid w:val="002C362B"/>
    <w:rsid w:val="00427B23"/>
    <w:rsid w:val="00432AC7"/>
    <w:rsid w:val="00470137"/>
    <w:rsid w:val="004E4B37"/>
    <w:rsid w:val="00523F45"/>
    <w:rsid w:val="00563DA7"/>
    <w:rsid w:val="005733B5"/>
    <w:rsid w:val="005D3783"/>
    <w:rsid w:val="00623949"/>
    <w:rsid w:val="006750D1"/>
    <w:rsid w:val="006A2097"/>
    <w:rsid w:val="00766187"/>
    <w:rsid w:val="007862BA"/>
    <w:rsid w:val="007C04B1"/>
    <w:rsid w:val="008150FA"/>
    <w:rsid w:val="008421FD"/>
    <w:rsid w:val="00846F1C"/>
    <w:rsid w:val="008E0064"/>
    <w:rsid w:val="00947E4D"/>
    <w:rsid w:val="009C3D23"/>
    <w:rsid w:val="009D0E6D"/>
    <w:rsid w:val="009D7591"/>
    <w:rsid w:val="00A3635B"/>
    <w:rsid w:val="00A57994"/>
    <w:rsid w:val="00A64303"/>
    <w:rsid w:val="00AB50E8"/>
    <w:rsid w:val="00AC1FFD"/>
    <w:rsid w:val="00B612D2"/>
    <w:rsid w:val="00BD7A22"/>
    <w:rsid w:val="00CA32F2"/>
    <w:rsid w:val="00D85062"/>
    <w:rsid w:val="00DD1D05"/>
    <w:rsid w:val="00E52AB9"/>
    <w:rsid w:val="00E57A71"/>
    <w:rsid w:val="00EB3805"/>
    <w:rsid w:val="00FA7136"/>
    <w:rsid w:val="2FE06C57"/>
    <w:rsid w:val="52126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667</Words>
  <Characters>3806</Characters>
  <Lines>31</Lines>
  <Paragraphs>8</Paragraphs>
  <TotalTime>2</TotalTime>
  <ScaleCrop>false</ScaleCrop>
  <LinksUpToDate>false</LinksUpToDate>
  <CharactersWithSpaces>4465</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2023-03-20T16:44:00Z</dcterms:created>
  <dc:creator>Compaq</dc:creator>
  <cp:lastModifiedBy>ERIS</cp:lastModifiedBy>
  <dcterms:modified xsi:type="dcterms:W3CDTF">2023-03-20T22:54:02Z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3279B2510BFB4D1AAF9EB189AB79C904</vt:lpwstr>
  </property>
</Properties>
</file>