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36"/>
          <w:szCs w:val="36"/>
          <w:highlight w:val="none"/>
          <w:vertAlign w:val="baseline"/>
          <w:lang w:val="en-US" w:eastAsia="zh-CN"/>
        </w:rPr>
        <w:t xml:space="preserve"> LESSON PLAN/NOTES FOR WEEK 3 ENDING 13/01/2023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Term                                            2nd term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Week                                          3rd week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Date                                           26th January, 2023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Class                                          Nursery One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Subject                                       Nature Studies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Topic                                          Living things and non- living things.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Sub-topic                                   Meaning, identification &amp; examples of Living &amp; non-living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things.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Period                                          1st period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Time                                            8:10 am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Duration                                    35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No in class                                18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Average Age                             3 years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2590165</wp:posOffset>
                </wp:positionH>
                <wp:positionV relativeFrom="page">
                  <wp:posOffset>1427480</wp:posOffset>
                </wp:positionV>
                <wp:extent cx="86995" cy="7670165"/>
                <wp:effectExtent l="0" t="0" r="0" b="0"/>
                <wp:wrapNone/>
                <wp:docPr id="1027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53" cy="767029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Image1" o:spid="_x0000_s1026" o:spt="20" style="position:absolute;left:0pt;margin-left:203.95pt;margin-top:112.4pt;height:603.95pt;width:6.85pt;mso-position-horizontal-relative:page;mso-position-vertical-relative:page;z-index:251659264;mso-width-relative:page;mso-height-relative:page;" fillcolor="#FFFFFF" filled="t" stroked="t" coordsize="21600,21600" o:gfxdata="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1JOYt2QAAAAwBAAAPAAAAAAAAAAEAIAAAACIAAABk&#10;cnMvZG93bnJldi54bWxQSwECFAAUAAAACACHTuJAKHFa88wBAAC/AwAADgAAAAAAAAABACAAAAAo&#10;AQAAZHJzL2Uyb0RvYy54bWxQSwUGAAAAAAYABgBZAQAAZgUAAAAA&#10;">
                <v:fill on="t" focussize="0,0"/>
                <v:stroke weight="1pt" color="#666666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Sex              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Specific Objectives:                 By the end of the lesson, the pupils should be able to: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1.                  Define Living &amp; non-living things.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2.                  Identify living things &amp; non-living things.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3.                  Examples of Living &amp; non-living things </w:t>
      </w:r>
    </w:p>
    <w:p>
      <w:pPr>
        <w:spacing w:after="200" w:line="276" w:lineRule="auto"/>
        <w:jc w:val="left"/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Rationale:                                  To make sure the pupils have vital knowledge of living &amp;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non-living things.          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Previous Knowledge:               The pupils have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knowledge of Air.</w:t>
      </w:r>
      <w:r>
        <w:rPr>
          <w:lang w:val="en-US"/>
        </w:rPr>
        <w:t xml:space="preserve">                                           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Instructional Resources:        Online research.</w:t>
      </w:r>
    </w:p>
    <w:p>
      <w:pPr>
        <w:spacing w:after="200" w:line="276" w:lineRule="auto"/>
        <w:jc w:val="left"/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Reference Materials:              Online research , </w:t>
      </w: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Elementary Science by Showers kiddies  </w:t>
      </w:r>
    </w:p>
    <w:p>
      <w:pPr>
        <w:spacing w:after="200" w:line="276" w:lineRule="auto"/>
        <w:jc w:val="left"/>
      </w:pPr>
      <w:r>
        <w:rPr>
          <w:rFonts w:hint="default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nursery one </w:t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b/>
          <w:bCs/>
          <w:sz w:val="44"/>
          <w:szCs w:val="44"/>
        </w:rPr>
      </w:pPr>
    </w:p>
    <w:p>
      <w:pPr>
        <w:spacing w:after="200" w:line="276" w:lineRule="auto"/>
        <w:jc w:val="left"/>
        <w:rPr>
          <w:b/>
          <w:bCs/>
          <w:sz w:val="44"/>
          <w:szCs w:val="44"/>
        </w:rPr>
      </w:pPr>
    </w:p>
    <w:p>
      <w:pPr>
        <w:spacing w:after="200" w:line="276" w:lineRule="auto"/>
        <w:jc w:val="left"/>
        <w:rPr>
          <w:b/>
          <w:bCs/>
          <w:sz w:val="44"/>
          <w:szCs w:val="44"/>
        </w:rPr>
      </w:pPr>
    </w:p>
    <w:p>
      <w:pPr>
        <w:spacing w:after="200" w:line="276" w:lineRule="auto"/>
        <w:ind w:left="360"/>
        <w:jc w:val="left"/>
        <w:rPr>
          <w:b/>
          <w:bCs/>
          <w:sz w:val="32"/>
          <w:szCs w:val="3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4"/>
          <w:szCs w:val="44"/>
          <w:highlight w:val="none"/>
          <w:vertAlign w:val="baseline"/>
          <w:lang w:val="en-US" w:eastAsia="zh-CN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44"/>
          <w:szCs w:val="44"/>
          <w:highlight w:val="none"/>
          <w:u w:val="single" w:color="000000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56"/>
          <w:szCs w:val="56"/>
          <w:highlight w:val="none"/>
          <w:u w:val="single" w:color="000000"/>
          <w:vertAlign w:val="baseline"/>
          <w:lang w:val="en-US" w:eastAsia="zh-CN"/>
        </w:rPr>
        <w:t>LESSON PRESENTATION</w:t>
      </w:r>
    </w:p>
    <w:p>
      <w:pPr>
        <w:spacing w:after="200" w:line="276" w:lineRule="auto"/>
        <w:ind w:left="360"/>
        <w:jc w:val="left"/>
        <w:rPr>
          <w:b/>
          <w:bCs/>
          <w:sz w:val="32"/>
          <w:szCs w:val="32"/>
        </w:rPr>
      </w:pPr>
    </w:p>
    <w:tbl>
      <w:tblPr>
        <w:tblStyle w:val="4"/>
        <w:tblW w:w="1092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3006"/>
        <w:gridCol w:w="3198"/>
        <w:gridCol w:w="23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Steps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Teacher's Activities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Pupils' Activities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Introduction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introduces the topic (living &amp; non-living) by showing the pupils living &amp; non-living things around them.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listen attentively with fun to the teacher.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arouse the pupils' interest.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 1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starts the lesson by teaching the pupils the meaning of "living &amp; non-living things" as the things that has life in them, and non-living things are those that does not have life in them.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listen attentively to the teacher and repeat continuously the meaning of "living &amp; non-living things.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ensure they know the meaning of living &amp; non-living things.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 2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uses the pupils and classroom to identify living &amp; non-living things to the pupils.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with fun understand that Living things eat, move, breath, give birth, grow and feel but non-living things does none.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add to their knowledge of living and non-living things.</w:t>
            </w:r>
          </w:p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Step 3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mention the examples of Living and non-living things such as humans, animals,chair, and table etc.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listen attentively to the teacher and repeat continuously the examples of Living and non-living things.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expand the pupils'knowledge about living and non-living things.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Summary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teacher summarizes the lesson by defining living and non-living things.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know the definition of living and non-living things.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For better understanding of the pupils.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Evaluation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Question: How do you know living things.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The pupils answer the question correctly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ascertain the pupils'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Conclusion </w:t>
            </w:r>
          </w:p>
        </w:tc>
        <w:tc>
          <w:tcPr>
            <w:tcW w:w="3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The teacher applaude the pupils for their activeness and hard work 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The pupils applaude themselves for their activeness and hard work 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200" w:line="276" w:lineRule="auto"/>
              <w:ind w:left="0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To encourage them to learn more.</w:t>
            </w:r>
          </w:p>
        </w:tc>
      </w:tr>
    </w:tbl>
    <w:p>
      <w:pPr>
        <w:spacing w:after="200" w:line="276" w:lineRule="auto"/>
        <w:ind w:left="36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2095500" cy="715010"/>
            <wp:effectExtent l="0" t="0" r="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left="36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13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January, 2023</w:t>
      </w:r>
    </w:p>
    <w:p>
      <w:pPr>
        <w:spacing w:after="200" w:line="276" w:lineRule="auto"/>
        <w:ind w:left="36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Deputy Head Instructor</w:t>
      </w:r>
      <w:bookmarkStart w:id="0" w:name="_GoBack"/>
      <w:bookmarkEnd w:id="0"/>
    </w:p>
    <w:p>
      <w:pPr>
        <w:spacing w:after="200" w:line="276" w:lineRule="auto"/>
        <w:ind w:left="360"/>
        <w:jc w:val="left"/>
        <w:rPr>
          <w:sz w:val="32"/>
          <w:szCs w:val="32"/>
        </w:rPr>
      </w:pPr>
    </w:p>
    <w:p>
      <w:pPr>
        <w:spacing w:after="200" w:line="276" w:lineRule="auto"/>
        <w:ind w:left="360"/>
        <w:jc w:val="left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2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408</Words>
  <Characters>2193</Characters>
  <Paragraphs>78</Paragraphs>
  <TotalTime>1</TotalTime>
  <ScaleCrop>false</ScaleCrop>
  <LinksUpToDate>false</LinksUpToDate>
  <CharactersWithSpaces>3546</CharactersWithSpaces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2023-02-07T07:57:00Z</dcterms:created>
  <dc:creator>itel W6004</dc:creator>
  <cp:lastModifiedBy>ERIS</cp:lastModifiedBy>
  <dcterms:modified xsi:type="dcterms:W3CDTF">2023-02-13T14:13:06Z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694B24AD2C0B40BF880B425CF7AB7FB3</vt:lpwstr>
  </property>
  <property fmtid="{D5CDD505-2E9C-101B-9397-08002B2CF9AE}" pid="3" name="KSOProductBuildVer">
    <vt:lpwstr>1033-11.2.0.11440</vt:lpwstr>
  </property>
</Properties>
</file>