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Theme="minorAscii"/>
          <w:b/>
          <w:sz w:val="28"/>
          <w:szCs w:val="28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6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6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5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ELECTROLYSIS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Factors affecting the preferential discharge of ions during electrolysis.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 xml:space="preserve">1.state the factors that affect the preferential discharge ion during electrolysis.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2.explain the effect of position of ion in the electro chemical series.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3.explain the effect of concentration and nature of electrode.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factors that affect the discharge of ion during electrolysis.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terms used in electrolysis.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factors that affect the discharge of ion during electrolysis.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factors that affect the discharge of ion during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asks the students to explain how position of electron in the electro chemical series affect the discharge of ion during electrolysis..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explain how position in the electro chemical series affect the discharge of ion in electrolysis.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explains how concentration and nature of electrode affect the discharge of ion during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34333B"/>
                <w:kern w:val="0"/>
                <w:sz w:val="28"/>
                <w:szCs w:val="28"/>
                <w:lang w:val="en-US" w:eastAsia="zh-CN" w:bidi="ar"/>
              </w:rPr>
              <w:t xml:space="preserve">Factors Affecting the Preferential Discharge </w:t>
            </w:r>
            <w:r>
              <w:rPr>
                <w:rFonts w:hint="default" w:hAnsi="TimesNewRomanPS-BoldMT" w:eastAsia="TimesNewRomanPS-BoldMT" w:cs="TimesNewRomanPS-BoldMT" w:asciiTheme="minorAscii"/>
                <w:b/>
                <w:color w:val="696872"/>
                <w:kern w:val="0"/>
                <w:sz w:val="28"/>
                <w:szCs w:val="28"/>
                <w:lang w:val="en-US" w:eastAsia="zh-CN" w:bidi="ar"/>
              </w:rPr>
              <w:t xml:space="preserve">of Ions During Electrolysis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factors that affect the discharge of ions are: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ArialMT" w:eastAsia="ArialMT" w:cs="Aria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i)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Relative positions of ions in the electrochemical Series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Cations Anion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K+ 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Na+ SO42-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Ca2+ NO3-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Mg2+ Cl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Al3+ Br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Zn2+ 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Fe2+ OH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Sn2+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Pb2+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Hg2+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Ag+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Au+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Relative Positions of ions in the Electrochemical Series</w:t>
            </w:r>
            <w:r>
              <w:rPr>
                <w:rFonts w:hAnsi="TimesNewRomanPS-ItalicMT" w:eastAsia="TimesNewRomanPS-ItalicMT" w:cs="TimesNewRomanPS-ItalicMT" w:asciiTheme="minorAsci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if all other factors are constant, a cation which is lower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the series (less electropositive) will show greater tendency to be discharged than the other one which is higher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(more electropositive) in the series. This is because the former gains electrons more readily from the cathode and so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becomes discharged as a neutral atom while the latter tends to persist in solution as a positive 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 anion higher in the series (less electronegative) is discharged in preference to another which is lower down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series (more electronegative). For example, SO42- , and NO3- are never discharged for aqueous solution due to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preferential discharge of OH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Concentration of ions: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if other conditions are equal, increasing the concentration of a given ion tends to promote its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discharge from solution. The influence of concentration is effective only when the competing ions are closely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positioned in the electrochemical series.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ItalicMT" w:eastAsia="TimesNewRomanPS-BoldItalicMT" w:cs="TimesNewRomanPS-BoldItalicMT" w:asciiTheme="minorAscii"/>
                <w:b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>Nature of the Electrode</w:t>
            </w:r>
            <w:r>
              <w:rPr>
                <w:rFonts w:hint="default" w:hAnsi="TimesNewRomanPS-ItalicMT" w:eastAsia="TimesNewRomanPS-ItalicMT" w:cs="TimesNewRomanPS-ItalicMT" w:asciiTheme="minorAsci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some electrodes affect the ions to be discharged, while others do not. Electrodes that do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 influence the ions to be discharged are termed INERT ELECTRODE. Platinum and graphite (carbon) usually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behave as inert electrodes, although platinum is usually attacked by chlorine while graphite is attacked by oxygen.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Some electrodes which have strong affinity for certain ions may influence ionic discharge. For example, in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of aqueous sodium chloride using platinum electrode, H+ are preferentially discharged. If a mercury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 is used, the mercury will tend to associate with the Na+ to form sodium amalgam. Na/Hg, so that the discharge of Na+ requires less energy than that of H+ , and so occurs in preference.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Na+ (aq) + Hg (l) + e → Na/Hg (l)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2H+ (aq) + e- → H2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Other electrodes may also influence the ionic discharge because they possess characteristics similar to those of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ion in the electrolyte. For example, if a copper anode is used in the electrolysis of a solution of copper (II)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tetraoxosulphate (VI), neither the SO4-2 nor the OH- will be discharged. Instead, the copper atoms from the anode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will go into solution as Cu2+ because these atoms will give up their electrons more readily than SO42- or OH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the factors that affect the preferential discharge of ion during electrolysis.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Explain any 2 mention above.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Draw the electrochemical series.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asciiTheme="minorAscii"/>
          <w:b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B5846"/>
    <w:multiLevelType w:val="singleLevel"/>
    <w:tmpl w:val="0C7B58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20AD0"/>
    <w:rsid w:val="024D3529"/>
    <w:rsid w:val="0252341C"/>
    <w:rsid w:val="11E61209"/>
    <w:rsid w:val="3913383D"/>
    <w:rsid w:val="55620AD0"/>
    <w:rsid w:val="564E4F2B"/>
    <w:rsid w:val="57266DB4"/>
    <w:rsid w:val="63687E3C"/>
    <w:rsid w:val="73F0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2023-04-20T13:15:00Z</dcterms:created>
  <dc:creator>Class Teacher</dc:creator>
  <cp:lastModifiedBy>ERIS</cp:lastModifiedBy>
  <dcterms:modified xsi:type="dcterms:W3CDTF">2023-05-10T09:00:58Z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78ADB82DD22F489F856524B0722ABCB6</vt:lpwstr>
  </property>
</Properties>
</file>