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6 ENDING 9TH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Written Composition</w:t>
      </w:r>
    </w:p>
    <w:p>
      <w:pPr>
        <w:spacing w:line="360" w:lineRule="auto"/>
        <w:rPr>
          <w:b/>
          <w:sz w:val="24"/>
          <w:szCs w:val="24"/>
        </w:rPr>
      </w:pPr>
      <w:r>
        <w:rPr>
          <w:b/>
          <w:sz w:val="24"/>
          <w:szCs w:val="24"/>
        </w:rPr>
        <w:t xml:space="preserve">Sub-Topic: My Future Career </w:t>
      </w:r>
    </w:p>
    <w:p>
      <w:pPr>
        <w:spacing w:line="360" w:lineRule="auto"/>
        <w:rPr>
          <w:b/>
          <w:sz w:val="24"/>
          <w:szCs w:val="24"/>
        </w:rPr>
      </w:pPr>
      <w:r>
        <w:rPr>
          <w:b/>
          <w:sz w:val="24"/>
          <w:szCs w:val="24"/>
        </w:rPr>
        <w:t>Date: 6</w:t>
      </w:r>
      <w:r>
        <w:rPr>
          <w:b/>
          <w:sz w:val="24"/>
          <w:szCs w:val="24"/>
          <w:vertAlign w:val="superscript"/>
        </w:rPr>
        <w:t>th</w:t>
      </w:r>
      <w:r>
        <w:rPr>
          <w:b/>
          <w:sz w:val="24"/>
          <w:szCs w:val="24"/>
        </w:rPr>
        <w:t xml:space="preserve"> June,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Mention Examples of Composition Topics</w:t>
      </w:r>
    </w:p>
    <w:p>
      <w:pPr>
        <w:pStyle w:val="5"/>
        <w:numPr>
          <w:ilvl w:val="0"/>
          <w:numId w:val="1"/>
        </w:numPr>
        <w:spacing w:line="360" w:lineRule="auto"/>
        <w:rPr>
          <w:b/>
          <w:sz w:val="24"/>
          <w:szCs w:val="24"/>
        </w:rPr>
      </w:pPr>
      <w:r>
        <w:rPr>
          <w:b/>
          <w:sz w:val="24"/>
          <w:szCs w:val="24"/>
        </w:rPr>
        <w:t xml:space="preserve">Sample of a Written Composition </w:t>
      </w:r>
    </w:p>
    <w:p>
      <w:pPr>
        <w:spacing w:line="360" w:lineRule="auto"/>
        <w:rPr>
          <w:b/>
          <w:sz w:val="24"/>
          <w:szCs w:val="24"/>
        </w:rPr>
      </w:pPr>
      <w:r>
        <w:rPr>
          <w:b/>
          <w:sz w:val="24"/>
          <w:szCs w:val="24"/>
        </w:rPr>
        <w:t>Rationale: To ensure that the Students have a wide range knowledge on various kinds of composition.</w:t>
      </w:r>
    </w:p>
    <w:p>
      <w:pPr>
        <w:spacing w:line="360" w:lineRule="auto"/>
        <w:rPr>
          <w:b/>
          <w:sz w:val="24"/>
          <w:szCs w:val="24"/>
        </w:rPr>
      </w:pPr>
      <w:r>
        <w:rPr>
          <w:b/>
          <w:sz w:val="24"/>
          <w:szCs w:val="24"/>
        </w:rPr>
        <w:t>Previous Knowledge: The students have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Examples of composition topics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Examples of composition topics</w:t>
            </w:r>
          </w:p>
          <w:p>
            <w:pPr>
              <w:pStyle w:val="5"/>
              <w:numPr>
                <w:ilvl w:val="0"/>
                <w:numId w:val="2"/>
              </w:numPr>
              <w:spacing w:after="0" w:line="360" w:lineRule="auto"/>
              <w:rPr>
                <w:b/>
                <w:sz w:val="24"/>
                <w:szCs w:val="24"/>
              </w:rPr>
            </w:pPr>
            <w:r>
              <w:rPr>
                <w:b/>
                <w:sz w:val="24"/>
                <w:szCs w:val="24"/>
              </w:rPr>
              <w:t>My most memorable day</w:t>
            </w:r>
          </w:p>
          <w:p>
            <w:pPr>
              <w:pStyle w:val="5"/>
              <w:numPr>
                <w:ilvl w:val="0"/>
                <w:numId w:val="2"/>
              </w:numPr>
              <w:spacing w:after="0" w:line="360" w:lineRule="auto"/>
              <w:rPr>
                <w:b/>
                <w:sz w:val="24"/>
                <w:szCs w:val="24"/>
              </w:rPr>
            </w:pPr>
            <w:r>
              <w:rPr>
                <w:b/>
                <w:sz w:val="24"/>
                <w:szCs w:val="24"/>
              </w:rPr>
              <w:t>My first day in school</w:t>
            </w:r>
          </w:p>
          <w:p>
            <w:pPr>
              <w:pStyle w:val="5"/>
              <w:numPr>
                <w:ilvl w:val="0"/>
                <w:numId w:val="2"/>
              </w:numPr>
              <w:spacing w:after="0" w:line="360" w:lineRule="auto"/>
              <w:rPr>
                <w:b/>
                <w:sz w:val="24"/>
                <w:szCs w:val="24"/>
              </w:rPr>
            </w:pPr>
            <w:r>
              <w:rPr>
                <w:b/>
                <w:sz w:val="24"/>
                <w:szCs w:val="24"/>
              </w:rPr>
              <w:t>My favorite food</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Samples of a composition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Future Career Essay</w:t>
            </w:r>
          </w:p>
          <w:p>
            <w:pPr>
              <w:spacing w:after="0" w:line="360" w:lineRule="auto"/>
              <w:rPr>
                <w:b/>
                <w:sz w:val="24"/>
                <w:szCs w:val="24"/>
              </w:rPr>
            </w:pPr>
            <w:r>
              <w:rPr>
                <w:b/>
                <w:sz w:val="24"/>
                <w:szCs w:val="24"/>
              </w:rPr>
              <w:t>Every person thinks a lot about his future and admits that hard work lies ahead. “Mother to son, “young people claim that they are willing to make the sacrificed needed to make their goals. If you don’t think about your future, you cannot have one, so, make a decision now and work towards it. In order to reach our goals in life, we should be persistent, optimistic, hardworking, imaginative and creative .</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 xml:space="preserve">Identify 4 criteria of achieving ones future career.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composition on your future career choice.</w:t>
            </w: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6 ENDING 9TH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Listening and Speaking</w:t>
      </w:r>
    </w:p>
    <w:p>
      <w:pPr>
        <w:spacing w:line="360" w:lineRule="auto"/>
        <w:rPr>
          <w:b/>
          <w:sz w:val="24"/>
          <w:szCs w:val="24"/>
        </w:rPr>
      </w:pPr>
      <w:r>
        <w:rPr>
          <w:b/>
          <w:sz w:val="24"/>
          <w:szCs w:val="24"/>
        </w:rPr>
        <w:t>Sub-Topic: Formation of Question Tags</w:t>
      </w:r>
    </w:p>
    <w:p>
      <w:pPr>
        <w:spacing w:line="360" w:lineRule="auto"/>
        <w:rPr>
          <w:b/>
          <w:sz w:val="24"/>
          <w:szCs w:val="24"/>
        </w:rPr>
      </w:pPr>
      <w:r>
        <w:rPr>
          <w:b/>
          <w:sz w:val="24"/>
          <w:szCs w:val="24"/>
        </w:rPr>
        <w:t>Date: 8</w:t>
      </w:r>
      <w:r>
        <w:rPr>
          <w:b/>
          <w:sz w:val="24"/>
          <w:szCs w:val="24"/>
          <w:vertAlign w:val="superscript"/>
        </w:rPr>
        <w:t>th</w:t>
      </w:r>
      <w:r>
        <w:rPr>
          <w:b/>
          <w:sz w:val="24"/>
          <w:szCs w:val="24"/>
        </w:rPr>
        <w:t xml:space="preserve"> January,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3"/>
        </w:numPr>
        <w:spacing w:line="360" w:lineRule="auto"/>
        <w:rPr>
          <w:b/>
          <w:sz w:val="24"/>
          <w:szCs w:val="24"/>
        </w:rPr>
      </w:pPr>
      <w:r>
        <w:rPr>
          <w:b/>
          <w:sz w:val="24"/>
          <w:szCs w:val="24"/>
        </w:rPr>
        <w:t>Hints on the formation of question tag</w:t>
      </w:r>
    </w:p>
    <w:p>
      <w:pPr>
        <w:pStyle w:val="5"/>
        <w:numPr>
          <w:ilvl w:val="0"/>
          <w:numId w:val="3"/>
        </w:numPr>
        <w:spacing w:line="360" w:lineRule="auto"/>
        <w:rPr>
          <w:b/>
          <w:sz w:val="24"/>
          <w:szCs w:val="24"/>
        </w:rPr>
      </w:pPr>
      <w:r>
        <w:rPr>
          <w:b/>
          <w:sz w:val="24"/>
          <w:szCs w:val="24"/>
        </w:rPr>
        <w:t>Examples of question tags</w:t>
      </w:r>
    </w:p>
    <w:p>
      <w:pPr>
        <w:spacing w:line="360" w:lineRule="auto"/>
        <w:rPr>
          <w:b/>
          <w:sz w:val="24"/>
          <w:szCs w:val="24"/>
        </w:rPr>
      </w:pPr>
      <w:r>
        <w:rPr>
          <w:b/>
          <w:sz w:val="24"/>
          <w:szCs w:val="24"/>
        </w:rPr>
        <w:t>Rationale: This will help the students to know how to properly respond to a question</w:t>
      </w:r>
    </w:p>
    <w:p>
      <w:pPr>
        <w:spacing w:line="360" w:lineRule="auto"/>
        <w:rPr>
          <w:b/>
          <w:sz w:val="24"/>
          <w:szCs w:val="24"/>
        </w:rPr>
      </w:pPr>
      <w:r>
        <w:rPr>
          <w:b/>
          <w:sz w:val="24"/>
          <w:szCs w:val="24"/>
        </w:rPr>
        <w:t>Previous Knowledge: The student have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Formation of question tags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4"/>
              </w:numPr>
              <w:spacing w:after="0" w:line="360" w:lineRule="auto"/>
              <w:rPr>
                <w:b/>
                <w:sz w:val="24"/>
                <w:szCs w:val="24"/>
              </w:rPr>
            </w:pPr>
            <w:r>
              <w:rPr>
                <w:b/>
                <w:sz w:val="24"/>
                <w:szCs w:val="24"/>
              </w:rPr>
              <w:t>If the verb in the main sentence contains an auxiliary verb or a modal verb. This is repeated in the verb e.g</w:t>
            </w:r>
          </w:p>
          <w:p>
            <w:pPr>
              <w:pStyle w:val="5"/>
              <w:numPr>
                <w:ilvl w:val="0"/>
                <w:numId w:val="5"/>
              </w:numPr>
              <w:spacing w:after="0" w:line="360" w:lineRule="auto"/>
              <w:rPr>
                <w:b/>
                <w:sz w:val="24"/>
                <w:szCs w:val="24"/>
              </w:rPr>
            </w:pPr>
            <w:r>
              <w:rPr>
                <w:b/>
                <w:sz w:val="24"/>
                <w:szCs w:val="24"/>
              </w:rPr>
              <w:t>She shouldn’t be rude to us, should she?</w:t>
            </w:r>
          </w:p>
          <w:p>
            <w:pPr>
              <w:pStyle w:val="5"/>
              <w:numPr>
                <w:ilvl w:val="0"/>
                <w:numId w:val="5"/>
              </w:numPr>
              <w:spacing w:after="0" w:line="360" w:lineRule="auto"/>
              <w:rPr>
                <w:b/>
                <w:sz w:val="24"/>
                <w:szCs w:val="24"/>
              </w:rPr>
            </w:pPr>
            <w:r>
              <w:rPr>
                <w:b/>
                <w:sz w:val="24"/>
                <w:szCs w:val="24"/>
              </w:rPr>
              <w:t>They haven’t eaten the oranges, have they?</w:t>
            </w:r>
          </w:p>
          <w:p>
            <w:pPr>
              <w:pStyle w:val="5"/>
              <w:numPr>
                <w:ilvl w:val="0"/>
                <w:numId w:val="5"/>
              </w:numPr>
              <w:spacing w:after="0" w:line="360" w:lineRule="auto"/>
              <w:rPr>
                <w:b/>
                <w:sz w:val="24"/>
                <w:szCs w:val="24"/>
              </w:rPr>
            </w:pPr>
            <w:r>
              <w:rPr>
                <w:b/>
                <w:sz w:val="24"/>
                <w:szCs w:val="24"/>
              </w:rPr>
              <w:t>She won’t go, will she?</w:t>
            </w:r>
          </w:p>
          <w:p>
            <w:pPr>
              <w:pStyle w:val="5"/>
              <w:numPr>
                <w:ilvl w:val="0"/>
                <w:numId w:val="4"/>
              </w:numPr>
              <w:spacing w:after="0" w:line="360" w:lineRule="auto"/>
              <w:rPr>
                <w:b/>
                <w:sz w:val="24"/>
                <w:szCs w:val="24"/>
              </w:rPr>
            </w:pPr>
            <w:r>
              <w:rPr>
                <w:b/>
                <w:sz w:val="24"/>
                <w:szCs w:val="24"/>
              </w:rPr>
              <w:t>If the first verb contains no auxiliary or modal verb, some part of the verb “do” is used.</w:t>
            </w:r>
          </w:p>
          <w:p>
            <w:pPr>
              <w:pStyle w:val="5"/>
              <w:numPr>
                <w:ilvl w:val="0"/>
                <w:numId w:val="6"/>
              </w:numPr>
              <w:spacing w:after="0" w:line="360" w:lineRule="auto"/>
              <w:rPr>
                <w:b/>
                <w:sz w:val="24"/>
                <w:szCs w:val="24"/>
              </w:rPr>
            </w:pPr>
            <w:r>
              <w:rPr>
                <w:b/>
                <w:sz w:val="24"/>
                <w:szCs w:val="24"/>
              </w:rPr>
              <w:t>You eat fast, don’t you?</w:t>
            </w:r>
          </w:p>
          <w:p>
            <w:pPr>
              <w:pStyle w:val="5"/>
              <w:numPr>
                <w:ilvl w:val="0"/>
                <w:numId w:val="6"/>
              </w:numPr>
              <w:spacing w:after="0" w:line="360" w:lineRule="auto"/>
              <w:rPr>
                <w:b/>
                <w:sz w:val="24"/>
                <w:szCs w:val="24"/>
              </w:rPr>
            </w:pPr>
            <w:r>
              <w:rPr>
                <w:b/>
                <w:sz w:val="24"/>
                <w:szCs w:val="24"/>
              </w:rPr>
              <w:t>She doesn’t swim, does she?</w:t>
            </w:r>
          </w:p>
          <w:p>
            <w:pPr>
              <w:pStyle w:val="5"/>
              <w:numPr>
                <w:ilvl w:val="0"/>
                <w:numId w:val="4"/>
              </w:numPr>
              <w:spacing w:after="0" w:line="360" w:lineRule="auto"/>
              <w:rPr>
                <w:b/>
                <w:sz w:val="24"/>
                <w:szCs w:val="24"/>
              </w:rPr>
            </w:pPr>
            <w:r>
              <w:rPr>
                <w:b/>
                <w:sz w:val="24"/>
                <w:szCs w:val="24"/>
              </w:rPr>
              <w:t>When the initial sentence is positive, the tag is negative</w:t>
            </w:r>
          </w:p>
          <w:p>
            <w:pPr>
              <w:pStyle w:val="5"/>
              <w:numPr>
                <w:ilvl w:val="0"/>
                <w:numId w:val="7"/>
              </w:numPr>
              <w:spacing w:after="0" w:line="360" w:lineRule="auto"/>
              <w:rPr>
                <w:b/>
                <w:sz w:val="24"/>
                <w:szCs w:val="24"/>
              </w:rPr>
            </w:pPr>
            <w:r>
              <w:rPr>
                <w:b/>
                <w:sz w:val="24"/>
                <w:szCs w:val="24"/>
              </w:rPr>
              <w:t>She is brilliant, isn’t she?</w:t>
            </w:r>
          </w:p>
          <w:p>
            <w:pPr>
              <w:pStyle w:val="5"/>
              <w:numPr>
                <w:ilvl w:val="0"/>
                <w:numId w:val="7"/>
              </w:numPr>
              <w:spacing w:after="0" w:line="360" w:lineRule="auto"/>
              <w:rPr>
                <w:b/>
                <w:sz w:val="24"/>
                <w:szCs w:val="24"/>
              </w:rPr>
            </w:pPr>
            <w:r>
              <w:rPr>
                <w:b/>
                <w:sz w:val="24"/>
                <w:szCs w:val="24"/>
              </w:rPr>
              <w:t>She slept here, didn’t she?</w:t>
            </w:r>
          </w:p>
          <w:p>
            <w:pPr>
              <w:pStyle w:val="5"/>
              <w:numPr>
                <w:ilvl w:val="0"/>
                <w:numId w:val="4"/>
              </w:numPr>
              <w:spacing w:after="0" w:line="360" w:lineRule="auto"/>
              <w:rPr>
                <w:b/>
                <w:sz w:val="24"/>
                <w:szCs w:val="24"/>
              </w:rPr>
            </w:pPr>
            <w:r>
              <w:rPr>
                <w:b/>
                <w:sz w:val="24"/>
                <w:szCs w:val="24"/>
              </w:rPr>
              <w:t>When the initial sentence is negative, the tag is positive.</w:t>
            </w:r>
          </w:p>
          <w:p>
            <w:pPr>
              <w:pStyle w:val="5"/>
              <w:numPr>
                <w:ilvl w:val="0"/>
                <w:numId w:val="8"/>
              </w:numPr>
              <w:spacing w:after="0" w:line="360" w:lineRule="auto"/>
              <w:rPr>
                <w:b/>
                <w:sz w:val="24"/>
                <w:szCs w:val="24"/>
              </w:rPr>
            </w:pPr>
            <w:r>
              <w:rPr>
                <w:b/>
                <w:sz w:val="24"/>
                <w:szCs w:val="24"/>
              </w:rPr>
              <w:t>The boy can’t do all these, can he?</w:t>
            </w:r>
          </w:p>
          <w:p>
            <w:pPr>
              <w:pStyle w:val="5"/>
              <w:numPr>
                <w:ilvl w:val="0"/>
                <w:numId w:val="8"/>
              </w:numPr>
              <w:spacing w:after="0" w:line="360" w:lineRule="auto"/>
              <w:rPr>
                <w:b/>
                <w:sz w:val="24"/>
                <w:szCs w:val="24"/>
              </w:rPr>
            </w:pPr>
            <w:r>
              <w:rPr>
                <w:b/>
                <w:sz w:val="24"/>
                <w:szCs w:val="24"/>
              </w:rPr>
              <w:t>Nkechi hasn’t pay the money, has she?</w:t>
            </w:r>
          </w:p>
          <w:p>
            <w:pPr>
              <w:pStyle w:val="5"/>
              <w:numPr>
                <w:ilvl w:val="0"/>
                <w:numId w:val="4"/>
              </w:numPr>
              <w:spacing w:after="0" w:line="360" w:lineRule="auto"/>
              <w:rPr>
                <w:b/>
                <w:sz w:val="24"/>
                <w:szCs w:val="24"/>
              </w:rPr>
            </w:pPr>
            <w:r>
              <w:rPr>
                <w:b/>
                <w:sz w:val="24"/>
                <w:szCs w:val="24"/>
              </w:rPr>
              <w:t>When the initial sentence is positive, then the speaker  expects “yes” as an answer.</w:t>
            </w:r>
          </w:p>
          <w:p>
            <w:pPr>
              <w:pStyle w:val="5"/>
              <w:numPr>
                <w:ilvl w:val="0"/>
                <w:numId w:val="9"/>
              </w:numPr>
              <w:spacing w:after="0" w:line="360" w:lineRule="auto"/>
              <w:rPr>
                <w:b/>
                <w:sz w:val="24"/>
                <w:szCs w:val="24"/>
              </w:rPr>
            </w:pPr>
            <w:r>
              <w:rPr>
                <w:b/>
                <w:sz w:val="24"/>
                <w:szCs w:val="24"/>
              </w:rPr>
              <w:t>Joel: I can have it, can’t I?</w:t>
            </w:r>
          </w:p>
          <w:p>
            <w:pPr>
              <w:pStyle w:val="5"/>
              <w:numPr>
                <w:ilvl w:val="0"/>
                <w:numId w:val="9"/>
              </w:numPr>
              <w:spacing w:after="0" w:line="360" w:lineRule="auto"/>
              <w:rPr>
                <w:b/>
                <w:sz w:val="24"/>
                <w:szCs w:val="24"/>
              </w:rPr>
            </w:pPr>
            <w:r>
              <w:rPr>
                <w:b/>
                <w:sz w:val="24"/>
                <w:szCs w:val="24"/>
              </w:rPr>
              <w:t>Bob: Yes, you can.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more examples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students listen attentively.</w:t>
            </w: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Give 4 examples of question tags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3 rules to consider in question tag.</w:t>
            </w:r>
          </w:p>
          <w:p>
            <w:pPr>
              <w:spacing w:after="0" w:line="360" w:lineRule="auto"/>
              <w:rPr>
                <w:b/>
                <w:sz w:val="24"/>
                <w:szCs w:val="24"/>
              </w:rPr>
            </w:pP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6 ENDING 9TH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Grammatical Accuracy</w:t>
      </w:r>
    </w:p>
    <w:p>
      <w:pPr>
        <w:spacing w:line="360" w:lineRule="auto"/>
        <w:rPr>
          <w:b/>
          <w:sz w:val="24"/>
          <w:szCs w:val="24"/>
        </w:rPr>
      </w:pPr>
      <w:r>
        <w:rPr>
          <w:b/>
          <w:sz w:val="24"/>
          <w:szCs w:val="24"/>
        </w:rPr>
        <w:t>Sub-Topic: Conditional Statement</w:t>
      </w:r>
    </w:p>
    <w:p>
      <w:pPr>
        <w:spacing w:line="360" w:lineRule="auto"/>
        <w:rPr>
          <w:b/>
          <w:sz w:val="24"/>
          <w:szCs w:val="24"/>
        </w:rPr>
      </w:pPr>
      <w:r>
        <w:rPr>
          <w:b/>
          <w:sz w:val="24"/>
          <w:szCs w:val="24"/>
        </w:rPr>
        <w:t>Date: 9</w:t>
      </w:r>
      <w:r>
        <w:rPr>
          <w:b/>
          <w:sz w:val="24"/>
          <w:szCs w:val="24"/>
          <w:vertAlign w:val="superscript"/>
        </w:rPr>
        <w:t>th</w:t>
      </w:r>
      <w:r>
        <w:rPr>
          <w:b/>
          <w:sz w:val="24"/>
          <w:szCs w:val="24"/>
        </w:rPr>
        <w:t xml:space="preserve"> June,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0"/>
        </w:numPr>
        <w:spacing w:line="360" w:lineRule="auto"/>
        <w:rPr>
          <w:b/>
          <w:sz w:val="24"/>
          <w:szCs w:val="24"/>
        </w:rPr>
      </w:pPr>
      <w:r>
        <w:rPr>
          <w:b/>
          <w:sz w:val="24"/>
          <w:szCs w:val="24"/>
        </w:rPr>
        <w:t>Meaning of conditional Statement</w:t>
      </w:r>
    </w:p>
    <w:p>
      <w:pPr>
        <w:pStyle w:val="5"/>
        <w:numPr>
          <w:ilvl w:val="0"/>
          <w:numId w:val="10"/>
        </w:numPr>
        <w:spacing w:line="360" w:lineRule="auto"/>
        <w:rPr>
          <w:b/>
          <w:sz w:val="24"/>
          <w:szCs w:val="24"/>
        </w:rPr>
      </w:pPr>
      <w:r>
        <w:rPr>
          <w:b/>
          <w:sz w:val="24"/>
          <w:szCs w:val="24"/>
        </w:rPr>
        <w:t>Make sentences using even though, at least.</w:t>
      </w:r>
    </w:p>
    <w:p>
      <w:pPr>
        <w:spacing w:line="360" w:lineRule="auto"/>
        <w:rPr>
          <w:b/>
          <w:sz w:val="24"/>
          <w:szCs w:val="24"/>
        </w:rPr>
      </w:pPr>
      <w:r>
        <w:rPr>
          <w:b/>
          <w:sz w:val="24"/>
          <w:szCs w:val="24"/>
        </w:rPr>
        <w:t>Rationale: So that the students know how use contrasting conditional statement</w:t>
      </w:r>
    </w:p>
    <w:p>
      <w:pPr>
        <w:spacing w:line="360" w:lineRule="auto"/>
        <w:rPr>
          <w:b/>
          <w:sz w:val="24"/>
          <w:szCs w:val="24"/>
        </w:rPr>
      </w:pPr>
      <w:r>
        <w:rPr>
          <w:b/>
          <w:sz w:val="24"/>
          <w:szCs w:val="24"/>
        </w:rPr>
        <w:t>Previous Knowledge: The student has limited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conditional statement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“Conditional Statements” are used to decide the flow of execution based on different conditions. If a condition true, you can perform one action and if the condition is false, you can perform another action. </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conditional statement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Conditional Statement tells what would or might happen under certain conditions. It most often contains an adverb clause e.g.</w:t>
            </w:r>
          </w:p>
          <w:p>
            <w:pPr>
              <w:pStyle w:val="5"/>
              <w:numPr>
                <w:ilvl w:val="0"/>
                <w:numId w:val="11"/>
              </w:numPr>
              <w:spacing w:after="0" w:line="360" w:lineRule="auto"/>
              <w:rPr>
                <w:b/>
                <w:sz w:val="24"/>
                <w:szCs w:val="24"/>
              </w:rPr>
            </w:pPr>
            <w:r>
              <w:rPr>
                <w:b/>
                <w:sz w:val="24"/>
                <w:szCs w:val="24"/>
              </w:rPr>
              <w:t>If it’s cold, I’will wear a jacket.</w:t>
            </w:r>
          </w:p>
          <w:p>
            <w:pPr>
              <w:pStyle w:val="5"/>
              <w:numPr>
                <w:ilvl w:val="0"/>
                <w:numId w:val="11"/>
              </w:numPr>
              <w:spacing w:after="0" w:line="360" w:lineRule="auto"/>
              <w:rPr>
                <w:b/>
                <w:sz w:val="24"/>
                <w:szCs w:val="24"/>
              </w:rPr>
            </w:pPr>
            <w:r>
              <w:rPr>
                <w:b/>
                <w:sz w:val="24"/>
                <w:szCs w:val="24"/>
              </w:rPr>
              <w:t>If you heat ice, it melts.</w:t>
            </w:r>
          </w:p>
          <w:p>
            <w:pPr>
              <w:pStyle w:val="5"/>
              <w:numPr>
                <w:ilvl w:val="0"/>
                <w:numId w:val="11"/>
              </w:numPr>
              <w:spacing w:after="0" w:line="360" w:lineRule="auto"/>
              <w:rPr>
                <w:b/>
                <w:sz w:val="24"/>
                <w:szCs w:val="24"/>
              </w:rPr>
            </w:pPr>
            <w:r>
              <w:rPr>
                <w:b/>
                <w:sz w:val="24"/>
                <w:szCs w:val="24"/>
              </w:rPr>
              <w:t>If it rains, the grass get wet.</w:t>
            </w:r>
          </w:p>
          <w:p>
            <w:pPr>
              <w:pStyle w:val="5"/>
              <w:numPr>
                <w:ilvl w:val="0"/>
                <w:numId w:val="11"/>
              </w:numPr>
              <w:spacing w:after="0" w:line="360" w:lineRule="auto"/>
              <w:rPr>
                <w:b/>
                <w:sz w:val="24"/>
                <w:szCs w:val="24"/>
              </w:rPr>
            </w:pPr>
            <w:r>
              <w:rPr>
                <w:b/>
                <w:sz w:val="24"/>
                <w:szCs w:val="24"/>
              </w:rPr>
              <w:t>If you freeze water, it becomes a solid.</w:t>
            </w:r>
          </w:p>
          <w:p>
            <w:pPr>
              <w:pStyle w:val="5"/>
              <w:numPr>
                <w:ilvl w:val="0"/>
                <w:numId w:val="11"/>
              </w:numPr>
              <w:spacing w:after="0" w:line="360" w:lineRule="auto"/>
              <w:rPr>
                <w:b/>
                <w:sz w:val="24"/>
                <w:szCs w:val="24"/>
              </w:rPr>
            </w:pPr>
            <w:r>
              <w:rPr>
                <w:b/>
                <w:sz w:val="24"/>
                <w:szCs w:val="24"/>
              </w:rPr>
              <w:t>Plan dies if they don’t get enough water.</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pStyle w:val="5"/>
              <w:numPr>
                <w:ilvl w:val="0"/>
                <w:numId w:val="12"/>
              </w:numPr>
              <w:spacing w:after="0" w:line="360" w:lineRule="auto"/>
              <w:rPr>
                <w:b/>
                <w:sz w:val="24"/>
                <w:szCs w:val="24"/>
              </w:rPr>
            </w:pPr>
            <w:r>
              <w:rPr>
                <w:b/>
                <w:sz w:val="24"/>
                <w:szCs w:val="24"/>
              </w:rPr>
              <w:t>Explain the meaning of conditional statement</w:t>
            </w:r>
          </w:p>
          <w:p>
            <w:pPr>
              <w:pStyle w:val="5"/>
              <w:numPr>
                <w:ilvl w:val="0"/>
                <w:numId w:val="12"/>
              </w:numPr>
              <w:spacing w:after="0" w:line="360" w:lineRule="auto"/>
              <w:rPr>
                <w:b/>
                <w:sz w:val="24"/>
                <w:szCs w:val="24"/>
              </w:rPr>
            </w:pPr>
            <w:r>
              <w:rPr>
                <w:b/>
                <w:sz w:val="24"/>
                <w:szCs w:val="24"/>
              </w:rPr>
              <w:t>Give 5 examples of conditional statement.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Make 5 sentences each, using “though”, “at least”.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JSS2 LESSON PLAN FOR WEEK 6 ENDING 9TH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Literature</w:t>
      </w:r>
    </w:p>
    <w:p>
      <w:pPr>
        <w:spacing w:line="360" w:lineRule="auto"/>
        <w:rPr>
          <w:b/>
          <w:sz w:val="24"/>
          <w:szCs w:val="24"/>
        </w:rPr>
      </w:pPr>
      <w:r>
        <w:rPr>
          <w:b/>
          <w:sz w:val="24"/>
          <w:szCs w:val="24"/>
        </w:rPr>
        <w:t>Sub-Topic:  Features of Prose</w:t>
      </w:r>
    </w:p>
    <w:p>
      <w:pPr>
        <w:spacing w:line="360" w:lineRule="auto"/>
        <w:rPr>
          <w:b/>
          <w:sz w:val="24"/>
          <w:szCs w:val="24"/>
        </w:rPr>
      </w:pPr>
      <w:r>
        <w:rPr>
          <w:b/>
          <w:sz w:val="24"/>
          <w:szCs w:val="24"/>
        </w:rPr>
        <w:t>Date: 9</w:t>
      </w:r>
      <w:r>
        <w:rPr>
          <w:b/>
          <w:sz w:val="24"/>
          <w:szCs w:val="24"/>
          <w:vertAlign w:val="superscript"/>
        </w:rPr>
        <w:t>th</w:t>
      </w:r>
      <w:r>
        <w:rPr>
          <w:b/>
          <w:sz w:val="24"/>
          <w:szCs w:val="24"/>
        </w:rPr>
        <w:t xml:space="preserve"> June,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3"/>
        </w:numPr>
        <w:spacing w:line="360" w:lineRule="auto"/>
        <w:rPr>
          <w:b/>
          <w:sz w:val="24"/>
          <w:szCs w:val="24"/>
        </w:rPr>
      </w:pPr>
      <w:r>
        <w:rPr>
          <w:b/>
          <w:sz w:val="24"/>
          <w:szCs w:val="24"/>
        </w:rPr>
        <w:t>Features of Prose</w:t>
      </w:r>
    </w:p>
    <w:p>
      <w:pPr>
        <w:spacing w:line="360" w:lineRule="auto"/>
        <w:rPr>
          <w:b/>
          <w:sz w:val="24"/>
          <w:szCs w:val="24"/>
        </w:rPr>
      </w:pPr>
      <w:r>
        <w:rPr>
          <w:b/>
          <w:sz w:val="24"/>
          <w:szCs w:val="24"/>
        </w:rPr>
        <w:t>Rationale: So that the students know the difference between drama and prose features</w:t>
      </w:r>
    </w:p>
    <w:p>
      <w:pPr>
        <w:spacing w:line="360" w:lineRule="auto"/>
        <w:rPr>
          <w:b/>
          <w:sz w:val="24"/>
          <w:szCs w:val="24"/>
        </w:rPr>
      </w:pPr>
      <w:r>
        <w:rPr>
          <w:b/>
          <w:sz w:val="24"/>
          <w:szCs w:val="24"/>
        </w:rPr>
        <w:t>Previous Knowledge: The student have knowledge on the topic</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048"/>
        <w:gridCol w:w="3003"/>
        <w:gridCol w:w="1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 Identifying the features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Features of Prose</w:t>
            </w:r>
          </w:p>
          <w:p>
            <w:pPr>
              <w:pStyle w:val="5"/>
              <w:numPr>
                <w:ilvl w:val="0"/>
                <w:numId w:val="14"/>
              </w:numPr>
              <w:spacing w:after="0" w:line="360" w:lineRule="auto"/>
              <w:rPr>
                <w:b/>
                <w:sz w:val="24"/>
                <w:szCs w:val="24"/>
              </w:rPr>
            </w:pPr>
            <w:r>
              <w:rPr>
                <w:b/>
                <w:sz w:val="24"/>
                <w:szCs w:val="24"/>
              </w:rPr>
              <w:t>Characterization</w:t>
            </w:r>
          </w:p>
          <w:p>
            <w:pPr>
              <w:pStyle w:val="5"/>
              <w:numPr>
                <w:ilvl w:val="0"/>
                <w:numId w:val="14"/>
              </w:numPr>
              <w:spacing w:after="0" w:line="360" w:lineRule="auto"/>
              <w:rPr>
                <w:b/>
                <w:sz w:val="24"/>
                <w:szCs w:val="24"/>
              </w:rPr>
            </w:pPr>
            <w:r>
              <w:rPr>
                <w:b/>
                <w:sz w:val="24"/>
                <w:szCs w:val="24"/>
              </w:rPr>
              <w:t>Setting</w:t>
            </w:r>
          </w:p>
          <w:p>
            <w:pPr>
              <w:pStyle w:val="5"/>
              <w:numPr>
                <w:ilvl w:val="0"/>
                <w:numId w:val="14"/>
              </w:numPr>
              <w:spacing w:after="0" w:line="360" w:lineRule="auto"/>
              <w:rPr>
                <w:b/>
                <w:sz w:val="24"/>
                <w:szCs w:val="24"/>
              </w:rPr>
            </w:pPr>
            <w:r>
              <w:rPr>
                <w:b/>
                <w:sz w:val="24"/>
                <w:szCs w:val="24"/>
              </w:rPr>
              <w:t>Theme</w:t>
            </w:r>
          </w:p>
          <w:p>
            <w:pPr>
              <w:pStyle w:val="5"/>
              <w:numPr>
                <w:ilvl w:val="0"/>
                <w:numId w:val="14"/>
              </w:numPr>
              <w:spacing w:after="0" w:line="360" w:lineRule="auto"/>
              <w:rPr>
                <w:b/>
                <w:sz w:val="24"/>
                <w:szCs w:val="24"/>
              </w:rPr>
            </w:pPr>
            <w:r>
              <w:rPr>
                <w:b/>
                <w:sz w:val="24"/>
                <w:szCs w:val="24"/>
              </w:rPr>
              <w:t>style</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Explanation on the features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Features of prose</w:t>
            </w:r>
          </w:p>
          <w:p>
            <w:pPr>
              <w:pStyle w:val="5"/>
              <w:numPr>
                <w:ilvl w:val="0"/>
                <w:numId w:val="15"/>
              </w:numPr>
              <w:spacing w:after="0" w:line="360" w:lineRule="auto"/>
              <w:rPr>
                <w:b/>
                <w:sz w:val="24"/>
                <w:szCs w:val="24"/>
              </w:rPr>
            </w:pPr>
            <w:r>
              <w:rPr>
                <w:b/>
                <w:sz w:val="24"/>
                <w:szCs w:val="24"/>
              </w:rPr>
              <w:t>Characterization: This means the creation or construction of a fictional character. It is the way an author or an actor describes or shows what a character is like.</w:t>
            </w:r>
          </w:p>
          <w:p>
            <w:pPr>
              <w:pStyle w:val="5"/>
              <w:numPr>
                <w:ilvl w:val="0"/>
                <w:numId w:val="15"/>
              </w:numPr>
              <w:spacing w:after="0" w:line="360" w:lineRule="auto"/>
              <w:rPr>
                <w:b/>
                <w:sz w:val="24"/>
                <w:szCs w:val="24"/>
              </w:rPr>
            </w:pPr>
            <w:r>
              <w:rPr>
                <w:b/>
                <w:sz w:val="24"/>
                <w:szCs w:val="24"/>
              </w:rPr>
              <w:t xml:space="preserve">Setting: The setting is the time and place where the piece is set. It is the culture and society that shapes the story. Setting therefore includes time and space. </w:t>
            </w:r>
          </w:p>
          <w:p>
            <w:pPr>
              <w:pStyle w:val="5"/>
              <w:numPr>
                <w:ilvl w:val="0"/>
                <w:numId w:val="15"/>
              </w:numPr>
              <w:spacing w:after="0" w:line="360" w:lineRule="auto"/>
              <w:rPr>
                <w:b/>
                <w:sz w:val="24"/>
                <w:szCs w:val="24"/>
              </w:rPr>
            </w:pPr>
            <w:r>
              <w:rPr>
                <w:b/>
                <w:sz w:val="24"/>
                <w:szCs w:val="24"/>
              </w:rPr>
              <w:t>Theme: Is the main idea that weaves the story together, the why, the underlying ideas of what happens in the piece of literature, often a statement about humanity and society/human nature.</w:t>
            </w:r>
          </w:p>
          <w:p>
            <w:pPr>
              <w:pStyle w:val="5"/>
              <w:numPr>
                <w:ilvl w:val="0"/>
                <w:numId w:val="15"/>
              </w:numPr>
              <w:spacing w:after="0" w:line="360" w:lineRule="auto"/>
              <w:rPr>
                <w:b/>
                <w:sz w:val="24"/>
                <w:szCs w:val="24"/>
              </w:rPr>
            </w:pPr>
            <w:r>
              <w:rPr>
                <w:b/>
                <w:sz w:val="24"/>
                <w:szCs w:val="24"/>
              </w:rPr>
              <w:t>Style: Is how the author says something, the choice of words and the use of language, sentence, construction, imaginary…not what the author says. It adds significance and impacts to the authors writing.</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Briefly explain the meaning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4 features of prose.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E34E1"/>
    <w:multiLevelType w:val="multilevel"/>
    <w:tmpl w:val="063E34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1E6E48"/>
    <w:multiLevelType w:val="multilevel"/>
    <w:tmpl w:val="181E6E4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3CB6B8C"/>
    <w:multiLevelType w:val="multilevel"/>
    <w:tmpl w:val="23CB6B8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E650885"/>
    <w:multiLevelType w:val="multilevel"/>
    <w:tmpl w:val="2E65088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47B7DCB"/>
    <w:multiLevelType w:val="multilevel"/>
    <w:tmpl w:val="347B7D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460ECA"/>
    <w:multiLevelType w:val="multilevel"/>
    <w:tmpl w:val="35460E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BA276A"/>
    <w:multiLevelType w:val="multilevel"/>
    <w:tmpl w:val="37BA276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F3077CB"/>
    <w:multiLevelType w:val="multilevel"/>
    <w:tmpl w:val="5F3077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92F10C1"/>
    <w:multiLevelType w:val="multilevel"/>
    <w:tmpl w:val="692F10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7902D1"/>
    <w:multiLevelType w:val="multilevel"/>
    <w:tmpl w:val="6D7902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E451219"/>
    <w:multiLevelType w:val="multilevel"/>
    <w:tmpl w:val="6E45121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9B7D5C"/>
    <w:multiLevelType w:val="multilevel"/>
    <w:tmpl w:val="759B7D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74A3419"/>
    <w:multiLevelType w:val="multilevel"/>
    <w:tmpl w:val="774A34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96C057D"/>
    <w:multiLevelType w:val="multilevel"/>
    <w:tmpl w:val="796C05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E7E7078"/>
    <w:multiLevelType w:val="multilevel"/>
    <w:tmpl w:val="7E7E707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3"/>
  </w:num>
  <w:num w:numId="6">
    <w:abstractNumId w:val="2"/>
  </w:num>
  <w:num w:numId="7">
    <w:abstractNumId w:val="1"/>
  </w:num>
  <w:num w:numId="8">
    <w:abstractNumId w:val="10"/>
  </w:num>
  <w:num w:numId="9">
    <w:abstractNumId w:val="6"/>
  </w:num>
  <w:num w:numId="10">
    <w:abstractNumId w:val="13"/>
  </w:num>
  <w:num w:numId="11">
    <w:abstractNumId w:val="14"/>
  </w:num>
  <w:num w:numId="12">
    <w:abstractNumId w:val="7"/>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6B"/>
    <w:rsid w:val="00030C96"/>
    <w:rsid w:val="0005613B"/>
    <w:rsid w:val="000721B9"/>
    <w:rsid w:val="00194A81"/>
    <w:rsid w:val="001E3654"/>
    <w:rsid w:val="003459D0"/>
    <w:rsid w:val="00381810"/>
    <w:rsid w:val="003B2ECD"/>
    <w:rsid w:val="003B7C88"/>
    <w:rsid w:val="00434C57"/>
    <w:rsid w:val="007A67A6"/>
    <w:rsid w:val="007A6A94"/>
    <w:rsid w:val="00941029"/>
    <w:rsid w:val="009570B6"/>
    <w:rsid w:val="00964CF8"/>
    <w:rsid w:val="009E0B8D"/>
    <w:rsid w:val="00B46D84"/>
    <w:rsid w:val="00C32761"/>
    <w:rsid w:val="00C4266B"/>
    <w:rsid w:val="00DF216E"/>
    <w:rsid w:val="00EF46E8"/>
    <w:rsid w:val="03C2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1B5FD-D5B2-4EEF-8165-19AE2A00466D}">
  <ds:schemaRefs/>
</ds:datastoreItem>
</file>

<file path=docProps/app.xml><?xml version="1.0" encoding="utf-8"?>
<Properties xmlns="http://schemas.openxmlformats.org/officeDocument/2006/extended-properties" xmlns:vt="http://schemas.openxmlformats.org/officeDocument/2006/docPropsVTypes">
  <Template>Normal</Template>
  <Pages>15</Pages>
  <Words>1576</Words>
  <Characters>8989</Characters>
  <Lines>74</Lines>
  <Paragraphs>21</Paragraphs>
  <TotalTime>0</TotalTime>
  <ScaleCrop>false</ScaleCrop>
  <LinksUpToDate>false</LinksUpToDate>
  <CharactersWithSpaces>10544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2023-04-24T11:28:00Z</dcterms:created>
  <dc:creator>USER</dc:creator>
  <cp:lastModifiedBy>Deputy Head (Admin)</cp:lastModifiedBy>
  <dcterms:modified xsi:type="dcterms:W3CDTF">2023-07-17T12:27:18Z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CC5A352E9900459CACE88F91908A16EA</vt:lpwstr>
  </property>
</Properties>
</file>