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bookmarkStart w:id="0" w:name="_GoBack"/>
      <w:bookmarkEnd w:id="0"/>
      <w:r>
        <w:rPr>
          <w:rFonts w:hint="default"/>
          <w:b/>
          <w:sz w:val="28"/>
          <w:szCs w:val="28"/>
          <w:lang w:val="en-GB"/>
        </w:rPr>
        <w:t>EMERALD INTERNATIONAL SCHOOL, MPAPE ABUJA</w:t>
      </w:r>
    </w:p>
    <w:p>
      <w:pPr>
        <w:rPr>
          <w:b/>
          <w:sz w:val="28"/>
          <w:szCs w:val="28"/>
        </w:rPr>
      </w:pPr>
      <w:r>
        <w:rPr>
          <w:b/>
          <w:sz w:val="28"/>
          <w:szCs w:val="28"/>
        </w:rPr>
        <w:t xml:space="preserve">LESSON PLAN AND NOTE FOR WEEK </w:t>
      </w:r>
      <w:r>
        <w:rPr>
          <w:rFonts w:hint="default"/>
          <w:b/>
          <w:sz w:val="28"/>
          <w:szCs w:val="28"/>
          <w:lang w:val="en-GB"/>
        </w:rPr>
        <w:t xml:space="preserve">9 </w:t>
      </w:r>
      <w:r>
        <w:rPr>
          <w:b/>
          <w:sz w:val="28"/>
          <w:szCs w:val="28"/>
        </w:rPr>
        <w:t>ENDING FRIDAY</w:t>
      </w:r>
      <w:r>
        <w:rPr>
          <w:rFonts w:hint="default"/>
          <w:b/>
          <w:sz w:val="28"/>
          <w:szCs w:val="28"/>
          <w:lang w:val="en-GB"/>
        </w:rPr>
        <w:t xml:space="preserve"> 10</w:t>
      </w:r>
      <w:r>
        <w:rPr>
          <w:rFonts w:hint="default"/>
          <w:b/>
          <w:sz w:val="28"/>
          <w:szCs w:val="28"/>
          <w:vertAlign w:val="superscript"/>
          <w:lang w:val="en-GB"/>
        </w:rPr>
        <w:t>th</w:t>
      </w:r>
      <w:r>
        <w:rPr>
          <w:rFonts w:hint="default"/>
          <w:b/>
          <w:sz w:val="28"/>
          <w:szCs w:val="28"/>
          <w:lang w:val="en-GB"/>
        </w:rPr>
        <w:t xml:space="preserve">  MARCH, </w:t>
      </w:r>
      <w:r>
        <w:rPr>
          <w:b/>
          <w:sz w:val="28"/>
          <w:szCs w:val="28"/>
        </w:rPr>
        <w:t>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sz w:val="28"/>
          <w:szCs w:val="28"/>
          <w:lang w:val="en-GB"/>
        </w:rPr>
        <w:t>WEEK:</w:t>
      </w:r>
      <w:r>
        <w:rPr>
          <w:rFonts w:hint="default"/>
          <w:b w:val="0"/>
          <w:bCs/>
          <w:sz w:val="28"/>
          <w:szCs w:val="28"/>
          <w:lang w:val="en-GB"/>
        </w:rPr>
        <w:t xml:space="preserve"> </w:t>
      </w:r>
      <w:r>
        <w:rPr>
          <w:rFonts w:hint="default"/>
          <w:b/>
          <w:bCs w:val="0"/>
          <w:sz w:val="28"/>
          <w:szCs w:val="28"/>
          <w:lang w:val="en-GB"/>
        </w:rPr>
        <w:t>WEEK 9</w:t>
      </w:r>
    </w:p>
    <w:p>
      <w:pPr>
        <w:spacing w:after="0"/>
        <w:rPr>
          <w:rFonts w:hint="default"/>
          <w:b/>
          <w:bCs w:val="0"/>
          <w:sz w:val="28"/>
          <w:szCs w:val="28"/>
          <w:lang w:val="en-GB"/>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6</w:t>
      </w:r>
      <w:r>
        <w:rPr>
          <w:rFonts w:hint="default"/>
          <w:b/>
          <w:bCs w:val="0"/>
          <w:sz w:val="28"/>
          <w:szCs w:val="28"/>
          <w:vertAlign w:val="superscript"/>
          <w:lang w:val="en-GB"/>
        </w:rPr>
        <w:t>TH</w:t>
      </w:r>
      <w:r>
        <w:rPr>
          <w:rFonts w:hint="default"/>
          <w:b/>
          <w:bCs w:val="0"/>
          <w:sz w:val="28"/>
          <w:szCs w:val="28"/>
          <w:lang w:val="en-GB"/>
        </w:rPr>
        <w:t xml:space="preserve"> - 10</w:t>
      </w:r>
      <w:r>
        <w:rPr>
          <w:rFonts w:hint="default"/>
          <w:b/>
          <w:bCs w:val="0"/>
          <w:sz w:val="28"/>
          <w:szCs w:val="28"/>
          <w:vertAlign w:val="superscript"/>
          <w:lang w:val="en-GB"/>
        </w:rPr>
        <w:t>TH</w:t>
      </w:r>
      <w:r>
        <w:rPr>
          <w:rFonts w:hint="default"/>
          <w:b/>
          <w:bCs w:val="0"/>
          <w:sz w:val="28"/>
          <w:szCs w:val="28"/>
          <w:lang w:val="en-GB"/>
        </w:rPr>
        <w:t xml:space="preserve">  MARCH 2023.</w:t>
      </w:r>
    </w:p>
    <w:p>
      <w:pPr>
        <w:rPr>
          <w:rFonts w:hint="default"/>
          <w:b/>
          <w:bCs w:val="0"/>
          <w:sz w:val="28"/>
          <w:szCs w:val="28"/>
          <w:lang w:val="en-GB"/>
        </w:rPr>
      </w:pPr>
      <w:r>
        <w:rPr>
          <w:rFonts w:hint="default"/>
          <w:b/>
          <w:bCs w:val="0"/>
          <w:sz w:val="28"/>
          <w:szCs w:val="28"/>
          <w:lang w:val="en-GB"/>
        </w:rPr>
        <w:t>SUBJECT: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TOPIC: FUNCTIONING ECOSYSTEM</w:t>
      </w:r>
    </w:p>
    <w:p>
      <w:pPr>
        <w:ind w:left="1968" w:hanging="1968" w:hangingChars="700"/>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w:t>
      </w:r>
      <w:r>
        <w:rPr>
          <w:rFonts w:hint="default"/>
          <w:b/>
          <w:bCs/>
          <w:sz w:val="28"/>
          <w:szCs w:val="28"/>
          <w:lang w:val="en-GB"/>
        </w:rPr>
        <w:t xml:space="preserve"> definition of auto-trophy and heterotrophy .</w:t>
      </w:r>
    </w:p>
    <w:p>
      <w:pPr>
        <w:numPr>
          <w:ilvl w:val="0"/>
          <w:numId w:val="1"/>
        </w:numPr>
        <w:ind w:left="1582" w:leftChars="0"/>
        <w:rPr>
          <w:rFonts w:hint="default"/>
          <w:b/>
          <w:bCs/>
          <w:sz w:val="28"/>
          <w:szCs w:val="28"/>
          <w:lang w:val="en-GB"/>
        </w:rPr>
      </w:pPr>
      <w:r>
        <w:rPr>
          <w:rFonts w:hint="default"/>
          <w:b/>
          <w:bCs/>
          <w:sz w:val="28"/>
          <w:szCs w:val="28"/>
          <w:lang w:val="en-GB"/>
        </w:rPr>
        <w:t>Examples of producers and consumers.</w:t>
      </w:r>
    </w:p>
    <w:p>
      <w:pPr>
        <w:numPr>
          <w:ilvl w:val="0"/>
          <w:numId w:val="1"/>
        </w:numPr>
        <w:ind w:left="1582" w:leftChars="0" w:firstLine="0" w:firstLineChars="0"/>
        <w:rPr>
          <w:rFonts w:hint="default"/>
          <w:b/>
          <w:bCs/>
          <w:sz w:val="28"/>
          <w:szCs w:val="28"/>
          <w:lang w:val="en-GB"/>
        </w:rPr>
      </w:pPr>
      <w:r>
        <w:rPr>
          <w:rFonts w:hint="default"/>
          <w:b/>
          <w:bCs/>
          <w:sz w:val="28"/>
          <w:szCs w:val="28"/>
          <w:lang w:val="en-GB"/>
        </w:rPr>
        <w:t>Definition of terms used in trophic level.</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rPr>
          <w:rFonts w:hint="default"/>
          <w:sz w:val="28"/>
          <w:szCs w:val="28"/>
          <w:lang w:val="en-GB"/>
        </w:rPr>
      </w:pPr>
      <w:r>
        <w:rPr>
          <w:rFonts w:hint="default"/>
          <w:sz w:val="28"/>
          <w:szCs w:val="28"/>
          <w:lang w:val="en-GB"/>
        </w:rPr>
        <w:t>Define autotroph and heterotrophs .</w:t>
      </w:r>
    </w:p>
    <w:p>
      <w:pPr>
        <w:numPr>
          <w:ilvl w:val="0"/>
          <w:numId w:val="2"/>
        </w:numPr>
        <w:ind w:left="2034" w:leftChars="0" w:firstLine="0" w:firstLineChars="0"/>
        <w:rPr>
          <w:rFonts w:hint="default"/>
          <w:sz w:val="28"/>
          <w:szCs w:val="28"/>
          <w:lang w:val="en-GB"/>
        </w:rPr>
      </w:pPr>
      <w:r>
        <w:rPr>
          <w:rFonts w:hint="default"/>
          <w:sz w:val="28"/>
          <w:szCs w:val="28"/>
          <w:lang w:val="en-GB"/>
        </w:rPr>
        <w:t>Give examples of producers and consumers.</w:t>
      </w:r>
    </w:p>
    <w:p>
      <w:pPr>
        <w:numPr>
          <w:ilvl w:val="0"/>
          <w:numId w:val="2"/>
        </w:numPr>
        <w:ind w:left="2034" w:leftChars="0" w:firstLine="0" w:firstLineChars="0"/>
        <w:rPr>
          <w:rFonts w:hint="default"/>
          <w:sz w:val="28"/>
          <w:szCs w:val="28"/>
          <w:lang w:val="en-GB"/>
        </w:rPr>
      </w:pPr>
      <w:r>
        <w:rPr>
          <w:rFonts w:hint="default"/>
          <w:sz w:val="28"/>
          <w:szCs w:val="28"/>
          <w:lang w:val="en-GB"/>
        </w:rPr>
        <w:t xml:space="preserve"> Define some terms used in the study of trophic level.</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 should understand the examples of producers and consumers.</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instrument used in measuring ecological factors.</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examples of producers and consumers.</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17"/>
        <w:gridCol w:w="2138"/>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defines autotrophs and heterotrophs.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give examples of producers and consumers.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gives examples of consumers and producers.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some terms used in the study of trophic level.</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5"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FUNCTIONONG ECOSYSTEM</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AUTOTROPHS - </w:t>
            </w:r>
            <w:r>
              <w:rPr>
                <w:rFonts w:hint="default"/>
                <w:b w:val="0"/>
                <w:bCs w:val="0"/>
                <w:sz w:val="28"/>
                <w:szCs w:val="28"/>
                <w:vertAlign w:val="baseline"/>
                <w:lang w:val="en-GB"/>
              </w:rPr>
              <w:t xml:space="preserve">They are organisms green plants and some bacteria which can use sunlight or chemicals to manufacture their food from inorganic substances during the photosynthesis  or chemosynthesis. </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HETEROTROPHS -</w:t>
            </w:r>
            <w:r>
              <w:rPr>
                <w:rFonts w:hint="default"/>
                <w:b w:val="0"/>
                <w:bCs w:val="0"/>
                <w:sz w:val="28"/>
                <w:szCs w:val="28"/>
                <w:vertAlign w:val="baseline"/>
                <w:lang w:val="en-GB"/>
              </w:rPr>
              <w:t xml:space="preserve"> They are organisms mainly animals which cannot manufacture their own food but depend directly or indirectly on plants for their food hence they are called consumers.</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PRODUCERS - </w:t>
            </w:r>
            <w:r>
              <w:rPr>
                <w:rFonts w:hint="default"/>
                <w:b w:val="0"/>
                <w:bCs w:val="0"/>
                <w:sz w:val="28"/>
                <w:szCs w:val="28"/>
                <w:vertAlign w:val="baseline"/>
                <w:lang w:val="en-GB"/>
              </w:rPr>
              <w:t>They are green plants or autotrophs which traps the energy of sunlight or solar energy and convert it to chemical energy in order to form organic  compounds. Examples in terrestrial habitats are grasses, trees and shrubs while aquatic habitat are phytoplankton, water hyacinths and sea weeds.</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CONSUMERS - </w:t>
            </w:r>
            <w:r>
              <w:rPr>
                <w:rFonts w:hint="default"/>
                <w:b w:val="0"/>
                <w:bCs w:val="0"/>
                <w:sz w:val="28"/>
                <w:szCs w:val="28"/>
                <w:vertAlign w:val="baseline"/>
                <w:lang w:val="en-GB"/>
              </w:rPr>
              <w:t xml:space="preserve">They are organisms which derives its nutrient, energy and food from eating plants directly or indirectly. All consumers are heterotrophs and they lack chlorophyll examples cows, sheep etc and they are called </w:t>
            </w:r>
            <w:r>
              <w:rPr>
                <w:rFonts w:hint="default"/>
                <w:b/>
                <w:bCs/>
                <w:sz w:val="28"/>
                <w:szCs w:val="28"/>
                <w:vertAlign w:val="baseline"/>
                <w:lang w:val="en-GB"/>
              </w:rPr>
              <w:t>herbivorous or primary consumers.</w:t>
            </w:r>
            <w:r>
              <w:rPr>
                <w:rFonts w:hint="default"/>
                <w:b w:val="0"/>
                <w:bCs w:val="0"/>
                <w:sz w:val="28"/>
                <w:szCs w:val="28"/>
                <w:vertAlign w:val="baseline"/>
                <w:lang w:val="en-GB"/>
              </w:rPr>
              <w:t xml:space="preserve"> Or they are animals examples cats. Hyenas, lion etc that eat animals and derives energy indirectly from the producers, they are called carnivores or secondary consumers.</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DECOMPOSERS - </w:t>
            </w:r>
            <w:r>
              <w:rPr>
                <w:rFonts w:hint="default"/>
                <w:b w:val="0"/>
                <w:bCs w:val="0"/>
                <w:sz w:val="28"/>
                <w:szCs w:val="28"/>
                <w:vertAlign w:val="baseline"/>
                <w:lang w:val="en-GB"/>
              </w:rPr>
              <w:t>They are fungi or bacteria which live saprophytically or feed on dead remains of plants animals and organism leading to breaking down of organic matter to produce soluble nutrients which are absorbed by plants. Examples are insects such as termite and larvae of house fly</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TROPHIC LEVEL</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it is also called feeding level and it is defined as the feeding level or each stage in a food chain or food web.</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FOOD CHAIN - </w:t>
            </w:r>
            <w:r>
              <w:rPr>
                <w:rFonts w:hint="default"/>
                <w:b w:val="0"/>
                <w:bCs w:val="0"/>
                <w:sz w:val="28"/>
                <w:szCs w:val="28"/>
                <w:vertAlign w:val="baseline"/>
                <w:lang w:val="en-GB"/>
              </w:rPr>
              <w:t>It is defined as a feeding relationship involving the transfer of energy through food from producers to consumers . examples of terrestrial  food chain.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Guinea grass - grass hopper - toad - snake.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Examples of food chain in aquatic habitat.</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Diatoms - mosquito larvae - tilapia fish - wales.</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FOOD WEB - </w:t>
            </w:r>
            <w:r>
              <w:rPr>
                <w:rFonts w:hint="default"/>
                <w:b w:val="0"/>
                <w:bCs w:val="0"/>
                <w:sz w:val="28"/>
                <w:szCs w:val="28"/>
                <w:vertAlign w:val="baseline"/>
                <w:lang w:val="en-GB"/>
              </w:rPr>
              <w:t>This defined as a complex feeding relationship among organisms in the same environment with two or more inter related food chains. Food web contains two or more food chain examples</w:t>
            </w: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PYRAMID OF NUMBER - </w:t>
            </w:r>
            <w:r>
              <w:rPr>
                <w:rFonts w:hint="default"/>
                <w:b w:val="0"/>
                <w:bCs w:val="0"/>
                <w:sz w:val="28"/>
                <w:szCs w:val="28"/>
                <w:vertAlign w:val="baseline"/>
                <w:lang w:val="en-GB"/>
              </w:rPr>
              <w:t>This is the number of individual organisms at each trophic level which decreases progressively from the first to the last trophic level in a food chain. Example grasses - grasshopper - lizard - hawks.</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PYRAMID OF ENERGY - </w:t>
            </w:r>
            <w:r>
              <w:rPr>
                <w:rFonts w:hint="default"/>
                <w:b w:val="0"/>
                <w:bCs w:val="0"/>
                <w:sz w:val="28"/>
                <w:szCs w:val="28"/>
                <w:vertAlign w:val="baseline"/>
                <w:lang w:val="en-GB"/>
              </w:rPr>
              <w:t>This is defined as the amount of energy present in the living organisms at the different trophic levels of a food chain. Energy decreases from the base of the pyramid to the apex.</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p>
            <w:pPr>
              <w:widowControl w:val="0"/>
              <w:numPr>
                <w:ilvl w:val="0"/>
                <w:numId w:val="0"/>
              </w:numPr>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Define the following terms ;</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Autotrophs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Hetrotrophs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Producers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Consumers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Decomposers.</w:t>
            </w:r>
          </w:p>
          <w:p>
            <w:pPr>
              <w:widowControl w:val="0"/>
              <w:numPr>
                <w:ilvl w:val="0"/>
                <w:numId w:val="3"/>
              </w:numPr>
              <w:ind w:left="0" w:leftChars="0" w:firstLine="0" w:firstLineChars="0"/>
              <w:jc w:val="both"/>
              <w:rPr>
                <w:rFonts w:hint="default"/>
                <w:sz w:val="28"/>
                <w:szCs w:val="28"/>
                <w:vertAlign w:val="baseline"/>
                <w:lang w:val="en-GB"/>
              </w:rPr>
            </w:pPr>
            <w:r>
              <w:rPr>
                <w:rFonts w:hint="default"/>
                <w:sz w:val="28"/>
                <w:szCs w:val="28"/>
                <w:vertAlign w:val="baseline"/>
                <w:lang w:val="en-GB"/>
              </w:rPr>
              <w:t>Give 2 examples each of producers and consumers.</w:t>
            </w:r>
          </w:p>
          <w:p>
            <w:pPr>
              <w:widowControl w:val="0"/>
              <w:numPr>
                <w:ilvl w:val="0"/>
                <w:numId w:val="3"/>
              </w:numPr>
              <w:ind w:left="0" w:leftChars="0" w:firstLine="0" w:firstLineChars="0"/>
              <w:jc w:val="both"/>
              <w:rPr>
                <w:rFonts w:hint="default"/>
                <w:sz w:val="28"/>
                <w:szCs w:val="28"/>
                <w:vertAlign w:val="baseline"/>
                <w:lang w:val="en-GB"/>
              </w:rPr>
            </w:pPr>
            <w:r>
              <w:rPr>
                <w:rFonts w:hint="default"/>
                <w:sz w:val="28"/>
                <w:szCs w:val="28"/>
                <w:vertAlign w:val="baseline"/>
                <w:lang w:val="en-GB"/>
              </w:rPr>
              <w:t>Define the following with an example each;</w:t>
            </w:r>
          </w:p>
          <w:p>
            <w:pPr>
              <w:widowControl w:val="0"/>
              <w:numPr>
                <w:ilvl w:val="0"/>
                <w:numId w:val="5"/>
              </w:numPr>
              <w:ind w:leftChars="0"/>
              <w:jc w:val="both"/>
              <w:rPr>
                <w:rFonts w:hint="default"/>
                <w:sz w:val="28"/>
                <w:szCs w:val="28"/>
                <w:vertAlign w:val="baseline"/>
                <w:lang w:val="en-GB"/>
              </w:rPr>
            </w:pPr>
            <w:r>
              <w:rPr>
                <w:rFonts w:hint="default"/>
                <w:sz w:val="28"/>
                <w:szCs w:val="28"/>
                <w:vertAlign w:val="baseline"/>
                <w:lang w:val="en-GB"/>
              </w:rPr>
              <w:t>Food chain</w:t>
            </w:r>
          </w:p>
          <w:p>
            <w:pPr>
              <w:widowControl w:val="0"/>
              <w:numPr>
                <w:ilvl w:val="0"/>
                <w:numId w:val="5"/>
              </w:numPr>
              <w:ind w:leftChars="0"/>
              <w:jc w:val="both"/>
              <w:rPr>
                <w:rFonts w:hint="default"/>
                <w:sz w:val="28"/>
                <w:szCs w:val="28"/>
                <w:vertAlign w:val="baseline"/>
                <w:lang w:val="en-GB"/>
              </w:rPr>
            </w:pPr>
            <w:r>
              <w:rPr>
                <w:rFonts w:hint="default"/>
                <w:sz w:val="28"/>
                <w:szCs w:val="28"/>
                <w:vertAlign w:val="baseline"/>
                <w:lang w:val="en-GB"/>
              </w:rPr>
              <w:t xml:space="preserve">Food web pyramid of numbers </w:t>
            </w:r>
          </w:p>
          <w:p>
            <w:pPr>
              <w:widowControl w:val="0"/>
              <w:numPr>
                <w:ilvl w:val="0"/>
                <w:numId w:val="5"/>
              </w:numPr>
              <w:ind w:leftChars="0"/>
              <w:jc w:val="both"/>
              <w:rPr>
                <w:rFonts w:hint="default"/>
                <w:sz w:val="28"/>
                <w:szCs w:val="28"/>
                <w:vertAlign w:val="baseline"/>
                <w:lang w:val="en-GB"/>
              </w:rPr>
            </w:pPr>
            <w:r>
              <w:rPr>
                <w:rFonts w:hint="default"/>
                <w:sz w:val="28"/>
                <w:szCs w:val="28"/>
                <w:vertAlign w:val="baseline"/>
                <w:lang w:val="en-GB"/>
              </w:rPr>
              <w:t>Pyramid of energy.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Write at least 3 differences of food chain and food web.</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2014855" cy="1275080"/>
                    </a:xfrm>
                    <a:prstGeom prst="rect">
                      <a:avLst/>
                    </a:prstGeom>
                  </pic:spPr>
                </pic:pic>
              </a:graphicData>
            </a:graphic>
          </wp:inline>
        </w:drawing>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21/3/2023</w:t>
      </w:r>
    </w:p>
    <w:p>
      <w:pPr>
        <w:rPr>
          <w:rFonts w:hint="default" w:ascii="Times New Roman" w:hAnsi="Times New Roman" w:cs="Times New Roman"/>
          <w:b/>
          <w:sz w:val="28"/>
          <w:szCs w:val="28"/>
          <w:lang w:val="en-US"/>
        </w:rPr>
      </w:pP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p>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524FE"/>
    <w:multiLevelType w:val="singleLevel"/>
    <w:tmpl w:val="871524FE"/>
    <w:lvl w:ilvl="0" w:tentative="0">
      <w:start w:val="1"/>
      <w:numFmt w:val="decimal"/>
      <w:suff w:val="space"/>
      <w:lvlText w:val="%1."/>
      <w:lvlJc w:val="left"/>
    </w:lvl>
  </w:abstractNum>
  <w:abstractNum w:abstractNumId="1">
    <w:nsid w:val="9CDAB9CC"/>
    <w:multiLevelType w:val="singleLevel"/>
    <w:tmpl w:val="9CDAB9CC"/>
    <w:lvl w:ilvl="0" w:tentative="0">
      <w:start w:val="1"/>
      <w:numFmt w:val="decimal"/>
      <w:suff w:val="space"/>
      <w:lvlText w:val="%1."/>
      <w:lvlJc w:val="left"/>
    </w:lvl>
  </w:abstractNum>
  <w:abstractNum w:abstractNumId="2">
    <w:nsid w:val="28E0374A"/>
    <w:multiLevelType w:val="singleLevel"/>
    <w:tmpl w:val="28E0374A"/>
    <w:lvl w:ilvl="0" w:tentative="0">
      <w:start w:val="2"/>
      <w:numFmt w:val="decimal"/>
      <w:suff w:val="space"/>
      <w:lvlText w:val="%1."/>
      <w:lvlJc w:val="left"/>
    </w:lvl>
  </w:abstractNum>
  <w:abstractNum w:abstractNumId="3">
    <w:nsid w:val="32788CDF"/>
    <w:multiLevelType w:val="singleLevel"/>
    <w:tmpl w:val="32788CDF"/>
    <w:lvl w:ilvl="0" w:tentative="0">
      <w:start w:val="1"/>
      <w:numFmt w:val="lowerLetter"/>
      <w:suff w:val="space"/>
      <w:lvlText w:val="%1."/>
      <w:lvlJc w:val="left"/>
    </w:lvl>
  </w:abstractNum>
  <w:abstractNum w:abstractNumId="4">
    <w:nsid w:val="47B352A2"/>
    <w:multiLevelType w:val="singleLevel"/>
    <w:tmpl w:val="47B352A2"/>
    <w:lvl w:ilvl="0" w:tentative="0">
      <w:start w:val="1"/>
      <w:numFmt w:val="lowerLetter"/>
      <w:suff w:val="space"/>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B50C4"/>
    <w:rsid w:val="0BEE51D2"/>
    <w:rsid w:val="0C6D2FA1"/>
    <w:rsid w:val="226B3A3B"/>
    <w:rsid w:val="282B50C4"/>
    <w:rsid w:val="2DB43977"/>
    <w:rsid w:val="31D70D6E"/>
    <w:rsid w:val="40422FBD"/>
    <w:rsid w:val="4A071F92"/>
    <w:rsid w:val="4CD5616D"/>
    <w:rsid w:val="591C7F47"/>
    <w:rsid w:val="5F415F8D"/>
    <w:rsid w:val="6A905AA9"/>
    <w:rsid w:val="766E3D5F"/>
    <w:rsid w:val="7B7D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2023-03-16T09:13:00Z</dcterms:created>
  <dc:creator>PERPETUAL</dc:creator>
  <cp:lastModifiedBy>Perpetual Ocheja</cp:lastModifiedBy>
  <dcterms:modified xsi:type="dcterms:W3CDTF">2023-03-24T11:06:32Z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EA3111CCA94E4A0E803CE3C77ACD8C17</vt:lpwstr>
  </property>
</Properties>
</file>