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11 PERIOD 1 ENDING 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11TH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>18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FOUR LETTER WORDS.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MEANING AND EXAMPLES OF FOUR LETTER WORDS.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EXPLAIN THE MEANING OF FOUR LETTER WORDS.</w:t>
      </w:r>
    </w:p>
    <w:p>
      <w:pPr>
        <w:numPr>
          <w:ilvl w:val="0"/>
          <w:numId w:val="1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MENTION SOME EXAMPLES OF FOUR LETTER WORDS.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KNOW THE MEANING AND EXAMPLES OF FOUR LETTER WORDS.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LETTERS RHYMING WORDS 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FOUR LETTEER  WORDS.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REFERENCE MATERIALS:                            THE NEW MASTERING ENGLISH FOR NURSERY SCHOOLS BOOK 2 BY J.M OMOGBAI </w:t>
      </w:r>
    </w:p>
    <w:p>
      <w:pPr>
        <w:ind w:firstLine="3362" w:firstLineChars="160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 STAR MY CHOICE OF ENGLISH LANGUAGE STAGE 3 BY </w:t>
      </w:r>
    </w:p>
    <w:p>
      <w:pPr>
        <w:ind w:firstLine="3362" w:firstLineChars="160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explains the meaning of four letter words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mention the examples of four letter words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 xml:space="preserve"> Four letter words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Four letter words are meaningful words that has only four letters of the alphabets.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Examples of four letters  words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Book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Food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Wool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Wood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Leaf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Crab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Look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Comb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Desk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Moon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Explain the meaning of four letter words.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Mention the examples of four letter  words.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Answer the following questions;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What  are four letter words?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Mention 10 examples of four letter  words.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11 PERIOD 2 ENDING 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11TH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>19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FOUR LETTER WORDS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FOUR PHONICS LETTER SOUNDS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5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IDENTIFY THE FIVE VOWEL LETTERS AMONGST OTHERS.</w:t>
      </w:r>
    </w:p>
    <w:p>
      <w:pPr>
        <w:numPr>
          <w:ilvl w:val="0"/>
          <w:numId w:val="5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SOUND  AND PRONOUNCE THE FOUR PHONICS LETTER </w:t>
      </w:r>
    </w:p>
    <w:p>
      <w:pPr>
        <w:numPr>
          <w:ilvl w:val="0"/>
          <w:numId w:val="0"/>
        </w:numPr>
        <w:ind w:left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SOUNDS ON  “a”, “e” ,AND “I”.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KNOW HOW TO SOUND AND PRONOUNCE FOUR PHONICS LETTER SOUNDS .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THE MEANING AND EXAMPLES OF FOUR LETTER WORDS 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FOUR PHONICS LETTER  WORDS.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THE NEW MASTERING ENGLISH FOR NURSERY SCHOOLS BOOK 2 BY J. M OMOGBAI</w:t>
      </w:r>
    </w:p>
    <w:p>
      <w:pPr>
        <w:ind w:left="4986" w:leftChars="1600" w:hanging="1786" w:hangingChars="8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TOP STAR MY CHOICE OF ENGLISH LANGUAGE STAGE 3 BY </w:t>
      </w:r>
    </w:p>
    <w:p>
      <w:pPr>
        <w:numPr>
          <w:ilvl w:val="0"/>
          <w:numId w:val="6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F OMOTAYO</w:t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  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2285"/>
        <w:gridCol w:w="2063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writes the 26 letters of the alphabets on the board for pupils to identify the five  vowel letters amongst others.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a  b  c  d  e  f  g  h  i  j  k  l  m  n  o  p  q  r  s  t  u  v  w  x  y  z.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identify the five vowel letters on the board. As;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 xml:space="preserve">a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b  c  d  </w:t>
            </w: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 f  g  h </w:t>
            </w: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 xml:space="preserve"> i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j  k  l  m  n </w:t>
            </w: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 p  q  r  s  t  </w:t>
            </w: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  v  w  x  y  z.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Teacher sounds and pronounce the four phonics letter sounds with “a”, “e”,and  “I” on the board , and then asks pupils to repeat after 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Four  letter  words on “a”, “e”, and “I”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6"/>
              <w:gridCol w:w="664"/>
              <w:gridCol w:w="6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“a” as in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“e” as in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“i” as in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hand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help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milk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sand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rent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sing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bank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rest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band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next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pink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crab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desk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swim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clap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send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clip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camp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sent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slip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damp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went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grip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fast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vest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king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flag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pest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wing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brag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best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gift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gang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belt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trip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bang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bend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list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land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melt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limp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lamb etc.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held etc.</w:t>
                  </w:r>
                </w:p>
              </w:tc>
              <w:tc>
                <w:tcPr>
                  <w:tcW w:w="6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vertAlign w:val="baseline"/>
                      <w:lang w:val="en-GB"/>
                    </w:rPr>
                    <w:t>mist etc.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into their exercise books ..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 one after the other;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Mention the five vowel letters.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Sound and pronounce four letter words with vowel “a”.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four letter words with vowel “e”.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identify and pronounce four letter words with vowel “I”.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Fill in the missing vowel to complete the words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B--nk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C--mp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P--st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F--st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L--st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Cl--p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Cr--b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R--nt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G--ft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M--lk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11 PERIOD 3 ENDING 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11TH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  <w:bookmarkStart w:id="0" w:name="_GoBack"/>
      <w:bookmarkEnd w:id="0"/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TOPIC:                                                             FOUR LETTER WORDS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FOUR LETTER WORDS WITH VOWEL “o” AND “u”.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9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IDENTIFY FOUR  LETTER  WORDS WITH VOWEL “o” AND “u”</w:t>
      </w:r>
    </w:p>
    <w:p>
      <w:pPr>
        <w:numPr>
          <w:ilvl w:val="0"/>
          <w:numId w:val="9"/>
        </w:numPr>
        <w:ind w:left="0" w:leftChars="0"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SPELL AND PRONOUNCE FOUR  LETTER WORDS WITH</w:t>
      </w:r>
    </w:p>
    <w:p>
      <w:pPr>
        <w:numPr>
          <w:ilvl w:val="0"/>
          <w:numId w:val="0"/>
        </w:numPr>
        <w:ind w:left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VOWEL “o” AND “u”.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FOUR LETTER WORDS WITH VOWEL “o” AND “ u”.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FOUR LETTER  WORDS  WITH VOWEL “a”, “e”, AND  “I”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FOUR LETTER WORDS WITH VOWEL “0” AND “u” 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THE NEW  MASTERING ENGLISH FOR NURSERY SCHOOLS BOOK 2 BY J.M OMOGBAI.</w:t>
      </w:r>
    </w:p>
    <w:p>
      <w:pPr>
        <w:ind w:left="4986" w:leftChars="1600" w:hanging="1786" w:hangingChars="8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TOP STAR MY CHOICE OF ENGLISH LANGUAGE STAGE 3 BY J.M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writes four letter words with vowel “o” and “u” on the board, identify and then  asks pupils 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four letter words with vowel “o” and “u”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Four letter words with vowel “o” and “u” are: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“o” as in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“u” as in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cost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drug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crop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drum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drop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dump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frog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bump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song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jump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long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pump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pond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dust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soft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rust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from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bust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stop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plug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spot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hunt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gong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hung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golf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lung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fond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just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lost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sulk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plot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must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blot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plum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flop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lump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trot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hump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Romp etc.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1"/>
                      <w:szCs w:val="21"/>
                      <w:u w:val="none"/>
                      <w:vertAlign w:val="baseline"/>
                      <w:lang w:val="en-GB"/>
                    </w:rPr>
                    <w:t>Snub etc.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Identify four letter words with vowel “o” and “u”.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four letter words with vowel “o” and “u”.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following four (4) letter words: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Tank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Lamp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List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Stop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Ring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From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Frog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Flag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Bank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Food 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838835" cy="767715"/>
            <wp:effectExtent l="0" t="0" r="18415" b="133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767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rFonts w:hint="default"/>
          <w:b/>
          <w:bCs/>
          <w:sz w:val="28"/>
          <w:szCs w:val="28"/>
          <w:lang w:val="en-GB"/>
        </w:rPr>
        <w:t>5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November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D9C4C"/>
    <w:multiLevelType w:val="singleLevel"/>
    <w:tmpl w:val="8A0D9C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44EBFC"/>
    <w:multiLevelType w:val="singleLevel"/>
    <w:tmpl w:val="A744EB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A1B4E7"/>
    <w:multiLevelType w:val="singleLevel"/>
    <w:tmpl w:val="CBA1B4E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6125AD"/>
    <w:multiLevelType w:val="singleLevel"/>
    <w:tmpl w:val="D2612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ECCB9D"/>
    <w:multiLevelType w:val="singleLevel"/>
    <w:tmpl w:val="D5ECCB9D"/>
    <w:lvl w:ilvl="0" w:tentative="0">
      <w:start w:val="10"/>
      <w:numFmt w:val="upperLetter"/>
      <w:suff w:val="space"/>
      <w:lvlText w:val="%1."/>
      <w:lvlJc w:val="left"/>
    </w:lvl>
  </w:abstractNum>
  <w:abstractNum w:abstractNumId="5">
    <w:nsid w:val="1E8F84B1"/>
    <w:multiLevelType w:val="singleLevel"/>
    <w:tmpl w:val="1E8F84B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CDD3480"/>
    <w:multiLevelType w:val="singleLevel"/>
    <w:tmpl w:val="2CDD348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6418289"/>
    <w:multiLevelType w:val="singleLevel"/>
    <w:tmpl w:val="4641828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DE57D06"/>
    <w:multiLevelType w:val="singleLevel"/>
    <w:tmpl w:val="6DE57D0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F5D8BFA"/>
    <w:multiLevelType w:val="singleLevel"/>
    <w:tmpl w:val="6F5D8BF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51F14"/>
    <w:rsid w:val="06862B05"/>
    <w:rsid w:val="0A151F14"/>
    <w:rsid w:val="1DE459AA"/>
    <w:rsid w:val="35F9498F"/>
    <w:rsid w:val="38B60778"/>
    <w:rsid w:val="479663F7"/>
    <w:rsid w:val="4BF91E19"/>
    <w:rsid w:val="4D587E73"/>
    <w:rsid w:val="56D66D4B"/>
    <w:rsid w:val="66DE592A"/>
    <w:rsid w:val="67085C0C"/>
    <w:rsid w:val="71CC274C"/>
    <w:rsid w:val="789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2023-10-26T09:04:00Z</dcterms:created>
  <dc:creator>ERIS JSS ONE</dc:creator>
  <cp:lastModifiedBy>ERIS JSS ONE</cp:lastModifiedBy>
  <dcterms:modified xsi:type="dcterms:W3CDTF">2024-10-10T14:55:44Z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AE9EE819DB04460FB9B1CB873082F9C2_13</vt:lpwstr>
  </property>
</Properties>
</file>