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hint="default"/>
          <w:b/>
          <w:bCs/>
          <w:lang w:val="en-US"/>
        </w:rPr>
      </w:pPr>
      <w:r>
        <w:rPr>
          <w:rFonts w:hint="default"/>
          <w:lang w:val="en-US"/>
        </w:rPr>
        <w:t xml:space="preserve">    </w:t>
      </w:r>
      <w:r>
        <w:rPr>
          <w:rFonts w:hint="default"/>
          <w:lang w:val="en-US"/>
        </w:rPr>
        <w:tab/>
      </w:r>
      <w:r>
        <w:rPr>
          <w:rFonts w:hint="default"/>
          <w:lang w:val="en-US"/>
        </w:rPr>
        <w:tab/>
      </w:r>
      <w:r>
        <w:rPr>
          <w:rFonts w:hint="default"/>
          <w:b/>
          <w:bCs/>
          <w:lang w:val="en-US"/>
        </w:rPr>
        <w:t>EMERALD ROYAL INTERNATIONAL SCHOOL</w:t>
      </w:r>
    </w:p>
    <w:p>
      <w:pPr>
        <w:pStyle w:val="style0"/>
        <w:rPr>
          <w:rFonts w:hint="default"/>
          <w:b/>
          <w:bCs/>
          <w:lang w:val="en-US"/>
        </w:rPr>
      </w:pPr>
      <w:r>
        <w:rPr>
          <w:rFonts w:hint="default"/>
          <w:b/>
          <w:bCs/>
          <w:lang w:val="en-US"/>
        </w:rPr>
        <w:t xml:space="preserve">              MPAPE, ABUJA.</w:t>
      </w:r>
    </w:p>
    <w:p>
      <w:pPr>
        <w:pStyle w:val="style0"/>
        <w:ind w:firstLine="502" w:firstLineChars="250"/>
        <w:rPr>
          <w:rFonts w:hint="default"/>
          <w:b/>
          <w:bCs/>
          <w:lang w:val="en-US"/>
        </w:rPr>
      </w:pPr>
      <w:r>
        <w:rPr>
          <w:rFonts w:hint="default"/>
          <w:b/>
          <w:bCs/>
          <w:lang w:val="en-US"/>
        </w:rPr>
        <w:t xml:space="preserve">LESSON PLAN AND NOTE FOR WEEK 8 ENDING 03/11/2023   </w:t>
      </w:r>
    </w:p>
    <w:p>
      <w:pPr>
        <w:pStyle w:val="style0"/>
        <w:ind w:left="840" w:leftChars="0" w:firstLine="420" w:firstLineChars="0"/>
        <w:rPr>
          <w:rFonts w:hint="default"/>
          <w:lang w:val="en-US"/>
        </w:rPr>
      </w:pPr>
    </w:p>
    <w:p>
      <w:pPr>
        <w:pStyle w:val="style0"/>
        <w:rPr>
          <w:rFonts w:hint="default"/>
          <w:lang w:val="en-US"/>
        </w:rPr>
      </w:pPr>
      <w:r>
        <w:rPr>
          <w:rFonts w:hint="default"/>
          <w:lang w:val="en-US"/>
        </w:rPr>
        <w:t>TERM:</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FIRST</w:t>
      </w:r>
    </w:p>
    <w:p>
      <w:pPr>
        <w:pStyle w:val="style0"/>
        <w:rPr>
          <w:rFonts w:hint="default"/>
          <w:lang w:val="en-US"/>
        </w:rPr>
      </w:pPr>
      <w:r>
        <w:rPr>
          <w:rFonts w:hint="default"/>
          <w:lang w:val="en-US"/>
        </w:rPr>
        <w:t>WEEK:</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8TH</w:t>
      </w:r>
    </w:p>
    <w:p>
      <w:pPr>
        <w:pStyle w:val="style0"/>
        <w:rPr>
          <w:rFonts w:hint="default"/>
          <w:lang w:val="en-US"/>
        </w:rPr>
      </w:pPr>
      <w:r>
        <w:rPr>
          <w:rFonts w:hint="default"/>
          <w:lang w:val="en-US"/>
        </w:rPr>
        <w:t>DATE:                        30/10/2023</w:t>
      </w:r>
    </w:p>
    <w:p>
      <w:pPr>
        <w:pStyle w:val="style0"/>
        <w:rPr>
          <w:rFonts w:hint="default"/>
          <w:lang w:val="en-US"/>
        </w:rPr>
      </w:pPr>
      <w:r>
        <w:rPr>
          <w:rFonts w:hint="default"/>
          <w:lang w:val="en-US"/>
        </w:rPr>
        <w:t>CLASS:</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NURSERY 2</w:t>
      </w:r>
    </w:p>
    <w:p>
      <w:pPr>
        <w:pStyle w:val="style0"/>
        <w:rPr>
          <w:rFonts w:hint="default"/>
          <w:lang w:val="en-US"/>
        </w:rPr>
      </w:pPr>
      <w:r>
        <w:rPr>
          <w:rFonts w:hint="default"/>
          <w:lang w:val="en-US"/>
        </w:rPr>
        <w:t>SUBJECT:</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SOCIAL NORMS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w:t>
      </w:r>
      <w:r>
        <w:rPr>
          <w:rFonts w:hint="default"/>
          <w:lang w:val="en-US"/>
        </w:rPr>
        <w:tab/>
      </w:r>
    </w:p>
    <w:p>
      <w:pPr>
        <w:pStyle w:val="style0"/>
        <w:rPr>
          <w:rFonts w:hint="default"/>
          <w:lang w:val="en-US"/>
        </w:rPr>
      </w:pPr>
      <w:r>
        <w:rPr>
          <w:rFonts w:hint="default"/>
          <w:lang w:val="en-US"/>
        </w:rPr>
        <w:t>TOPIC:</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HARMFUL TRADITIONAL PRACTICES           </w:t>
      </w:r>
      <w:r>
        <w:rPr>
          <w:rFonts w:hint="default"/>
          <w:lang w:val="en-US"/>
        </w:rPr>
        <w:tab/>
      </w:r>
      <w:r>
        <w:rPr>
          <w:rFonts w:hint="default"/>
          <w:lang w:val="en-US"/>
        </w:rPr>
        <w:t>.</w:t>
      </w:r>
    </w:p>
    <w:p>
      <w:pPr>
        <w:pStyle w:val="style0"/>
        <w:rPr>
          <w:rFonts w:hint="default"/>
          <w:lang w:val="en-US"/>
        </w:rPr>
      </w:pPr>
      <w:r>
        <w:rPr>
          <w:rFonts w:hint="default"/>
          <w:lang w:val="en-US"/>
        </w:rPr>
        <w:t>SUB-TOPIC:</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MEANING AND EXAMPLES OF HARMFUL TRADITIONAL </w:t>
      </w:r>
    </w:p>
    <w:p>
      <w:pPr>
        <w:pStyle w:val="style0"/>
        <w:rPr>
          <w:rFonts w:hint="default"/>
          <w:lang w:val="en-US"/>
        </w:rPr>
      </w:pPr>
      <w:r>
        <w:rPr>
          <w:rFonts w:hint="default"/>
          <w:lang w:val="en-US"/>
        </w:rPr>
        <w:t xml:space="preserve">                             PRACTICES.</w:t>
      </w:r>
    </w:p>
    <w:p>
      <w:pPr>
        <w:pStyle w:val="style0"/>
        <w:rPr>
          <w:rFonts w:hint="default"/>
          <w:lang w:val="en-US"/>
        </w:rPr>
      </w:pPr>
      <w:r>
        <w:rPr>
          <w:rFonts w:hint="default"/>
          <w:lang w:val="en-US"/>
        </w:rPr>
        <w:t>PERIOD:</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2ND  PERIOD AFTER LONG BREAK</w:t>
      </w:r>
      <w:r>
        <w:rPr>
          <w:rFonts w:hint="default"/>
          <w:lang w:val="en-US"/>
        </w:rPr>
        <w:tab/>
      </w:r>
      <w:r>
        <w:rPr>
          <w:rFonts w:hint="default"/>
          <w:lang w:val="en-US"/>
        </w:rPr>
        <w:tab/>
      </w:r>
      <w:r>
        <w:rPr>
          <w:rFonts w:hint="default"/>
          <w:lang w:val="en-US"/>
        </w:rPr>
        <w:tab/>
      </w:r>
      <w:r>
        <w:rPr>
          <w:rFonts w:hint="default"/>
          <w:lang w:val="en-US"/>
        </w:rPr>
        <w:tab/>
      </w:r>
    </w:p>
    <w:p>
      <w:pPr>
        <w:pStyle w:val="style0"/>
        <w:rPr>
          <w:rFonts w:hint="default"/>
          <w:lang w:val="en-US"/>
        </w:rPr>
      </w:pPr>
      <w:r>
        <w:rPr>
          <w:rFonts w:hint="default"/>
          <w:lang w:val="en-US"/>
        </w:rPr>
        <w:t>TIME:</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11: 20- 12: 00PM         </w:t>
      </w:r>
      <w:r>
        <w:rPr>
          <w:rFonts w:hint="default"/>
          <w:lang w:val="en-US"/>
        </w:rPr>
        <w:tab/>
      </w:r>
    </w:p>
    <w:p>
      <w:pPr>
        <w:pStyle w:val="style0"/>
        <w:rPr>
          <w:rFonts w:hint="default"/>
          <w:lang w:val="en-US"/>
        </w:rPr>
      </w:pPr>
      <w:r>
        <w:rPr>
          <w:rFonts w:hint="default"/>
          <w:lang w:val="en-US"/>
        </w:rPr>
        <w:t>DURATION:</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40 MINUTES. </w:t>
      </w:r>
      <w:r>
        <w:rPr>
          <w:rFonts w:hint="default"/>
          <w:lang w:val="en-US"/>
        </w:rPr>
        <w:tab/>
      </w:r>
    </w:p>
    <w:p>
      <w:pPr>
        <w:pStyle w:val="style0"/>
        <w:rPr>
          <w:rFonts w:hint="default"/>
          <w:lang w:val="en-US"/>
        </w:rPr>
      </w:pPr>
      <w:r>
        <w:rPr>
          <w:rFonts w:hint="default"/>
          <w:lang w:val="en-US"/>
        </w:rPr>
        <w:t>NUMBER IN CLASS:</w:t>
      </w:r>
      <w:r>
        <w:rPr>
          <w:rFonts w:hint="default"/>
          <w:lang w:val="en-US"/>
        </w:rPr>
        <w:tab/>
      </w:r>
      <w:r>
        <w:rPr>
          <w:rFonts w:hint="default"/>
          <w:lang w:val="en-US"/>
        </w:rPr>
        <w:tab/>
      </w:r>
      <w:r>
        <w:rPr>
          <w:rFonts w:hint="default"/>
          <w:lang w:val="en-US"/>
        </w:rPr>
        <w:tab/>
      </w:r>
      <w:r>
        <w:rPr>
          <w:rFonts w:hint="default"/>
          <w:lang w:val="en-US"/>
        </w:rPr>
        <w:t xml:space="preserve">14          </w:t>
      </w:r>
      <w:r>
        <w:rPr>
          <w:rFonts w:hint="default"/>
          <w:lang w:val="en-US"/>
        </w:rPr>
        <w:tab/>
      </w:r>
    </w:p>
    <w:p>
      <w:pPr>
        <w:pStyle w:val="style0"/>
        <w:rPr>
          <w:rFonts w:hint="default"/>
          <w:lang w:val="en-US"/>
        </w:rPr>
      </w:pPr>
      <w:r>
        <w:rPr>
          <w:rFonts w:hint="default"/>
          <w:lang w:val="en-US"/>
        </w:rPr>
        <w:t>AVERAGE AGE:</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5 YEARS.</w:t>
      </w:r>
    </w:p>
    <w:p>
      <w:pPr>
        <w:pStyle w:val="style0"/>
        <w:rPr>
          <w:rFonts w:hint="default"/>
          <w:lang w:val="en-US"/>
        </w:rPr>
      </w:pPr>
      <w:r>
        <w:rPr>
          <w:rFonts w:hint="default"/>
          <w:lang w:val="en-US"/>
        </w:rPr>
        <w:t>SEX:</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MIXED.</w:t>
      </w:r>
      <w:r>
        <w:rPr>
          <w:rFonts w:hint="default"/>
          <w:lang w:val="en-US"/>
        </w:rPr>
        <w:tab/>
      </w:r>
      <w:r>
        <w:rPr>
          <w:rFonts w:hint="default"/>
          <w:lang w:val="en-US"/>
        </w:rPr>
        <w:t xml:space="preserve">                    </w:t>
      </w:r>
      <w:r>
        <w:rPr>
          <w:rFonts w:hint="default"/>
          <w:lang w:val="en-US"/>
        </w:rPr>
        <w:tab/>
      </w:r>
    </w:p>
    <w:p>
      <w:pPr>
        <w:pStyle w:val="style0"/>
        <w:rPr>
          <w:rFonts w:hint="default"/>
          <w:lang w:val="en-US"/>
        </w:rPr>
      </w:pPr>
      <w:r>
        <w:rPr>
          <w:rFonts w:hint="default"/>
          <w:lang w:val="en-US"/>
        </w:rPr>
        <w:t xml:space="preserve">SPECIFIC OBJECTIVES: </w:t>
      </w:r>
      <w:r>
        <w:rPr>
          <w:rFonts w:hint="default"/>
          <w:lang w:val="en-US"/>
        </w:rPr>
        <w:tab/>
      </w:r>
      <w:r>
        <w:rPr>
          <w:rFonts w:hint="default"/>
          <w:lang w:val="en-US"/>
        </w:rPr>
        <w:tab/>
      </w:r>
      <w:r>
        <w:rPr>
          <w:rFonts w:hint="default"/>
          <w:lang w:val="en-US"/>
        </w:rPr>
        <w:t>BY THE END OF THE LESSON,THE PUPILS SHOULD BE ABLE TO:</w:t>
      </w:r>
      <w:r>
        <w:rPr>
          <w:rFonts w:hint="default"/>
          <w:lang w:val="en-US"/>
        </w:rPr>
        <w:tab/>
      </w:r>
    </w:p>
    <w:p>
      <w:pPr>
        <w:pStyle w:val="style0"/>
        <w:numPr>
          <w:ilvl w:val="0"/>
          <w:numId w:val="2"/>
        </w:numPr>
        <w:ind w:left="2940" w:leftChars="0"/>
        <w:rPr>
          <w:rFonts w:hint="default"/>
          <w:lang w:val="en-US"/>
        </w:rPr>
      </w:pPr>
      <w:r>
        <w:rPr>
          <w:rFonts w:hint="default"/>
          <w:lang w:val="en-US"/>
        </w:rPr>
        <w:t>EXPLAIN THE MEANING OF HARMFUL TRADITIONAL PRACTICES</w:t>
      </w:r>
    </w:p>
    <w:p>
      <w:pPr>
        <w:pStyle w:val="style0"/>
        <w:numPr>
          <w:ilvl w:val="0"/>
          <w:numId w:val="2"/>
        </w:numPr>
        <w:ind w:left="2940" w:leftChars="0" w:firstLine="0" w:firstLineChars="0"/>
        <w:rPr>
          <w:rFonts w:hint="default"/>
          <w:lang w:val="en-US"/>
        </w:rPr>
      </w:pPr>
      <w:r>
        <w:rPr>
          <w:rFonts w:hint="default"/>
          <w:lang w:val="en-US"/>
        </w:rPr>
        <w:t>MENTION THE EXAMPLES OF HARMFUL TRADITIONAL PRACTICES.</w:t>
      </w:r>
    </w:p>
    <w:p>
      <w:pPr>
        <w:pStyle w:val="style0"/>
        <w:numPr>
          <w:ilvl w:val="0"/>
          <w:numId w:val="0"/>
        </w:numPr>
        <w:rPr>
          <w:rFonts w:hint="default"/>
          <w:lang w:val="en-US"/>
        </w:rPr>
      </w:pPr>
      <w:r>
        <w:rPr>
          <w:rFonts w:hint="default"/>
          <w:lang w:val="en-US"/>
        </w:rPr>
        <w:t>RATIONALE:</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FOR PUPILS TO KNOW ABOUTSOMEHARMFUL TRADITIONAL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PRACTICES THAT ARE NOT REALLY RIGHT.</w:t>
      </w:r>
    </w:p>
    <w:p>
      <w:pPr>
        <w:pStyle w:val="style0"/>
        <w:numPr>
          <w:ilvl w:val="0"/>
          <w:numId w:val="0"/>
        </w:numPr>
        <w:rPr>
          <w:rFonts w:hint="default"/>
          <w:lang w:val="en-US"/>
        </w:rPr>
      </w:pPr>
      <w:r>
        <w:rPr>
          <w:rFonts w:hint="default"/>
          <w:lang w:val="en-US"/>
        </w:rPr>
        <w:t>PREVIOU KNOWLEDGE:</w:t>
      </w:r>
      <w:r>
        <w:rPr>
          <w:rFonts w:hint="default"/>
          <w:lang w:val="en-US"/>
        </w:rPr>
        <w:tab/>
      </w:r>
      <w:r>
        <w:rPr>
          <w:rFonts w:hint="default"/>
          <w:lang w:val="en-US"/>
        </w:rPr>
        <w:tab/>
      </w:r>
      <w:r>
        <w:rPr>
          <w:rFonts w:hint="default"/>
          <w:lang w:val="en-US"/>
        </w:rPr>
        <w:t xml:space="preserve">PUPILS HAVE BEEN SEING PEOPLE WITH FACIAL TRIBAL MARKS IN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PREVIOUS LESSON. </w:t>
      </w:r>
    </w:p>
    <w:p>
      <w:pPr>
        <w:pStyle w:val="style0"/>
        <w:numPr>
          <w:ilvl w:val="0"/>
          <w:numId w:val="0"/>
        </w:numPr>
        <w:ind w:left="100" w:hanging="100" w:hangingChars="50"/>
        <w:rPr>
          <w:rFonts w:hint="default"/>
          <w:lang w:val="en-US"/>
        </w:rPr>
      </w:pPr>
      <w:r>
        <w:rPr>
          <w:rFonts w:hint="default"/>
          <w:lang w:val="en-US"/>
        </w:rPr>
        <w:t>INSTRUCTIONAL MATERIALS:</w:t>
      </w:r>
      <w:r>
        <w:rPr>
          <w:rFonts w:hint="default"/>
          <w:lang w:val="en-US"/>
        </w:rPr>
        <w:tab/>
      </w:r>
      <w:r>
        <w:rPr>
          <w:rFonts w:hint="default"/>
          <w:lang w:val="en-US"/>
        </w:rPr>
        <w:t>PICTURES OF PEOPLE WITH TRIBAL MARKS IN TEACHERS  PHONE.</w:t>
      </w:r>
    </w:p>
    <w:p>
      <w:pPr>
        <w:pStyle w:val="style0"/>
        <w:numPr>
          <w:ilvl w:val="0"/>
          <w:numId w:val="0"/>
        </w:numPr>
        <w:ind w:left="200" w:hanging="200" w:hangingChars="100"/>
        <w:rPr>
          <w:rFonts w:hint="default"/>
          <w:lang w:val="en-US"/>
        </w:rPr>
      </w:pPr>
      <w:r>
        <w:rPr>
          <w:rFonts w:hint="default"/>
          <w:lang w:val="en-US"/>
        </w:rPr>
        <w:t>REFERENCE MATERIALS:</w:t>
      </w:r>
      <w:r>
        <w:rPr>
          <w:rFonts w:hint="default"/>
          <w:lang w:val="en-US"/>
        </w:rPr>
        <w:tab/>
      </w:r>
      <w:r>
        <w:rPr>
          <w:rFonts w:hint="default"/>
          <w:lang w:val="en-US"/>
        </w:rPr>
        <w:tab/>
      </w:r>
      <w:r>
        <w:rPr>
          <w:rFonts w:hint="default"/>
          <w:lang w:val="en-US"/>
        </w:rPr>
        <w:t xml:space="preserve">GOOGLE.COM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w:t>
      </w:r>
    </w:p>
    <w:p>
      <w:pPr>
        <w:pStyle w:val="style0"/>
        <w:numPr>
          <w:ilvl w:val="0"/>
          <w:numId w:val="0"/>
        </w:numPr>
        <w:rPr>
          <w:rFonts w:hint="default"/>
          <w:lang w:val="en-US"/>
        </w:rPr>
      </w:pPr>
    </w:p>
    <w:p>
      <w:pPr>
        <w:pStyle w:val="style0"/>
        <w:numPr>
          <w:ilvl w:val="0"/>
          <w:numId w:val="0"/>
        </w:numPr>
        <w:rPr>
          <w:rFonts w:hint="default"/>
          <w:lang w:val="en-US"/>
        </w:rPr>
      </w:pPr>
      <w:r>
        <w:rPr>
          <w:rFonts w:hint="default"/>
          <w:lang w:val="en-US"/>
        </w:rPr>
        <w:t xml:space="preserve">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w:t>
      </w:r>
      <w:r>
        <w:rPr>
          <w:rFonts w:hint="default"/>
          <w:b/>
          <w:bCs/>
          <w:lang w:val="en-US"/>
        </w:rPr>
        <w:t>LESSON DEVELOPMENT</w:t>
      </w:r>
    </w:p>
    <w:p>
      <w:pPr>
        <w:pStyle w:val="style0"/>
        <w:numPr>
          <w:ilvl w:val="0"/>
          <w:numId w:val="0"/>
        </w:numPr>
        <w:rPr>
          <w:rFonts w:hint="default"/>
          <w:lang w:val="en-US"/>
        </w:rPr>
      </w:pPr>
    </w:p>
    <w:p>
      <w:pPr>
        <w:pStyle w:val="style0"/>
        <w:numPr>
          <w:ilvl w:val="0"/>
          <w:numId w:val="0"/>
        </w:numPr>
        <w:rPr>
          <w:rFonts w:hint="default"/>
          <w:lang w:val="en-US"/>
        </w:rPr>
      </w:pP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108"/>
        <w:gridCol w:w="2208"/>
        <w:gridCol w:w="2098"/>
        <w:gridCol w:w="2108"/>
      </w:tblGrid>
      <w:tr>
        <w:trPr/>
        <w:tc>
          <w:tcPr>
            <w:tcW w:w="2108"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STAGES/STEPS</w:t>
            </w:r>
          </w:p>
        </w:tc>
        <w:tc>
          <w:tcPr>
            <w:tcW w:w="2208"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TEACHER’S ACTIVITIES</w:t>
            </w:r>
          </w:p>
        </w:tc>
        <w:tc>
          <w:tcPr>
            <w:tcW w:w="2098"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PUPILS’ ACTIVITIES</w:t>
            </w:r>
          </w:p>
        </w:tc>
        <w:tc>
          <w:tcPr>
            <w:tcW w:w="2108"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LEARNING POINTS</w:t>
            </w:r>
          </w:p>
        </w:tc>
      </w:tr>
      <w:tr>
        <w:tblPrEx/>
        <w:trPr>
          <w:trHeight w:val="1260" w:hRule="atLeast"/>
        </w:trPr>
        <w:tc>
          <w:tcPr>
            <w:tcW w:w="2108"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INTRODUCTION</w:t>
            </w:r>
          </w:p>
        </w:tc>
        <w:tc>
          <w:tcPr>
            <w:tcW w:w="2208"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Teacher introduces the lesson by reviewing the previous lesson.</w:t>
            </w:r>
          </w:p>
        </w:tc>
        <w:tc>
          <w:tcPr>
            <w:tcW w:w="2098"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Pupils pay attention to the teacher.</w:t>
            </w:r>
          </w:p>
        </w:tc>
        <w:tc>
          <w:tcPr>
            <w:tcW w:w="2108"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To arouse pupils interest for the lesson ahead.</w:t>
            </w:r>
          </w:p>
        </w:tc>
      </w:tr>
      <w:tr>
        <w:tblPrEx/>
        <w:trPr/>
        <w:tc>
          <w:tcPr>
            <w:tcW w:w="2108"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PRESENTATION</w:t>
            </w:r>
          </w:p>
          <w:p>
            <w:pPr>
              <w:pStyle w:val="style0"/>
              <w:widowControl w:val="false"/>
              <w:numPr>
                <w:ilvl w:val="0"/>
                <w:numId w:val="0"/>
              </w:numPr>
              <w:jc w:val="both"/>
              <w:rPr>
                <w:rFonts w:hint="default"/>
                <w:vertAlign w:val="baseline"/>
                <w:lang w:val="en-US"/>
              </w:rPr>
            </w:pPr>
            <w:r>
              <w:rPr>
                <w:rFonts w:hint="default"/>
                <w:vertAlign w:val="baseline"/>
                <w:lang w:val="en-US"/>
              </w:rPr>
              <w:t>STEP 1</w:t>
            </w:r>
          </w:p>
        </w:tc>
        <w:tc>
          <w:tcPr>
            <w:tcW w:w="2208"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Teacher  explains the meaning of harmful traditional practices to pupils and then asks them to repeat after her.</w:t>
            </w:r>
          </w:p>
        </w:tc>
        <w:tc>
          <w:tcPr>
            <w:tcW w:w="2098"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Pupils listen attentively to the teacher and repeat after her.</w:t>
            </w:r>
          </w:p>
        </w:tc>
        <w:tc>
          <w:tcPr>
            <w:tcW w:w="2108"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For proper understanding .</w:t>
            </w:r>
          </w:p>
        </w:tc>
      </w:tr>
      <w:tr>
        <w:tblPrEx/>
        <w:trPr/>
        <w:tc>
          <w:tcPr>
            <w:tcW w:w="2108"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STEP 2</w:t>
            </w:r>
          </w:p>
        </w:tc>
        <w:tc>
          <w:tcPr>
            <w:tcW w:w="2208"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 xml:space="preserve">Teacher mentions the examples of harmful traditional practices to pupils and also asks them to repeat after her. </w:t>
            </w:r>
          </w:p>
        </w:tc>
        <w:tc>
          <w:tcPr>
            <w:tcW w:w="2098"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Pupils pay attention to the teacher and repeat after her.</w:t>
            </w:r>
          </w:p>
        </w:tc>
        <w:tc>
          <w:tcPr>
            <w:tcW w:w="2108"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For better understanding of the lesson.</w:t>
            </w:r>
          </w:p>
        </w:tc>
      </w:tr>
      <w:tr>
        <w:tblPrEx/>
        <w:trPr/>
        <w:tc>
          <w:tcPr>
            <w:tcW w:w="2108"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BOARD SUMMARY</w:t>
            </w:r>
          </w:p>
        </w:tc>
        <w:tc>
          <w:tcPr>
            <w:tcW w:w="2208"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Teacher summarizes the lesson by writing the whole note of lesson on the board for pupils to copy into their books. That is;</w:t>
            </w:r>
          </w:p>
          <w:p>
            <w:pPr>
              <w:pStyle w:val="style0"/>
              <w:widowControl w:val="false"/>
              <w:numPr>
                <w:ilvl w:val="0"/>
                <w:numId w:val="0"/>
              </w:numPr>
              <w:jc w:val="both"/>
              <w:rPr>
                <w:rFonts w:hint="default"/>
                <w:u w:val="single"/>
                <w:vertAlign w:val="baseline"/>
                <w:lang w:val="en-US"/>
              </w:rPr>
            </w:pPr>
            <w:r>
              <w:rPr>
                <w:rFonts w:hint="default"/>
                <w:u w:val="single"/>
                <w:vertAlign w:val="baseline"/>
                <w:lang w:val="en-US"/>
              </w:rPr>
              <w:t>Harmful traditional practices</w:t>
            </w:r>
          </w:p>
          <w:p>
            <w:pPr>
              <w:pStyle w:val="style0"/>
              <w:widowControl w:val="false"/>
              <w:numPr>
                <w:ilvl w:val="0"/>
                <w:numId w:val="0"/>
              </w:numPr>
              <w:jc w:val="both"/>
              <w:rPr>
                <w:rFonts w:hint="default"/>
                <w:u w:val="none"/>
                <w:vertAlign w:val="baseline"/>
                <w:lang w:val="en-US"/>
              </w:rPr>
            </w:pPr>
            <w:r>
              <w:rPr>
                <w:rFonts w:hint="default"/>
                <w:u w:val="none"/>
                <w:vertAlign w:val="baseline"/>
                <w:lang w:val="en-US"/>
              </w:rPr>
              <w:t>These are forms of violence which have been committed primarily against women and girls in certain communities andsocieties for so long that they are considered, or presented by perpetrators, as part of accepted cultural practice.</w:t>
            </w:r>
          </w:p>
          <w:p>
            <w:pPr>
              <w:pStyle w:val="style0"/>
              <w:widowControl w:val="false"/>
              <w:numPr>
                <w:ilvl w:val="0"/>
                <w:numId w:val="0"/>
              </w:numPr>
              <w:jc w:val="both"/>
              <w:rPr>
                <w:rFonts w:hint="default"/>
                <w:u w:val="single"/>
                <w:vertAlign w:val="baseline"/>
                <w:lang w:val="en-US"/>
              </w:rPr>
            </w:pPr>
            <w:r>
              <w:rPr>
                <w:rFonts w:hint="default"/>
                <w:u w:val="single"/>
                <w:vertAlign w:val="baseline"/>
                <w:lang w:val="en-US"/>
              </w:rPr>
              <w:t>Examples of harmful traditional practices are:</w:t>
            </w:r>
          </w:p>
          <w:p>
            <w:pPr>
              <w:pStyle w:val="style0"/>
              <w:widowControl w:val="false"/>
              <w:numPr>
                <w:ilvl w:val="0"/>
                <w:numId w:val="4"/>
              </w:numPr>
              <w:jc w:val="both"/>
              <w:rPr>
                <w:rFonts w:hint="default"/>
                <w:u w:val="none"/>
                <w:vertAlign w:val="baseline"/>
                <w:lang w:val="en-US"/>
              </w:rPr>
            </w:pPr>
            <w:r>
              <w:rPr>
                <w:rFonts w:hint="default"/>
                <w:u w:val="none"/>
                <w:vertAlign w:val="baseline"/>
                <w:lang w:val="en-US"/>
              </w:rPr>
              <w:t>Forced or early marriage.</w:t>
            </w:r>
          </w:p>
          <w:p>
            <w:pPr>
              <w:pStyle w:val="style0"/>
              <w:widowControl w:val="false"/>
              <w:numPr>
                <w:ilvl w:val="0"/>
                <w:numId w:val="4"/>
              </w:numPr>
              <w:jc w:val="both"/>
              <w:rPr>
                <w:rFonts w:hint="default"/>
                <w:u w:val="none"/>
                <w:vertAlign w:val="baseline"/>
                <w:lang w:val="en-US"/>
              </w:rPr>
            </w:pPr>
            <w:r>
              <w:rPr>
                <w:rFonts w:hint="default"/>
                <w:u w:val="none"/>
                <w:vertAlign w:val="baseline"/>
                <w:lang w:val="en-US"/>
              </w:rPr>
              <w:t>Female genital multilation or cutting.</w:t>
            </w:r>
          </w:p>
          <w:p>
            <w:pPr>
              <w:pStyle w:val="style0"/>
              <w:widowControl w:val="false"/>
              <w:numPr>
                <w:ilvl w:val="0"/>
                <w:numId w:val="4"/>
              </w:numPr>
              <w:jc w:val="both"/>
              <w:rPr>
                <w:rFonts w:hint="default"/>
                <w:u w:val="none"/>
                <w:vertAlign w:val="baseline"/>
                <w:lang w:val="en-US"/>
              </w:rPr>
            </w:pPr>
            <w:r>
              <w:rPr>
                <w:rFonts w:hint="default"/>
                <w:u w:val="none"/>
                <w:vertAlign w:val="baseline"/>
                <w:lang w:val="en-US"/>
              </w:rPr>
              <w:t>Facial and tribal marks.</w:t>
            </w:r>
          </w:p>
          <w:p>
            <w:pPr>
              <w:pStyle w:val="style0"/>
              <w:widowControl w:val="false"/>
              <w:numPr>
                <w:ilvl w:val="0"/>
                <w:numId w:val="4"/>
              </w:numPr>
              <w:jc w:val="both"/>
              <w:rPr>
                <w:rFonts w:hint="default"/>
                <w:u w:val="none"/>
                <w:vertAlign w:val="baseline"/>
                <w:lang w:val="en-US"/>
              </w:rPr>
            </w:pPr>
            <w:r>
              <w:rPr>
                <w:rFonts w:hint="default"/>
                <w:u w:val="none"/>
                <w:vertAlign w:val="baseline"/>
                <w:lang w:val="en-US"/>
              </w:rPr>
              <w:t>Ritual killings.</w:t>
            </w:r>
          </w:p>
          <w:p>
            <w:pPr>
              <w:pStyle w:val="style0"/>
              <w:widowControl w:val="false"/>
              <w:numPr>
                <w:ilvl w:val="0"/>
                <w:numId w:val="4"/>
              </w:numPr>
              <w:jc w:val="both"/>
              <w:rPr>
                <w:rFonts w:hint="default"/>
                <w:u w:val="none"/>
                <w:vertAlign w:val="baseline"/>
                <w:lang w:val="en-US"/>
              </w:rPr>
            </w:pPr>
            <w:r>
              <w:rPr>
                <w:rFonts w:hint="default"/>
                <w:u w:val="none"/>
                <w:vertAlign w:val="baseline"/>
                <w:lang w:val="en-US"/>
              </w:rPr>
              <w:t>Maltreatment of widows.</w:t>
            </w:r>
          </w:p>
          <w:p>
            <w:pPr>
              <w:pStyle w:val="style0"/>
              <w:widowControl w:val="false"/>
              <w:numPr>
                <w:ilvl w:val="0"/>
                <w:numId w:val="0"/>
              </w:numPr>
              <w:jc w:val="both"/>
              <w:rPr>
                <w:rFonts w:hint="default"/>
                <w:u w:val="single"/>
                <w:vertAlign w:val="baseline"/>
                <w:lang w:val="en-US"/>
              </w:rPr>
            </w:pPr>
          </w:p>
        </w:tc>
        <w:tc>
          <w:tcPr>
            <w:tcW w:w="2098"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Pupils copy the note into their exercise books.</w:t>
            </w:r>
          </w:p>
        </w:tc>
        <w:tc>
          <w:tcPr>
            <w:tcW w:w="2108"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For onward study.</w:t>
            </w:r>
          </w:p>
        </w:tc>
      </w:tr>
      <w:tr>
        <w:tblPrEx/>
        <w:trPr/>
        <w:tc>
          <w:tcPr>
            <w:tcW w:w="2108"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EVALUATION</w:t>
            </w:r>
          </w:p>
        </w:tc>
        <w:tc>
          <w:tcPr>
            <w:tcW w:w="2208"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Teacher evaluates the lesson by asking the following questions;</w:t>
            </w:r>
          </w:p>
          <w:p>
            <w:pPr>
              <w:pStyle w:val="style0"/>
              <w:widowControl w:val="false"/>
              <w:numPr>
                <w:ilvl w:val="0"/>
                <w:numId w:val="3"/>
              </w:numPr>
              <w:jc w:val="both"/>
              <w:rPr>
                <w:rFonts w:hint="default"/>
                <w:vertAlign w:val="baseline"/>
                <w:lang w:val="en-US"/>
              </w:rPr>
            </w:pPr>
            <w:r>
              <w:rPr>
                <w:rFonts w:hint="default"/>
                <w:vertAlign w:val="baseline"/>
                <w:lang w:val="en-US"/>
              </w:rPr>
              <w:t>What is harmful traditional practice?.</w:t>
            </w:r>
          </w:p>
          <w:p>
            <w:pPr>
              <w:pStyle w:val="style0"/>
              <w:widowControl w:val="false"/>
              <w:numPr>
                <w:ilvl w:val="0"/>
                <w:numId w:val="3"/>
              </w:numPr>
              <w:jc w:val="both"/>
              <w:rPr>
                <w:rFonts w:hint="default"/>
                <w:vertAlign w:val="baseline"/>
                <w:lang w:val="en-US"/>
              </w:rPr>
            </w:pPr>
            <w:r>
              <w:rPr>
                <w:rFonts w:hint="default"/>
                <w:vertAlign w:val="baseline"/>
                <w:lang w:val="en-US"/>
              </w:rPr>
              <w:t xml:space="preserve">Mention the examples of harmful traditional practices. </w:t>
            </w:r>
          </w:p>
        </w:tc>
        <w:tc>
          <w:tcPr>
            <w:tcW w:w="2098"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Pupils answer the questions asked by the teacher.</w:t>
            </w:r>
          </w:p>
        </w:tc>
        <w:tc>
          <w:tcPr>
            <w:tcW w:w="2108"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To assess pupils level of understanding.</w:t>
            </w:r>
          </w:p>
        </w:tc>
      </w:tr>
      <w:tr>
        <w:tblPrEx/>
        <w:trPr>
          <w:trHeight w:val="1051" w:hRule="atLeast"/>
        </w:trPr>
        <w:tc>
          <w:tcPr>
            <w:tcW w:w="2108"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 xml:space="preserve">CONCLUSION </w:t>
            </w:r>
          </w:p>
        </w:tc>
        <w:tc>
          <w:tcPr>
            <w:tcW w:w="2208"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Teacher concludes the lesson by marking pupils books.</w:t>
            </w:r>
          </w:p>
        </w:tc>
        <w:tc>
          <w:tcPr>
            <w:tcW w:w="2098"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Pupils submit their books for marking.</w:t>
            </w:r>
          </w:p>
        </w:tc>
        <w:tc>
          <w:tcPr>
            <w:tcW w:w="2108"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For endorsement.</w:t>
            </w:r>
          </w:p>
        </w:tc>
      </w:tr>
      <w:tr>
        <w:tblPrEx/>
        <w:trPr>
          <w:trHeight w:val="1051" w:hRule="atLeast"/>
        </w:trPr>
        <w:tc>
          <w:tcPr>
            <w:tcW w:w="2108"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ASSIGNMENT</w:t>
            </w:r>
          </w:p>
        </w:tc>
        <w:tc>
          <w:tcPr>
            <w:tcW w:w="2208" w:type="dxa"/>
            <w:tcBorders/>
          </w:tcPr>
          <w:p>
            <w:pPr>
              <w:pStyle w:val="style0"/>
              <w:widowControl w:val="false"/>
              <w:numPr>
                <w:ilvl w:val="0"/>
                <w:numId w:val="1"/>
              </w:numPr>
              <w:jc w:val="both"/>
              <w:rPr>
                <w:rFonts w:hint="default"/>
                <w:vertAlign w:val="baseline"/>
                <w:lang w:val="en-US"/>
              </w:rPr>
            </w:pPr>
            <w:r>
              <w:rPr>
                <w:rFonts w:hint="default"/>
                <w:vertAlign w:val="baseline"/>
                <w:lang w:val="en-US"/>
              </w:rPr>
              <w:t>What are public places?</w:t>
            </w:r>
          </w:p>
          <w:p>
            <w:pPr>
              <w:pStyle w:val="style0"/>
              <w:widowControl w:val="false"/>
              <w:numPr>
                <w:ilvl w:val="0"/>
                <w:numId w:val="1"/>
              </w:numPr>
              <w:jc w:val="both"/>
              <w:rPr>
                <w:rFonts w:hint="default"/>
                <w:vertAlign w:val="baseline"/>
                <w:lang w:val="en-US"/>
              </w:rPr>
            </w:pPr>
            <w:r>
              <w:rPr>
                <w:rFonts w:hint="default"/>
                <w:vertAlign w:val="baseline"/>
                <w:lang w:val="en-US"/>
              </w:rPr>
              <w:t>Mention 10 wxamples of public places that you know.</w:t>
            </w:r>
          </w:p>
        </w:tc>
        <w:tc>
          <w:tcPr>
            <w:tcW w:w="2098"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Pupils do their assignment at home.</w:t>
            </w:r>
          </w:p>
        </w:tc>
        <w:tc>
          <w:tcPr>
            <w:tcW w:w="2108"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To encourage learning at home.</w:t>
            </w:r>
          </w:p>
        </w:tc>
      </w:tr>
      <w:bookmarkStart w:id="0" w:name="_GoBack"/>
      <w:bookmarkEnd w:id="0"/>
    </w:tbl>
    <w:p>
      <w:pPr>
        <w:pStyle w:val="style0"/>
        <w:rPr/>
      </w:pPr>
    </w:p>
    <w:p>
      <w:pPr>
        <w:pStyle w:val="style0"/>
        <w:rPr/>
      </w:pPr>
    </w:p>
    <w:p>
      <w:pPr>
        <w:pStyle w:val="style0"/>
        <w:spacing w:after="160" w:lineRule="auto" w:line="259"/>
        <w:jc w:val="left"/>
        <w:rPr/>
      </w:pPr>
      <w:r>
        <w:rPr>
          <w:rFonts w:hint="default"/>
          <w:lang w:val="en-GB"/>
        </w:rPr>
        <w:drawing>
          <wp:anchor distT="0" distB="0" distL="114300" distR="114300" simplePos="false" relativeHeight="2" behindDoc="false" locked="false" layoutInCell="true" allowOverlap="true">
            <wp:simplePos x="0" y="0"/>
            <wp:positionH relativeFrom="column">
              <wp:posOffset>-57150</wp:posOffset>
            </wp:positionH>
            <wp:positionV relativeFrom="paragraph">
              <wp:posOffset>-158115</wp:posOffset>
            </wp:positionV>
            <wp:extent cx="1052195" cy="1021080"/>
            <wp:effectExtent l="0" t="0" r="14605" b="7620"/>
            <wp:wrapSquare wrapText="bothSides"/>
            <wp:docPr id="1026" name="Picture 2" descr="peps signature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25975" t="43254" r="42972" b="34673"/>
                    <a:stretch/>
                  </pic:blipFill>
                  <pic:spPr>
                    <a:xfrm rot="0">
                      <a:off x="0" y="0"/>
                      <a:ext cx="1052195" cy="1021080"/>
                    </a:xfrm>
                    <a:prstGeom prst="rect"/>
                    <a:ln>
                      <a:noFill/>
                    </a:ln>
                  </pic:spPr>
                </pic:pic>
              </a:graphicData>
            </a:graphic>
          </wp:anchor>
        </w:drawing>
      </w:r>
    </w:p>
    <w:p>
      <w:pPr>
        <w:pStyle w:val="style0"/>
        <w:spacing w:after="0"/>
        <w:rPr>
          <w:rFonts w:hint="default"/>
          <w:b w:val="false"/>
          <w:bCs/>
          <w:sz w:val="28"/>
          <w:szCs w:val="28"/>
          <w:lang w:val="en-GB"/>
        </w:rPr>
      </w:pPr>
    </w:p>
    <w:p>
      <w:pPr>
        <w:pStyle w:val="style0"/>
        <w:spacing w:after="0"/>
        <w:rPr>
          <w:rFonts w:hint="default"/>
          <w:b w:val="false"/>
          <w:bCs/>
          <w:sz w:val="28"/>
          <w:szCs w:val="28"/>
          <w:lang w:val="en-GB"/>
        </w:rPr>
      </w:pPr>
    </w:p>
    <w:p>
      <w:pPr>
        <w:pStyle w:val="style0"/>
        <w:spacing w:after="0"/>
        <w:rPr>
          <w:rFonts w:hint="default"/>
          <w:b w:val="false"/>
          <w:bCs/>
          <w:sz w:val="28"/>
          <w:szCs w:val="28"/>
          <w:lang w:val="en-GB"/>
        </w:rPr>
      </w:pPr>
    </w:p>
    <w:p>
      <w:pPr>
        <w:pStyle w:val="style0"/>
        <w:spacing w:after="0"/>
        <w:rPr>
          <w:rFonts w:hint="default"/>
          <w:b w:val="false"/>
          <w:bCs/>
          <w:sz w:val="28"/>
          <w:szCs w:val="28"/>
          <w:lang w:val="en-US"/>
        </w:rPr>
      </w:pPr>
      <w:r>
        <w:rPr>
          <w:rFonts w:hint="default"/>
          <w:b w:val="false"/>
          <w:bCs/>
          <w:sz w:val="28"/>
          <w:szCs w:val="28"/>
          <w:lang w:val="en-GB"/>
        </w:rPr>
        <w:t>18</w:t>
      </w:r>
      <w:r>
        <w:rPr>
          <w:rFonts w:hint="default"/>
          <w:b w:val="false"/>
          <w:bCs/>
          <w:sz w:val="28"/>
          <w:szCs w:val="28"/>
          <w:vertAlign w:val="superscript"/>
          <w:lang w:val="en-GB"/>
        </w:rPr>
        <w:t>th</w:t>
      </w:r>
      <w:r>
        <w:rPr>
          <w:rFonts w:hint="default"/>
          <w:b w:val="false"/>
          <w:bCs/>
          <w:sz w:val="28"/>
          <w:szCs w:val="28"/>
          <w:lang w:val="en-GB"/>
        </w:rPr>
        <w:t xml:space="preserve"> September</w:t>
      </w:r>
      <w:r>
        <w:rPr>
          <w:rFonts w:hint="default"/>
          <w:b w:val="false"/>
          <w:bCs/>
          <w:sz w:val="28"/>
          <w:szCs w:val="28"/>
          <w:lang w:val="en-US"/>
        </w:rPr>
        <w:t>, 2023</w:t>
      </w:r>
    </w:p>
    <w:p>
      <w:pPr>
        <w:pStyle w:val="style0"/>
        <w:spacing w:after="0"/>
        <w:rPr>
          <w:rFonts w:hint="default"/>
          <w:b w:val="false"/>
          <w:bCs/>
          <w:sz w:val="28"/>
          <w:szCs w:val="28"/>
          <w:lang w:val="en-GB"/>
        </w:rPr>
      </w:pPr>
      <w:r>
        <w:rPr>
          <w:rFonts w:hint="default"/>
          <w:b w:val="false"/>
          <w:bCs/>
          <w:sz w:val="28"/>
          <w:szCs w:val="28"/>
          <w:lang w:val="en-GB"/>
        </w:rPr>
        <w:t>Perpetual Ojoma Ocheja</w:t>
      </w:r>
    </w:p>
    <w:p>
      <w:pPr>
        <w:pStyle w:val="style0"/>
        <w:rPr/>
      </w:pPr>
      <w:r>
        <w:rPr>
          <w:rFonts w:hint="default"/>
          <w:b w:val="false"/>
          <w:bCs/>
          <w:sz w:val="28"/>
          <w:szCs w:val="28"/>
          <w:lang w:val="en-GB"/>
        </w:rPr>
        <w:t>Stream Head Nursery</w:t>
      </w:r>
    </w:p>
    <w:p>
      <w:pPr>
        <w:pStyle w:val="style0"/>
        <w:rPr>
          <w:rFonts w:hint="default"/>
          <w:b w:val="false"/>
          <w:bCs/>
          <w:sz w:val="28"/>
          <w:szCs w:val="28"/>
          <w:lang w:val="en-GB"/>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sectPr>
      <w:headerReference w:type="default" r:id="rId3"/>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003" w:usb1="288F0000" w:usb2="00000006" w:usb3="00000000" w:csb0="00040001" w:csb1="00000000"/>
  </w:font>
  <w:font w:name="Arial">
    <w:altName w:val="Arial"/>
    <w:panose1 w:val="020b0604020000020204"/>
    <w:charset w:val="00"/>
    <w:family w:val="swiss"/>
    <w:pitch w:val="default"/>
    <w:sig w:usb0="E0002AFF" w:usb1="C0007843" w:usb2="00000009" w:usb3="00000000" w:csb0="400001FF" w:csb1="FFFF0000"/>
  </w:font>
  <w:font w:name="SimHei">
    <w:altName w:val="SimHei"/>
    <w:panose1 w:val="02010609060000010101"/>
    <w:charset w:val="86"/>
    <w:family w:val="auto"/>
    <w:pitch w:val="default"/>
    <w:sig w:usb0="800002BF" w:usb1="38CF7CFA" w:usb2="00000016" w:usb3="00000000" w:csb0="00040001" w:csb1="00000000"/>
  </w:font>
  <w:font w:name="Courier New">
    <w:altName w:val="Courier New"/>
    <w:panose1 w:val="02070309020000020404"/>
    <w:charset w:val="00"/>
    <w:family w:val="modern"/>
    <w:pitch w:val="default"/>
    <w:sig w:usb0="E0002A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00002FF" w:usb1="4000ACFF" w:usb2="00000001" w:usb3="00000000" w:csb0="2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sz w:val="18"/>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8" type="#_x0000_t136" fillcolor="#70ad47" stroked="f" style="position:absolute;margin-left:0.0pt;margin-top:0.0pt;width:415.3pt;height:200.15pt;z-index:-2147483645;mso-position-horizontal:center;mso-position-vertical:center;mso-position-horizontal-relative:margin;mso-position-vertical-relative:margin;mso-width-relative:page;mso-height-relative:page;mso-wrap-distance-left:0.0pt;mso-wrap-distance-right:0.0pt;visibility:visible;">
          <v:stroke on="f"/>
          <o:lock aspectratio="true" v:ext="view"/>
          <v:fill opacity="9830f"/>
          <v:textpath string="ERIS" fitpath="t" fitshape="t" trim="t" on="t" style="font-family:&quot;Georgia&qu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F017FB35"/>
    <w:lvl w:ilvl="0">
      <w:start w:val="1"/>
      <w:numFmt w:val="decimal"/>
      <w:suff w:val="space"/>
      <w:lvlText w:val="%1."/>
      <w:lvlJc w:val="left"/>
      <w:pPr/>
    </w:lvl>
  </w:abstractNum>
  <w:abstractNum w:abstractNumId="1">
    <w:nsid w:val="00000001"/>
    <w:multiLevelType w:val="singleLevel"/>
    <w:tmpl w:val="383B224F"/>
    <w:lvl w:ilvl="0">
      <w:start w:val="1"/>
      <w:numFmt w:val="decimal"/>
      <w:suff w:val="space"/>
      <w:lvlText w:val="%1."/>
      <w:lvlJc w:val="left"/>
      <w:pPr/>
    </w:lvl>
  </w:abstractNum>
  <w:abstractNum w:abstractNumId="2">
    <w:nsid w:val="00000002"/>
    <w:multiLevelType w:val="singleLevel"/>
    <w:tmpl w:val="7FDB4656"/>
    <w:lvl w:ilvl="0">
      <w:start w:val="1"/>
      <w:numFmt w:val="decimal"/>
      <w:suff w:val="space"/>
      <w:lvlText w:val="%1."/>
      <w:lvlJc w:val="left"/>
      <w:pPr/>
    </w:lvl>
  </w:abstractNum>
  <w:abstractNum w:abstractNumId="3">
    <w:nsid w:val="00000003"/>
    <w:multiLevelType w:val="singleLevel"/>
    <w:tmpl w:val="43941A31"/>
    <w:lvl w:ilvl="0">
      <w:start w:val="1"/>
      <w:numFmt w:val="decimal"/>
      <w:suff w:val="space"/>
      <w:lvlText w:val="%1."/>
      <w:lvlJc w:val="left"/>
      <w:pPr/>
    </w:lvl>
  </w:abstractNum>
  <w:num w:numId="1">
    <w:abstractNumId w:val="2"/>
  </w:num>
  <w:num w:numId="2">
    <w:abstractNumId w:val="1"/>
  </w:num>
  <w:num w:numId="3">
    <w:abstractNumId w:val="0"/>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31">
    <w:name w:val="header"/>
    <w:basedOn w:val="style0"/>
    <w:next w:val="style31"/>
    <w:qFormat/>
    <w:uiPriority w:val="0"/>
    <w:pPr>
      <w:tabs>
        <w:tab w:val="center" w:leader="none" w:pos="4153"/>
        <w:tab w:val="right" w:leader="none" w:pos="8306"/>
      </w:tabs>
      <w:snapToGrid w:val="false"/>
    </w:pPr>
    <w:rPr>
      <w:sz w:val="18"/>
      <w:szCs w:val="18"/>
    </w:rPr>
  </w:style>
  <w:style w:type="table" w:styleId="style154">
    <w:name w:val="Table Grid"/>
    <w:basedOn w:val="style105"/>
    <w:next w:val="style154"/>
    <w:qFormat/>
    <w:uiPriority w:val="0"/>
    <w:pPr>
      <w:widowControl w:val="false"/>
      <w:jc w:val="both"/>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fontTable" Target="fontTable.xml"/><Relationship Id="rId8" Type="http://schemas.openxmlformats.org/officeDocument/2006/relationships/customXml" Target="../customXml/item1.xml"/><Relationship Id="rId4" Type="http://schemas.openxmlformats.org/officeDocument/2006/relationships/styles" Target="styles.xml"/><Relationship Id="rId3" Type="http://schemas.openxmlformats.org/officeDocument/2006/relationships/header" Target="header1.xml"/><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Words>421</Words>
  <Pages>1</Pages>
  <Characters>2416</Characters>
  <Application>WPS Office</Application>
  <DocSecurity>0</DocSecurity>
  <Paragraphs>114</Paragraphs>
  <ScaleCrop>false</ScaleCrop>
  <LinksUpToDate>false</LinksUpToDate>
  <CharactersWithSpaces>3028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2023-08-22T08:23:00Z</dcterms:created>
  <dc:creator>ERIS</dc:creator>
  <lastModifiedBy>vivo V3Max A</lastModifiedBy>
  <dcterms:modified xsi:type="dcterms:W3CDTF">2023-12-13T09:28:30Z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d20d16baab01410daa604d29986504d7</vt:lpwstr>
  </property>
</Properties>
</file>