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LESSON PLAN FOR WEEK 2ENDING </w:t>
      </w:r>
      <w:r>
        <w:rPr>
          <w:rFonts w:hint="default" w:ascii="Times New Roman" w:hAnsi="Times New Roman" w:cs="Times New Roman"/>
          <w:b/>
          <w:bCs/>
          <w:sz w:val="28"/>
          <w:szCs w:val="28"/>
          <w:vertAlign w:val="baseline"/>
          <w:lang w:val="en-US"/>
        </w:rPr>
        <w:t xml:space="preserve">20TH </w:t>
      </w:r>
      <w:r>
        <w:rPr>
          <w:rFonts w:hint="default" w:ascii="Times New Roman" w:hAnsi="Times New Roman" w:cs="Times New Roman"/>
          <w:b/>
          <w:bCs/>
          <w:sz w:val="28"/>
          <w:szCs w:val="28"/>
          <w:lang w:val="en-US"/>
        </w:rPr>
        <w:t>JANUARY,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LITERATURE-IN- ENGLISH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AFRICAN POETRY</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THE GRIEVED LANDS BY AUGUSTINO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NETO (STRUCTURE, LANGUAGE AND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STYLE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17</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JANUARY,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1ST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2</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2</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WEEK: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xml:space="preserve"> 2</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TERM:</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Second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Explain the Structure of the poem.</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Discuss the language use by the poet.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State the style of the poem as conveyed by the poet.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gain more knowledge of the poem.</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read poems before now.</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Instructional Resources:</w:t>
      </w:r>
      <w:r>
        <w:rPr>
          <w:rFonts w:hint="default" w:ascii="Times New Roman" w:hAnsi="Times New Roman" w:cs="Times New Roman"/>
          <w:sz w:val="28"/>
          <w:szCs w:val="28"/>
          <w:lang w:val="en-US"/>
        </w:rPr>
        <w:t xml:space="preserve"> a copy of the poem“ the grieved lands”.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Exam Focus Literature by J O J Nwachukwu-agbada, etc.</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917"/>
        <w:gridCol w:w="236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291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368"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291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140" w:firstLineChars="50"/>
              <w:textAlignment w:val="baseline"/>
              <w:rPr>
                <w:rFonts w:hint="default" w:ascii="Times New Roman" w:hAnsi="Times New Roman" w:eastAsia="serif" w:cs="Times New Roman"/>
                <w:b w:val="0"/>
                <w:bCs w:val="0"/>
                <w:i w:val="0"/>
                <w:iCs w:val="0"/>
                <w:caps w:val="0"/>
                <w:color w:val="auto"/>
                <w:spacing w:val="0"/>
                <w:sz w:val="28"/>
                <w:szCs w:val="28"/>
                <w:u w:val="none"/>
                <w:shd w:val="clear" w:fill="FFFFFF"/>
                <w:vertAlign w:val="baseline"/>
                <w:lang w:val="en-US"/>
              </w:rPr>
            </w:pPr>
            <w:r>
              <w:rPr>
                <w:rFonts w:hint="default" w:ascii="Times New Roman" w:hAnsi="Times New Roman" w:eastAsia="serif" w:cs="Times New Roman"/>
                <w:b w:val="0"/>
                <w:bCs w:val="0"/>
                <w:i w:val="0"/>
                <w:iCs w:val="0"/>
                <w:caps w:val="0"/>
                <w:color w:val="auto"/>
                <w:spacing w:val="0"/>
                <w:sz w:val="28"/>
                <w:szCs w:val="28"/>
                <w:u w:val="none"/>
                <w:shd w:val="clear" w:fill="FFFFFF"/>
                <w:vertAlign w:val="baseline"/>
                <w:lang w:val="en-US"/>
              </w:rPr>
              <w:t>The teacher explains the language and style of the poem  as stated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140" w:firstLineChars="5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LANGUAGE AND STYLE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Neto made use of appropriate words to narrate how Africans became the victims of "the Grieved lands." This simplified it for readers to understand the anguish experienced in the hand of the Colonial Masters. The poet's use of words was carefully crafted to expose how the ancient slavery of Africans, and the modern slavery of Africans by western colonial masters, made the black man grieve under unbearable inhuman existence.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Mood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mood of the poet can be described as been emotionally grieve about "the tearful woes of an ancient and modern slave" perpetuated "by the wickedness of iron and fire."</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The reader is made to feel Neto's grieve about the sordid experiences of the black man before and during the period of colonization.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in "Tone: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tone of the poet reveals his anger and agony. His voice is that of requiem against the intolerable condition of "the grieve lands" in Africa. Neto's protest is directed at the racial prejudice and the worst inhuman treatment by the western colonial masters.</w:t>
            </w:r>
          </w:p>
          <w:p>
            <w:pPr>
              <w:widowControl w:val="0"/>
              <w:numPr>
                <w:ilvl w:val="0"/>
                <w:numId w:val="0"/>
              </w:numPr>
              <w:jc w:val="both"/>
              <w:rPr>
                <w:rFonts w:hint="default" w:ascii="Times New Roman" w:hAnsi="Times New Roman" w:eastAsia="Helvetica" w:cs="Times New Roman"/>
                <w:i w:val="0"/>
                <w:iCs w:val="0"/>
                <w:caps w:val="0"/>
                <w:color w:val="auto"/>
                <w:spacing w:val="0"/>
                <w:sz w:val="28"/>
                <w:szCs w:val="28"/>
                <w:u w:val="none"/>
                <w:shd w:val="clear" w:fill="FFFFFF"/>
                <w:vertAlign w:val="baseline"/>
                <w:lang w:val="en-US"/>
              </w:rPr>
            </w:pP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furnish them with the background information about the poet.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291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POETIC DEVICES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Contrast: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Inline two "in the tearful woes of an ancient and modern slave" shows the contrast between ancient slavery in Africa by Africans, and modern slavery resulting from western colonization.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Alliteration: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use of repeated consonant sounds in lines 14 and 20 are examples of alliteration.</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".....victorious voice of laments" line 14</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"Decked with dances by baobabs overbalance" line 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Symbolism: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representation of the Africa continent in line 7 as a beautiful "flower" and "forest" which are "crushed." is symbolical. And The wickedness of iron and fire" that is responsible for the senseless destruction is symbolized by western colonialism.</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The " honest blood of men " and the "strong desire of men" symbolized the determination and fortitude of the black man in "The grieve lands of Africa" to survive.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Allusion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title of the poem, "grieve lands" is an allusion to the inhuman treatment meted out to the African slaves, the racial discrimination, and a litany of "tearful woes" suffered by the oppressed Africans in thein lands.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Repetition: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grieved lands of Africa " is repeated in lines: 1,6,12,16,30,39 and 41. Also, "they live" is repeated in lines 28 n 8, and 35.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Personification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repeated lines of "grieve lands of Africa is n example of personification. The " lands" are given the human quality of grieving.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Metaphor: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use of this literary device makes the poem easy to understand. Neto uses the metaphor of "tearful woes" to describe the unbearable sufferings in "the grieved lands of Africa." Similarly, "The degrading sweat of impure dance, of the other seas" is used to describe the merriment of dancing by the western colonial masters amidst the grieve in the lands of Africa.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Imagery: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This is the use of expressions that creates a mental picture of what is being described in the minds of the readers. The repeated line of: "The Grieved lands of Africa" creates a clear picture of the untold sufferings and struggles of Africans.</w:t>
            </w:r>
          </w:p>
          <w:p>
            <w:pPr>
              <w:widowControl w:val="0"/>
              <w:numPr>
                <w:ilvl w:val="0"/>
                <w:numId w:val="0"/>
              </w:numPr>
              <w:jc w:val="both"/>
              <w:rPr>
                <w:rFonts w:hint="default" w:ascii="Times New Roman" w:hAnsi="Times New Roman" w:cs="Times New Roman"/>
                <w:b w:val="0"/>
                <w:bCs w:val="0"/>
                <w:color w:val="auto"/>
                <w:sz w:val="28"/>
                <w:szCs w:val="28"/>
                <w:u w:val="none"/>
                <w:vertAlign w:val="baseline"/>
                <w:lang w:val="en-US"/>
              </w:rPr>
            </w:pP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avail to the students the background knowledge peotic devices used in the  Poem.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2917"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The teacher presents the poem to the scholars: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750" w:beforeAutospacing="0" w:after="375" w:afterAutospacing="0" w:line="612" w:lineRule="atLeast"/>
              <w:ind w:left="0" w:right="0" w:firstLine="0"/>
              <w:jc w:val="left"/>
              <w:rPr>
                <w:rFonts w:hint="default" w:ascii="Times New Roman" w:hAnsi="Times New Roman" w:eastAsia="Georgia" w:cs="Times New Roman"/>
                <w:b/>
                <w:bCs/>
                <w:i w:val="0"/>
                <w:iCs w:val="0"/>
                <w:caps w:val="0"/>
                <w:color w:val="auto"/>
                <w:spacing w:val="0"/>
                <w:sz w:val="28"/>
                <w:szCs w:val="28"/>
              </w:rPr>
            </w:pPr>
            <w:r>
              <w:rPr>
                <w:rFonts w:hint="default" w:ascii="Times New Roman" w:hAnsi="Times New Roman" w:eastAsia="Georgia" w:cs="Times New Roman"/>
                <w:b/>
                <w:bCs/>
                <w:i w:val="0"/>
                <w:iCs w:val="0"/>
                <w:caps w:val="0"/>
                <w:color w:val="auto"/>
                <w:spacing w:val="0"/>
                <w:sz w:val="28"/>
                <w:szCs w:val="28"/>
                <w:shd w:val="clear" w:fill="F1F1F1"/>
              </w:rPr>
              <w:t>The Full Poem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1F1F1"/>
              </w:rPr>
              <w:t>The grieved lands of Africa</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In the tearful woes of ancient and modern slave</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In the degrading sweat of impure dance</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Of other seas</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5.grieved</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The grieved lands of Africa</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In the infamous sensation of the stunning perfume of the Flower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1F1F1"/>
              </w:rPr>
              <w:t>Crushed in the forest</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10. By the wickedness of the iron and the fire</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The grieved land</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The grieved land of Africa</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In the dream soon undone in jingling of gaolers keys</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And in the stifled laughter and victorious voice of laments</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15. And in the unconscious brilliance of hidden sensations</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Of the grieved lands of Africa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1F1F1"/>
              </w:rPr>
              <w:t>Alive</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In themselves and with us alive</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They bubble up in dreams</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20. Decked with dances by baobas over balances</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By the antelope</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In the perpetual alliance of everything that lives</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They shout out the sound of life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1F1F1"/>
              </w:rPr>
              <w:t>Shout it</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25. Even the corpses thrown up by the Atlantic</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In putrid offering of incoherence</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And death in the clearness</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Of river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1F1F1"/>
              </w:rPr>
              <w:t>They live</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30. Thee grieved land of Africa</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In the harmonious sound of conscience</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Contained in the honest blood of men</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In the strong desire of men</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In the sincerity</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35. In the pure and simple rightness of the star’s existence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1F1F1"/>
              </w:rPr>
              <w:t>They live</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The grieved land Africa</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Because we are living</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40. And are imperishable particles</w:t>
            </w:r>
            <w:r>
              <w:rPr>
                <w:rFonts w:hint="default" w:ascii="Times New Roman" w:hAnsi="Times New Roman" w:eastAsia="sans-serif" w:cs="Times New Roman"/>
                <w:i w:val="0"/>
                <w:iCs w:val="0"/>
                <w:caps w:val="0"/>
                <w:color w:val="auto"/>
                <w:spacing w:val="0"/>
                <w:sz w:val="28"/>
                <w:szCs w:val="28"/>
                <w:shd w:val="clear" w:fill="F1F1F1"/>
              </w:rPr>
              <w:br w:type="textWrapping"/>
            </w:r>
            <w:r>
              <w:rPr>
                <w:rFonts w:hint="default" w:ascii="Times New Roman" w:hAnsi="Times New Roman" w:eastAsia="sans-serif" w:cs="Times New Roman"/>
                <w:i w:val="0"/>
                <w:iCs w:val="0"/>
                <w:caps w:val="0"/>
                <w:color w:val="auto"/>
                <w:spacing w:val="0"/>
                <w:sz w:val="28"/>
                <w:szCs w:val="28"/>
                <w:shd w:val="clear" w:fill="F1F1F1"/>
              </w:rPr>
              <w:t>Of the grieved land of Africa.</w:t>
            </w:r>
          </w:p>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p>
        </w:tc>
        <w:tc>
          <w:tcPr>
            <w:tcW w:w="236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acquaint the students with the knowledge of the content of the poem.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4</w:t>
            </w:r>
          </w:p>
        </w:tc>
        <w:tc>
          <w:tcPr>
            <w:tcW w:w="291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750" w:beforeAutospacing="0" w:after="375" w:afterAutospacing="0" w:line="612" w:lineRule="atLeast"/>
              <w:ind w:left="0" w:righ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Georgia" w:cs="Times New Roman"/>
                <w:b/>
                <w:bCs/>
                <w:i w:val="0"/>
                <w:iCs w:val="0"/>
                <w:caps w:val="0"/>
                <w:color w:val="auto"/>
                <w:spacing w:val="0"/>
                <w:sz w:val="28"/>
                <w:szCs w:val="28"/>
                <w:shd w:val="clear" w:fill="F1F1F1"/>
              </w:rPr>
              <w:t>Evaluation/</w:t>
            </w:r>
            <w:r>
              <w:rPr>
                <w:rFonts w:hint="default" w:ascii="Times New Roman" w:hAnsi="Times New Roman" w:eastAsia="Georgia" w:cs="Times New Roman"/>
                <w:b/>
                <w:bCs/>
                <w:i w:val="0"/>
                <w:iCs w:val="0"/>
                <w:caps w:val="0"/>
                <w:color w:val="auto"/>
                <w:spacing w:val="0"/>
                <w:sz w:val="28"/>
                <w:szCs w:val="28"/>
                <w:shd w:val="clear" w:fill="F1F1F1"/>
                <w:lang w:val="en-US"/>
              </w:rPr>
              <w:t>judgement:This</w:t>
            </w:r>
            <w:r>
              <w:rPr>
                <w:rFonts w:hint="default" w:ascii="Times New Roman" w:hAnsi="Times New Roman" w:eastAsia="sans-serif" w:cs="Times New Roman"/>
                <w:i w:val="0"/>
                <w:iCs w:val="0"/>
                <w:caps w:val="0"/>
                <w:color w:val="auto"/>
                <w:spacing w:val="0"/>
                <w:sz w:val="28"/>
                <w:szCs w:val="28"/>
                <w:shd w:val="clear" w:fill="F1F1F1"/>
              </w:rPr>
              <w:t xml:space="preserve"> is a protest poem, dramatically presented by the poet. The emotive intensity created by appropriate literary devices employed by Neto portrayed the fact that he was one if the victims of “the grieved lands of Africa.” The poem captures some if the effects and causes of colonization in Africa. The narration of the predicament of the Blackman “tearful woes of ancient and modern slave m,” is very logical and evokes the readers understanding of the historical paradigm of the sufferings and struggles of the Africans, before and during the period of western colonial in Africa.</w:t>
            </w:r>
          </w:p>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for clarity.</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5</w:t>
            </w:r>
          </w:p>
        </w:tc>
        <w:tc>
          <w:tcPr>
            <w:tcW w:w="291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750" w:beforeAutospacing="0" w:after="375" w:afterAutospacing="0" w:line="612" w:lineRule="atLeast"/>
              <w:ind w:left="0" w:right="0" w:firstLine="0"/>
              <w:jc w:val="left"/>
              <w:rPr>
                <w:rFonts w:hint="default" w:ascii="Times New Roman" w:hAnsi="Times New Roman" w:eastAsia="Georgia" w:cs="Times New Roman"/>
                <w:b/>
                <w:bCs/>
                <w:i w:val="0"/>
                <w:iCs w:val="0"/>
                <w:caps w:val="0"/>
                <w:color w:val="auto"/>
                <w:spacing w:val="0"/>
                <w:sz w:val="28"/>
                <w:szCs w:val="28"/>
              </w:rPr>
            </w:pPr>
            <w:r>
              <w:rPr>
                <w:rFonts w:hint="default" w:ascii="Times New Roman" w:hAnsi="Times New Roman" w:eastAsia="Georgia" w:cs="Times New Roman"/>
                <w:b/>
                <w:bCs/>
                <w:i w:val="0"/>
                <w:iCs w:val="0"/>
                <w:caps w:val="0"/>
                <w:color w:val="auto"/>
                <w:spacing w:val="0"/>
                <w:sz w:val="28"/>
                <w:szCs w:val="28"/>
                <w:shd w:val="clear" w:fill="F1F1F1"/>
              </w:rPr>
              <w:t>Conclusion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1F1F1"/>
              </w:rPr>
              <w:t>The title of the poem “The Grieve lands” is a pointer to the somber and painful experiences witnessed in the entire African continent. It reveals the reign of horror, racial discrimination and the worst form of man’s inhumanity of man. The painful conditions are vividly expressed through the precise use of imagery and metaphors such as “grieve lands” tearful woes” and “the degrading sweat of impure dance” and other choice literary devices.</w:t>
            </w:r>
          </w:p>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about the themes of the poem.</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29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2917" w:type="dxa"/>
          </w:tcPr>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are the poetic devices used in the poem.</w:t>
            </w:r>
          </w:p>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Discuss the language and style of the poem.</w:t>
            </w:r>
          </w:p>
        </w:tc>
        <w:tc>
          <w:tcPr>
            <w:tcW w:w="236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29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29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about the novel “Second Class Citizen” by Buchi Emecheta.</w:t>
            </w:r>
          </w:p>
        </w:tc>
        <w:tc>
          <w:tcPr>
            <w:tcW w:w="236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better recognition of the concept when studying.</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1538605" cy="82105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538605" cy="821055"/>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4/3/2023</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Principal Head Instructor</w:t>
      </w:r>
    </w:p>
    <w:p>
      <w:pPr>
        <w:rPr>
          <w:rFonts w:hint="default" w:ascii="Times New Roman" w:hAnsi="Times New Roman" w:cs="Times New Roman"/>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3C78B7"/>
    <w:multiLevelType w:val="singleLevel"/>
    <w:tmpl w:val="573C78B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57C3E"/>
    <w:rsid w:val="035769A3"/>
    <w:rsid w:val="072C44ED"/>
    <w:rsid w:val="0B6E5FE8"/>
    <w:rsid w:val="0D7D0335"/>
    <w:rsid w:val="0E3521BF"/>
    <w:rsid w:val="0ED83762"/>
    <w:rsid w:val="13791232"/>
    <w:rsid w:val="166B4D3E"/>
    <w:rsid w:val="17215913"/>
    <w:rsid w:val="1C8C02F2"/>
    <w:rsid w:val="1E0F596A"/>
    <w:rsid w:val="1E52580D"/>
    <w:rsid w:val="22483320"/>
    <w:rsid w:val="28CB20CB"/>
    <w:rsid w:val="2A75605F"/>
    <w:rsid w:val="301E5BF7"/>
    <w:rsid w:val="33CF1A79"/>
    <w:rsid w:val="349E4CF3"/>
    <w:rsid w:val="39B317C2"/>
    <w:rsid w:val="39B83520"/>
    <w:rsid w:val="43BA587A"/>
    <w:rsid w:val="47C42BF2"/>
    <w:rsid w:val="4A6B451E"/>
    <w:rsid w:val="4D360D7F"/>
    <w:rsid w:val="50CC06E1"/>
    <w:rsid w:val="50D468B2"/>
    <w:rsid w:val="57154464"/>
    <w:rsid w:val="586A6AC4"/>
    <w:rsid w:val="617B0215"/>
    <w:rsid w:val="6AD57C3E"/>
    <w:rsid w:val="6F502086"/>
    <w:rsid w:val="73904AB4"/>
    <w:rsid w:val="761955E9"/>
    <w:rsid w:val="77647505"/>
    <w:rsid w:val="7AD14A9E"/>
    <w:rsid w:val="7E506A19"/>
    <w:rsid w:val="7FB57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2023-02-15T14:49:00Z</dcterms:created>
  <dc:creator>ERIS</dc:creator>
  <cp:lastModifiedBy>Benjamin Joseph</cp:lastModifiedBy>
  <dcterms:modified xsi:type="dcterms:W3CDTF">2023-03-15T16:49:22Z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E7DCAF272C484910B8A369BBE106ABF8</vt:lpwstr>
  </property>
</Properties>
</file>