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MPAPE, ABUJA.</w:t>
      </w:r>
    </w:p>
    <w:p>
      <w:r>
        <w:rPr>
          <w:rFonts w:hint="default"/>
          <w:b/>
          <w:bCs/>
          <w:lang w:val="en-US"/>
        </w:rPr>
        <w:t>LESSON PLAN AND NOTE FOR WEEK 2 ENDING 19/01/2024</w:t>
      </w:r>
    </w:p>
    <w:p>
      <w:pPr>
        <w:rPr>
          <w:b/>
          <w:bCs/>
        </w:rPr>
      </w:pPr>
      <w:r>
        <w:rPr>
          <w:b/>
          <w:bCs/>
        </w:rPr>
        <w:t xml:space="preserve">Term: </w:t>
      </w:r>
      <w:r>
        <w:rPr>
          <w:rFonts w:hint="default"/>
          <w:b/>
          <w:bCs/>
          <w:lang w:val="en-US"/>
        </w:rPr>
        <w:t xml:space="preserve">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Second</w:t>
      </w:r>
    </w:p>
    <w:p>
      <w:pPr>
        <w:rPr>
          <w:b/>
          <w:bCs/>
        </w:rPr>
      </w:pPr>
      <w:r>
        <w:rPr>
          <w:b/>
          <w:bCs/>
        </w:rPr>
        <w:t xml:space="preserve">Week: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2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</w:rPr>
        <w:t>Date: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1</w:t>
      </w:r>
      <w:r>
        <w:rPr>
          <w:rFonts w:hint="default"/>
          <w:b/>
          <w:bCs/>
          <w:lang w:val="en-US"/>
        </w:rPr>
        <w:t>5</w:t>
      </w:r>
      <w:r>
        <w:rPr>
          <w:b/>
          <w:bCs/>
        </w:rPr>
        <w:t>/01/202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 xml:space="preserve"> Nursery 2</w:t>
      </w:r>
    </w:p>
    <w:p>
      <w:pPr>
        <w:rPr>
          <w:b/>
          <w:bCs/>
        </w:rPr>
      </w:pPr>
      <w:r>
        <w:rPr>
          <w:b/>
          <w:bCs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 xml:space="preserve"> Nature studies</w:t>
      </w:r>
    </w:p>
    <w:p>
      <w:pPr>
        <w:rPr>
          <w:b/>
          <w:bCs/>
        </w:rPr>
      </w:pPr>
      <w:r>
        <w:rPr>
          <w:b/>
          <w:bCs/>
        </w:rPr>
        <w:t>Topic 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 xml:space="preserve">Living and non living things </w:t>
      </w:r>
    </w:p>
    <w:p>
      <w:pPr>
        <w:ind w:left="1101" w:hanging="1101" w:hangingChars="500"/>
        <w:rPr>
          <w:b/>
          <w:bCs/>
        </w:rPr>
      </w:pPr>
      <w:r>
        <w:rPr>
          <w:b/>
          <w:bCs/>
        </w:rPr>
        <w:t xml:space="preserve">Sub– topic: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 xml:space="preserve">Things that  living things can do and things that non living </w:t>
      </w:r>
      <w:r>
        <w:rPr>
          <w:rFonts w:hint="default"/>
          <w:b/>
          <w:bCs/>
          <w:lang w:val="en-US"/>
        </w:rPr>
        <w:t xml:space="preserve">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things can not do.</w:t>
      </w:r>
    </w:p>
    <w:p>
      <w:pPr>
        <w:rPr>
          <w:b/>
          <w:bCs/>
        </w:rPr>
      </w:pPr>
      <w:r>
        <w:rPr>
          <w:b/>
          <w:bCs/>
        </w:rPr>
        <w:t xml:space="preserve">Period: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3rd</w:t>
      </w:r>
    </w:p>
    <w:p>
      <w:pPr>
        <w:rPr>
          <w:b/>
          <w:bCs/>
        </w:rPr>
      </w:pPr>
      <w:r>
        <w:rPr>
          <w:b/>
          <w:bCs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09:30 –10:10 am</w:t>
      </w:r>
    </w:p>
    <w:p>
      <w:pPr>
        <w:rPr>
          <w:b/>
          <w:bCs/>
        </w:rPr>
      </w:pPr>
      <w:r>
        <w:rPr>
          <w:b/>
          <w:bCs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</w:rPr>
        <w:t xml:space="preserve">Number in 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13</w:t>
      </w:r>
    </w:p>
    <w:p>
      <w:pPr>
        <w:rPr>
          <w:b/>
          <w:bCs/>
        </w:rPr>
      </w:pPr>
      <w:r>
        <w:rPr>
          <w:b/>
          <w:bCs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5</w:t>
      </w:r>
      <w:r>
        <w:rPr>
          <w:b/>
          <w:bCs/>
        </w:rPr>
        <w:t xml:space="preserve"> years</w:t>
      </w:r>
    </w:p>
    <w:p>
      <w:pPr>
        <w:rPr>
          <w:b/>
          <w:bCs/>
        </w:rPr>
      </w:pPr>
      <w:r>
        <w:rPr>
          <w:b/>
          <w:bCs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Mixed</w:t>
      </w:r>
    </w:p>
    <w:p>
      <w:pPr>
        <w:rPr>
          <w:b/>
          <w:bCs/>
        </w:rPr>
      </w:pPr>
      <w:r>
        <w:rPr>
          <w:b/>
          <w:bCs/>
        </w:rPr>
        <w:t xml:space="preserve">Specific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By the end of the lesson,the pupils should be able to:</w:t>
      </w:r>
    </w:p>
    <w:p>
      <w:pPr>
        <w:numPr>
          <w:ilvl w:val="0"/>
          <w:numId w:val="1"/>
        </w:numPr>
        <w:ind w:left="3780" w:leftChars="0"/>
        <w:rPr>
          <w:b/>
          <w:bCs/>
        </w:rPr>
      </w:pPr>
      <w:r>
        <w:rPr>
          <w:b/>
          <w:bCs/>
        </w:rPr>
        <w:t>Mention the things that living thing can do.</w:t>
      </w:r>
    </w:p>
    <w:p>
      <w:pPr>
        <w:numPr>
          <w:ilvl w:val="0"/>
          <w:numId w:val="0"/>
        </w:numPr>
        <w:ind w:left="3780" w:leftChars="0"/>
        <w:rPr>
          <w:b/>
          <w:bCs/>
        </w:rPr>
      </w:pPr>
      <w:r>
        <w:rPr>
          <w:rFonts w:hint="default"/>
          <w:b/>
          <w:bCs/>
          <w:lang w:val="en-US"/>
        </w:rPr>
        <w:t>2.</w:t>
      </w:r>
      <w:r>
        <w:rPr>
          <w:b/>
          <w:bCs/>
        </w:rPr>
        <w:t xml:space="preserve"> List out things that non living things can not do.</w:t>
      </w:r>
    </w:p>
    <w:p>
      <w:pPr>
        <w:rPr>
          <w:b/>
          <w:bCs/>
        </w:rPr>
      </w:pPr>
      <w:r>
        <w:rPr>
          <w:b/>
          <w:bCs/>
        </w:rPr>
        <w:t>Rationale: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</w:rPr>
        <w:t xml:space="preserve">For pupils to know more about living and non living things. </w:t>
      </w:r>
    </w:p>
    <w:p>
      <w:pPr>
        <w:rPr>
          <w:b/>
          <w:bCs/>
        </w:rPr>
      </w:pPr>
      <w:r>
        <w:rPr>
          <w:b/>
          <w:bCs/>
        </w:rPr>
        <w:t>Previous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 xml:space="preserve"> </w:t>
      </w:r>
      <w:r>
        <w:rPr>
          <w:rFonts w:hint="default"/>
          <w:b/>
          <w:bCs/>
          <w:lang w:val="en-US"/>
        </w:rPr>
        <w:t>P</w:t>
      </w:r>
      <w:r>
        <w:rPr>
          <w:b/>
          <w:bCs/>
        </w:rPr>
        <w:t xml:space="preserve">upils have learn the meaning of living and non living things in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previous term</w:t>
      </w:r>
    </w:p>
    <w:p>
      <w:pPr>
        <w:rPr>
          <w:b/>
          <w:bCs/>
        </w:rPr>
      </w:pPr>
      <w:r>
        <w:rPr>
          <w:b/>
          <w:bCs/>
        </w:rPr>
        <w:t xml:space="preserve">Instructional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T</w:t>
      </w:r>
      <w:r>
        <w:rPr>
          <w:b/>
          <w:bCs/>
        </w:rPr>
        <w:t xml:space="preserve">able,chairs and a short video clip of animals moving around in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search for food.</w:t>
      </w:r>
    </w:p>
    <w:p>
      <w:pPr>
        <w:rPr>
          <w:b/>
          <w:bCs/>
        </w:rPr>
      </w:pPr>
      <w:r>
        <w:rPr>
          <w:b/>
          <w:bCs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 xml:space="preserve"> Basic science and technology for nursery schools book 3 by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</w:rPr>
        <w:t>OPEMIPO DADA.</w:t>
      </w:r>
    </w:p>
    <w:p>
      <w:pPr>
        <w:ind w:left="360" w:firstLine="2865" w:firstLineChars="0"/>
        <w:rPr>
          <w:b/>
          <w:bCs/>
        </w:rPr>
      </w:pPr>
      <w:r>
        <w:rPr>
          <w:b/>
          <w:bCs/>
        </w:rPr>
        <w:t>LESSON DEVELOPMENT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3180"/>
        <w:gridCol w:w="1950"/>
        <w:gridCol w:w="2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Stages/ steps</w:t>
            </w:r>
          </w:p>
        </w:tc>
        <w:tc>
          <w:tcPr>
            <w:tcW w:w="318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Teacher’s activities</w:t>
            </w: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Pupils’ activities</w:t>
            </w:r>
          </w:p>
        </w:tc>
        <w:tc>
          <w:tcPr>
            <w:tcW w:w="202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Introduction</w:t>
            </w:r>
          </w:p>
        </w:tc>
        <w:tc>
          <w:tcPr>
            <w:tcW w:w="318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Teacher introduces the lesson by reviewing the previous lesson on table manners.</w:t>
            </w: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 listen attentively to the teacher.</w:t>
            </w:r>
          </w:p>
        </w:tc>
        <w:tc>
          <w:tcPr>
            <w:tcW w:w="202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arouse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Presentation step 1</w:t>
            </w:r>
          </w:p>
        </w:tc>
        <w:tc>
          <w:tcPr>
            <w:tcW w:w="318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Teacher presents the lesson by mentioning the the things that living things can do to pupils and ask them to repeat after him or her.</w:t>
            </w: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Pupils pay attention to the teacher and repeat after </w:t>
            </w:r>
            <w:r>
              <w:rPr>
                <w:b/>
                <w:bCs/>
                <w:lang w:val="en-US"/>
              </w:rPr>
              <w:t>her.</w:t>
            </w:r>
          </w:p>
        </w:tc>
        <w:tc>
          <w:tcPr>
            <w:tcW w:w="202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</w:tc>
        <w:tc>
          <w:tcPr>
            <w:tcW w:w="318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Teacher guides pupils to list the things that non living things can not do.</w:t>
            </w: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 list out things that non living things can not do.</w:t>
            </w:r>
          </w:p>
        </w:tc>
        <w:tc>
          <w:tcPr>
            <w:tcW w:w="202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Board summary</w:t>
            </w:r>
          </w:p>
        </w:tc>
        <w:tc>
          <w:tcPr>
            <w:tcW w:w="318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Teacher writes the whole note of lesson on the board for pupils to copy into their books. That is: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THINGS THAT LIVING THINGS CAN DO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1: living things can eat.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2: living things can grow.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3: living things can breathe.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4: living things can reproduce.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5: living things can move from one places to another.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6: living things have senses.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THINGS THAT NON LIVING THINGS CAN NOT DO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1:non living things can not eat.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2: non living things can not grow.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3: non living things can not reproduce.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4: non living things can not move from one place to another.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5: non living things can not breathe.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6 :non living things do not have senses.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 copy the note into their exercise books.</w:t>
            </w:r>
          </w:p>
        </w:tc>
        <w:tc>
          <w:tcPr>
            <w:tcW w:w="202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Evaluation</w:t>
            </w:r>
          </w:p>
        </w:tc>
        <w:tc>
          <w:tcPr>
            <w:tcW w:w="318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Teacher evaluates the lesson by asking pupils the following questions: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1: What are those things that living things can do?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2: Mention the things that non living things can not do.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 answer the questions ask by the teacher</w:t>
            </w:r>
          </w:p>
        </w:tc>
        <w:tc>
          <w:tcPr>
            <w:tcW w:w="202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 assess pupils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318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Teacher concludes the lesson by marking pupils books.</w:t>
            </w: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 submit their books for marking.</w:t>
            </w:r>
          </w:p>
        </w:tc>
        <w:tc>
          <w:tcPr>
            <w:tcW w:w="202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Assignment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(Home work)</w:t>
            </w:r>
          </w:p>
        </w:tc>
        <w:tc>
          <w:tcPr>
            <w:tcW w:w="318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1:Mention 5 things that animals can do.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2: outline 5 things that stone can not do.</w:t>
            </w:r>
          </w:p>
        </w:tc>
        <w:tc>
          <w:tcPr>
            <w:tcW w:w="195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Pupils do their assignment at home.</w:t>
            </w:r>
          </w:p>
        </w:tc>
        <w:tc>
          <w:tcPr>
            <w:tcW w:w="202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 encourage learning at home.</w:t>
            </w:r>
          </w:p>
        </w:tc>
      </w:tr>
    </w:tbl>
    <w:p>
      <w:pPr>
        <w:ind w:left="360"/>
        <w:rPr>
          <w:b/>
          <w:bCs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212725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</w:t>
      </w:r>
      <w:r>
        <w:rPr>
          <w:rFonts w:hint="default"/>
          <w:b/>
          <w:bCs/>
          <w:lang w:val="en-GB"/>
        </w:rPr>
        <w:t>2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 February,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rPr>
          <w:rFonts w:hint="default"/>
          <w:lang w:val="en-US"/>
        </w:rPr>
      </w:pPr>
    </w:p>
    <w:p>
      <w:pPr>
        <w:ind w:left="360"/>
      </w:pPr>
    </w:p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C3985E"/>
    <w:multiLevelType w:val="singleLevel"/>
    <w:tmpl w:val="F9C3985E"/>
    <w:lvl w:ilvl="0" w:tentative="0">
      <w:start w:val="1"/>
      <w:numFmt w:val="decimal"/>
      <w:suff w:val="space"/>
      <w:lvlText w:val="%1."/>
      <w:lvlJc w:val="left"/>
      <w:pPr>
        <w:ind w:left="37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3A06AE"/>
    <w:rsid w:val="31D17AEB"/>
    <w:rsid w:val="4AF024E3"/>
    <w:rsid w:val="62607B66"/>
    <w:rsid w:val="6801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等线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等线" w:cs="SimSun"/>
      <w:sz w:val="22"/>
      <w:szCs w:val="22"/>
      <w:lang w:val="en-US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481</Words>
  <Characters>2417</Characters>
  <Paragraphs>92</Paragraphs>
  <TotalTime>0</TotalTime>
  <ScaleCrop>false</ScaleCrop>
  <LinksUpToDate>false</LinksUpToDate>
  <CharactersWithSpaces>2831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2023-02-16T02:26:00Z</dcterms:created>
  <dc:creator>vivianashimere@gmail.com</dc:creator>
  <cp:lastModifiedBy>Perpetual Ocheja</cp:lastModifiedBy>
  <dcterms:modified xsi:type="dcterms:W3CDTF">2024-02-04T14:24:08Z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C616C059755D45D0AA282301228C1217_13</vt:lpwstr>
  </property>
</Properties>
</file>