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 xml:space="preserve"> EMERALD ROYAL INTERNATIONAL SCHOOL</w:t>
      </w:r>
    </w:p>
    <w:p>
      <w:pPr>
        <w:rPr>
          <w:rFonts w:hint="default"/>
          <w:b/>
          <w:bCs/>
          <w:sz w:val="40"/>
          <w:szCs w:val="40"/>
          <w:lang w:val="en-US"/>
        </w:rPr>
      </w:pPr>
      <w:r>
        <w:rPr>
          <w:rFonts w:hint="default"/>
          <w:b/>
          <w:bCs/>
          <w:sz w:val="40"/>
          <w:szCs w:val="40"/>
          <w:lang w:val="en-US"/>
        </w:rPr>
        <w:t xml:space="preserve">            MPAPE, ABUJA.</w:t>
      </w:r>
    </w:p>
    <w:p>
      <w:pPr>
        <w:rPr>
          <w:rFonts w:hint="default"/>
          <w:b/>
          <w:bCs/>
          <w:sz w:val="32"/>
          <w:szCs w:val="32"/>
          <w:lang w:val="en-US"/>
        </w:rPr>
      </w:pPr>
      <w:r>
        <w:rPr>
          <w:rFonts w:hint="default"/>
          <w:b/>
          <w:bCs/>
          <w:sz w:val="32"/>
          <w:szCs w:val="32"/>
          <w:lang w:val="en-US"/>
        </w:rPr>
        <w:t>LESSON PLAN AND NOTE FOR WEEK 1 ENDING 26/04/2024</w:t>
      </w:r>
    </w:p>
    <w:p>
      <w:pPr>
        <w:ind w:left="840" w:leftChars="0" w:firstLine="420" w:firstLineChars="0"/>
        <w:rPr>
          <w:rFonts w:hint="default"/>
          <w:b/>
          <w:bCs/>
          <w:sz w:val="32"/>
          <w:szCs w:val="32"/>
          <w:lang w:val="en-US"/>
        </w:rPr>
      </w:pPr>
    </w:p>
    <w:p>
      <w:pPr>
        <w:rPr>
          <w:rFonts w:hint="default"/>
          <w:b/>
          <w:bCs/>
          <w:lang w:val="en-US"/>
        </w:rPr>
      </w:pPr>
      <w:r>
        <w:rPr>
          <w:rFonts w:hint="default"/>
          <w:b/>
          <w:bCs/>
          <w:lang w:val="en-US"/>
        </w:rPr>
        <w:t>TERM:</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THIRD</w:t>
      </w:r>
    </w:p>
    <w:p>
      <w:pPr>
        <w:rPr>
          <w:rFonts w:hint="default"/>
          <w:b/>
          <w:bCs/>
          <w:lang w:val="en-US"/>
        </w:rPr>
      </w:pPr>
      <w:r>
        <w:rPr>
          <w:rFonts w:hint="default"/>
          <w:b/>
          <w:bCs/>
          <w:lang w:val="en-US"/>
        </w:rPr>
        <w:t>WEEK:</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1ST</w:t>
      </w:r>
    </w:p>
    <w:p>
      <w:pPr>
        <w:rPr>
          <w:rFonts w:hint="default"/>
          <w:b/>
          <w:bCs/>
          <w:lang w:val="en-US"/>
        </w:rPr>
      </w:pPr>
      <w:r>
        <w:rPr>
          <w:rFonts w:hint="default"/>
          <w:b/>
          <w:bCs/>
          <w:lang w:val="en-US"/>
        </w:rPr>
        <w:t>DATE:                        22/04/2024</w:t>
      </w:r>
    </w:p>
    <w:p>
      <w:pPr>
        <w:rPr>
          <w:rFonts w:hint="default"/>
          <w:b/>
          <w:bCs/>
          <w:lang w:val="en-US"/>
        </w:rPr>
      </w:pPr>
      <w:r>
        <w:rPr>
          <w:rFonts w:hint="default"/>
          <w:b/>
          <w:bCs/>
          <w:lang w:val="en-US"/>
        </w:rPr>
        <w:t>CLASS:</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NURSERY 2</w:t>
      </w:r>
    </w:p>
    <w:p>
      <w:pPr>
        <w:rPr>
          <w:rFonts w:hint="default"/>
          <w:b/>
          <w:bCs/>
          <w:lang w:val="en-US"/>
        </w:rPr>
      </w:pPr>
      <w:r>
        <w:rPr>
          <w:rFonts w:hint="default"/>
          <w:b/>
          <w:bCs/>
          <w:lang w:val="en-US"/>
        </w:rPr>
        <w:t>SUBJECT:</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    NATURE STUDY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     </w:t>
      </w:r>
      <w:r>
        <w:rPr>
          <w:rFonts w:hint="default"/>
          <w:b/>
          <w:bCs/>
          <w:lang w:val="en-US"/>
        </w:rPr>
        <w:tab/>
      </w:r>
    </w:p>
    <w:p>
      <w:pPr>
        <w:rPr>
          <w:rFonts w:hint="default"/>
          <w:b/>
          <w:bCs/>
          <w:lang w:val="en-US"/>
        </w:rPr>
      </w:pPr>
      <w:r>
        <w:rPr>
          <w:rFonts w:hint="default"/>
          <w:b/>
          <w:bCs/>
          <w:lang w:val="en-US"/>
        </w:rPr>
        <w:t>TOPIC:</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WATER TRANSPORT                </w:t>
      </w:r>
      <w:r>
        <w:rPr>
          <w:rFonts w:hint="default"/>
          <w:b/>
          <w:bCs/>
          <w:lang w:val="en-US"/>
        </w:rPr>
        <w:tab/>
      </w:r>
      <w:r>
        <w:rPr>
          <w:rFonts w:hint="default"/>
          <w:b/>
          <w:bCs/>
          <w:lang w:val="en-US"/>
        </w:rPr>
        <w:t>.</w:t>
      </w:r>
    </w:p>
    <w:p>
      <w:pPr>
        <w:rPr>
          <w:rFonts w:hint="default"/>
          <w:b/>
          <w:bCs/>
          <w:lang w:val="en-US"/>
        </w:rPr>
      </w:pPr>
      <w:r>
        <w:rPr>
          <w:rFonts w:hint="default"/>
          <w:b/>
          <w:bCs/>
          <w:lang w:val="en-US"/>
        </w:rPr>
        <w:t>SUB-TOPIC:</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MEANING AND EXAMPLES OF VEHICLESTHAT MOVES ON</w:t>
      </w:r>
    </w:p>
    <w:p>
      <w:pPr>
        <w:rPr>
          <w:rFonts w:hint="default"/>
          <w:b/>
          <w:bCs/>
          <w:lang w:val="en-US"/>
        </w:rPr>
      </w:pPr>
      <w:r>
        <w:rPr>
          <w:rFonts w:hint="default"/>
          <w:b/>
          <w:bCs/>
          <w:lang w:val="en-US"/>
        </w:rPr>
        <w:t xml:space="preserve">                              WATER.</w:t>
      </w:r>
    </w:p>
    <w:p>
      <w:pPr>
        <w:rPr>
          <w:rFonts w:hint="default"/>
          <w:b/>
          <w:bCs/>
          <w:lang w:val="en-US"/>
        </w:rPr>
      </w:pPr>
      <w:r>
        <w:rPr>
          <w:rFonts w:hint="default"/>
          <w:b/>
          <w:bCs/>
          <w:lang w:val="en-US"/>
        </w:rPr>
        <w:t>PERIOD:</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1ST  PERIOD AFTER LONG BREAK</w:t>
      </w:r>
      <w:r>
        <w:rPr>
          <w:rFonts w:hint="default"/>
          <w:b/>
          <w:bCs/>
          <w:lang w:val="en-US"/>
        </w:rPr>
        <w:tab/>
      </w:r>
      <w:r>
        <w:rPr>
          <w:rFonts w:hint="default"/>
          <w:b/>
          <w:bCs/>
          <w:lang w:val="en-US"/>
        </w:rPr>
        <w:tab/>
      </w:r>
      <w:r>
        <w:rPr>
          <w:rFonts w:hint="default"/>
          <w:b/>
          <w:bCs/>
          <w:lang w:val="en-US"/>
        </w:rPr>
        <w:tab/>
      </w:r>
      <w:r>
        <w:rPr>
          <w:rFonts w:hint="default"/>
          <w:b/>
          <w:bCs/>
          <w:lang w:val="en-US"/>
        </w:rPr>
        <w:tab/>
      </w:r>
    </w:p>
    <w:p>
      <w:pPr>
        <w:rPr>
          <w:rFonts w:hint="default"/>
          <w:b/>
          <w:bCs/>
          <w:lang w:val="en-US"/>
        </w:rPr>
      </w:pPr>
      <w:r>
        <w:rPr>
          <w:rFonts w:hint="default"/>
          <w:b/>
          <w:bCs/>
          <w:lang w:val="en-US"/>
        </w:rPr>
        <w:t>TIME: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10: 40- 11: 20am         </w:t>
      </w:r>
      <w:r>
        <w:rPr>
          <w:rFonts w:hint="default"/>
          <w:b/>
          <w:bCs/>
          <w:lang w:val="en-US"/>
        </w:rPr>
        <w:tab/>
      </w:r>
    </w:p>
    <w:p>
      <w:pPr>
        <w:rPr>
          <w:rFonts w:hint="default"/>
          <w:b/>
          <w:bCs/>
          <w:lang w:val="en-US"/>
        </w:rPr>
      </w:pPr>
      <w:r>
        <w:rPr>
          <w:rFonts w:hint="default"/>
          <w:b/>
          <w:bCs/>
          <w:lang w:val="en-US"/>
        </w:rPr>
        <w:t>DURATION:</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40 MINUTES. </w:t>
      </w:r>
      <w:r>
        <w:rPr>
          <w:rFonts w:hint="default"/>
          <w:b/>
          <w:bCs/>
          <w:lang w:val="en-US"/>
        </w:rPr>
        <w:tab/>
      </w:r>
    </w:p>
    <w:p>
      <w:pPr>
        <w:rPr>
          <w:rFonts w:hint="default"/>
          <w:b/>
          <w:bCs/>
          <w:lang w:val="en-US"/>
        </w:rPr>
      </w:pPr>
      <w:r>
        <w:rPr>
          <w:rFonts w:hint="default"/>
          <w:b/>
          <w:bCs/>
          <w:lang w:val="en-US"/>
        </w:rPr>
        <w:t>NUMBER IN CLASS:</w:t>
      </w:r>
      <w:r>
        <w:rPr>
          <w:rFonts w:hint="default"/>
          <w:b/>
          <w:bCs/>
          <w:lang w:val="en-US"/>
        </w:rPr>
        <w:tab/>
      </w:r>
      <w:r>
        <w:rPr>
          <w:rFonts w:hint="default"/>
          <w:b/>
          <w:bCs/>
          <w:lang w:val="en-US"/>
        </w:rPr>
        <w:tab/>
      </w:r>
      <w:r>
        <w:rPr>
          <w:rFonts w:hint="default"/>
          <w:b/>
          <w:bCs/>
          <w:lang w:val="en-US"/>
        </w:rPr>
        <w:tab/>
      </w:r>
      <w:r>
        <w:rPr>
          <w:rFonts w:hint="default"/>
          <w:b/>
          <w:bCs/>
          <w:lang w:val="en-US"/>
        </w:rPr>
        <w:t xml:space="preserve">    13        </w:t>
      </w:r>
      <w:r>
        <w:rPr>
          <w:rFonts w:hint="default"/>
          <w:b/>
          <w:bCs/>
          <w:lang w:val="en-US"/>
        </w:rPr>
        <w:tab/>
      </w:r>
    </w:p>
    <w:p>
      <w:pPr>
        <w:rPr>
          <w:rFonts w:hint="default"/>
          <w:b/>
          <w:bCs/>
          <w:lang w:val="en-US"/>
        </w:rPr>
      </w:pPr>
      <w:r>
        <w:rPr>
          <w:rFonts w:hint="default"/>
          <w:b/>
          <w:bCs/>
          <w:lang w:val="en-US"/>
        </w:rPr>
        <w:t>AVERAGE AGE: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 xml:space="preserve">    5 YEARS.</w:t>
      </w:r>
    </w:p>
    <w:p>
      <w:pPr>
        <w:rPr>
          <w:rFonts w:hint="default"/>
          <w:b/>
          <w:bCs/>
          <w:lang w:val="en-US"/>
        </w:rPr>
      </w:pPr>
      <w:r>
        <w:rPr>
          <w:rFonts w:hint="default"/>
          <w:b/>
          <w:bCs/>
          <w:lang w:val="en-US"/>
        </w:rPr>
        <w:t>SEX:</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MIXED.</w:t>
      </w:r>
      <w:r>
        <w:rPr>
          <w:rFonts w:hint="default"/>
          <w:b/>
          <w:bCs/>
          <w:lang w:val="en-US"/>
        </w:rPr>
        <w:tab/>
      </w:r>
      <w:r>
        <w:rPr>
          <w:rFonts w:hint="default"/>
          <w:b/>
          <w:bCs/>
          <w:lang w:val="en-US"/>
        </w:rPr>
        <w:t xml:space="preserve">                    </w:t>
      </w:r>
      <w:r>
        <w:rPr>
          <w:rFonts w:hint="default"/>
          <w:b/>
          <w:bCs/>
          <w:lang w:val="en-US"/>
        </w:rPr>
        <w:tab/>
      </w:r>
    </w:p>
    <w:p>
      <w:pPr>
        <w:rPr>
          <w:rFonts w:hint="default"/>
          <w:b/>
          <w:bCs/>
          <w:lang w:val="en-US"/>
        </w:rPr>
      </w:pPr>
      <w:r>
        <w:rPr>
          <w:rFonts w:hint="default"/>
          <w:b/>
          <w:bCs/>
          <w:lang w:val="en-US"/>
        </w:rPr>
        <w:t xml:space="preserve">SPECIFIC OBJECTIVES: </w:t>
      </w:r>
      <w:r>
        <w:rPr>
          <w:rFonts w:hint="default"/>
          <w:b/>
          <w:bCs/>
          <w:lang w:val="en-US"/>
        </w:rPr>
        <w:tab/>
      </w:r>
      <w:r>
        <w:rPr>
          <w:rFonts w:hint="default"/>
          <w:b/>
          <w:bCs/>
          <w:lang w:val="en-US"/>
        </w:rPr>
        <w:tab/>
      </w:r>
      <w:r>
        <w:rPr>
          <w:rFonts w:hint="default"/>
          <w:b/>
          <w:bCs/>
          <w:lang w:val="en-US"/>
        </w:rPr>
        <w:t xml:space="preserve">    BY THE END OF THE LESSON,THE PUPILS SHOULD BE </w:t>
      </w:r>
    </w:p>
    <w:p>
      <w:pPr>
        <w:rPr>
          <w:rFonts w:hint="default"/>
          <w:b/>
          <w:bCs/>
          <w:lang w:val="en-US"/>
        </w:rPr>
      </w:pPr>
      <w:r>
        <w:rPr>
          <w:rFonts w:hint="default"/>
          <w:b/>
          <w:bCs/>
          <w:lang w:val="en-US"/>
        </w:rPr>
        <w:t xml:space="preserve">                              ABLE TO:</w:t>
      </w:r>
      <w:r>
        <w:rPr>
          <w:rFonts w:hint="default"/>
          <w:b/>
          <w:bCs/>
          <w:lang w:val="en-US"/>
        </w:rPr>
        <w:tab/>
      </w:r>
    </w:p>
    <w:p>
      <w:pPr>
        <w:numPr>
          <w:ilvl w:val="0"/>
          <w:numId w:val="1"/>
        </w:numPr>
        <w:ind w:left="2940" w:leftChars="0" w:firstLine="0" w:firstLineChars="0"/>
        <w:rPr>
          <w:rFonts w:hint="default"/>
          <w:b/>
          <w:bCs/>
          <w:lang w:val="en-US"/>
        </w:rPr>
      </w:pPr>
      <w:r>
        <w:rPr>
          <w:rFonts w:hint="default"/>
          <w:b/>
          <w:bCs/>
          <w:lang w:val="en-US"/>
        </w:rPr>
        <w:t>EXPLAIN THE MEANING OF WATER TRANSPORT.</w:t>
      </w:r>
    </w:p>
    <w:p>
      <w:pPr>
        <w:numPr>
          <w:ilvl w:val="0"/>
          <w:numId w:val="1"/>
        </w:numPr>
        <w:ind w:left="2940" w:leftChars="0" w:firstLine="0" w:firstLineChars="0"/>
        <w:rPr>
          <w:rFonts w:hint="default"/>
          <w:b/>
          <w:bCs/>
          <w:lang w:val="en-US"/>
        </w:rPr>
      </w:pPr>
      <w:r>
        <w:rPr>
          <w:rFonts w:hint="default"/>
          <w:b/>
          <w:bCs/>
          <w:lang w:val="en-US"/>
        </w:rPr>
        <w:t>MENTION THE VEHICLES THAT MOVES ON WATER.</w:t>
      </w:r>
    </w:p>
    <w:p>
      <w:pPr>
        <w:numPr>
          <w:ilvl w:val="0"/>
          <w:numId w:val="1"/>
        </w:numPr>
        <w:ind w:left="2940" w:leftChars="0" w:firstLine="0" w:firstLineChars="0"/>
        <w:rPr>
          <w:rFonts w:hint="default"/>
          <w:b/>
          <w:bCs/>
          <w:lang w:val="en-US"/>
        </w:rPr>
      </w:pPr>
      <w:r>
        <w:rPr>
          <w:rFonts w:hint="default"/>
          <w:b/>
          <w:bCs/>
          <w:lang w:val="en-US"/>
        </w:rPr>
        <w:t>STATE THE FIRST AID FOR DROWNING.</w:t>
      </w:r>
    </w:p>
    <w:p>
      <w:pPr>
        <w:numPr>
          <w:ilvl w:val="0"/>
          <w:numId w:val="0"/>
        </w:numPr>
        <w:rPr>
          <w:rFonts w:hint="default"/>
          <w:b/>
          <w:bCs/>
          <w:lang w:val="en-US"/>
        </w:rPr>
      </w:pPr>
      <w:r>
        <w:rPr>
          <w:rFonts w:hint="default"/>
          <w:b/>
          <w:bCs/>
          <w:lang w:val="en-US"/>
        </w:rPr>
        <w:t>RATIONALE:</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FOR PUPILS KNOW THE MEANING OF WATER TRANSPORT.</w:t>
      </w:r>
    </w:p>
    <w:p>
      <w:pPr>
        <w:numPr>
          <w:ilvl w:val="0"/>
          <w:numId w:val="0"/>
        </w:numPr>
        <w:rPr>
          <w:rFonts w:hint="default"/>
          <w:b/>
          <w:bCs/>
          <w:lang w:val="en-US"/>
        </w:rPr>
      </w:pPr>
      <w:r>
        <w:rPr>
          <w:rFonts w:hint="default"/>
          <w:b/>
          <w:bCs/>
          <w:lang w:val="en-US"/>
        </w:rPr>
        <w:t>PREVIOU KNOWLEDGE:</w:t>
      </w:r>
      <w:r>
        <w:rPr>
          <w:rFonts w:hint="default"/>
          <w:b/>
          <w:bCs/>
          <w:lang w:val="en-US"/>
        </w:rPr>
        <w:tab/>
      </w:r>
      <w:r>
        <w:rPr>
          <w:rFonts w:hint="default"/>
          <w:b/>
          <w:bCs/>
          <w:lang w:val="en-US"/>
        </w:rPr>
        <w:t xml:space="preserve">         PUPILS HAVE LEARNT THE MEANING OF WATER IN </w:t>
      </w:r>
    </w:p>
    <w:p>
      <w:pPr>
        <w:numPr>
          <w:ilvl w:val="0"/>
          <w:numId w:val="0"/>
        </w:numPr>
        <w:rPr>
          <w:rFonts w:hint="default"/>
          <w:b/>
          <w:bCs/>
          <w:lang w:val="en-US"/>
        </w:rPr>
      </w:pPr>
      <w:r>
        <w:rPr>
          <w:rFonts w:hint="default"/>
          <w:b/>
          <w:bCs/>
          <w:lang w:val="en-US"/>
        </w:rPr>
        <w:t xml:space="preserve">                             PREVIOUS TERM.</w:t>
      </w:r>
      <w:r>
        <w:rPr>
          <w:rFonts w:hint="default"/>
          <w:b/>
          <w:bCs/>
          <w:lang w:val="en-US"/>
        </w:rPr>
        <w:tab/>
      </w:r>
    </w:p>
    <w:p>
      <w:pPr>
        <w:numPr>
          <w:ilvl w:val="0"/>
          <w:numId w:val="0"/>
        </w:numPr>
        <w:rPr>
          <w:rFonts w:hint="default"/>
          <w:b/>
          <w:bCs/>
          <w:lang w:val="en-US"/>
        </w:rPr>
      </w:pPr>
      <w:r>
        <w:rPr>
          <w:rFonts w:hint="default"/>
          <w:b/>
          <w:bCs/>
          <w:lang w:val="en-US"/>
        </w:rPr>
        <w:t xml:space="preserve">INSTRUCTIONAL MATERIALS:   </w:t>
      </w:r>
      <w:r>
        <w:rPr>
          <w:rFonts w:hint="default"/>
          <w:b/>
          <w:bCs/>
          <w:lang w:val="en-US"/>
        </w:rPr>
        <w:tab/>
      </w:r>
      <w:r>
        <w:rPr>
          <w:rFonts w:hint="default"/>
          <w:b/>
          <w:bCs/>
          <w:lang w:val="en-US"/>
        </w:rPr>
        <w:t>PICTURES OF WATER VEHICLES IN PUPILS TEXTBOOKS.</w:t>
      </w:r>
    </w:p>
    <w:p>
      <w:pPr>
        <w:numPr>
          <w:ilvl w:val="0"/>
          <w:numId w:val="0"/>
        </w:numPr>
        <w:ind w:left="200" w:hanging="201" w:hangingChars="100"/>
        <w:rPr>
          <w:rFonts w:hint="default"/>
          <w:b/>
          <w:bCs/>
          <w:lang w:val="en-US"/>
        </w:rPr>
      </w:pPr>
      <w:r>
        <w:rPr>
          <w:rFonts w:hint="default"/>
          <w:b/>
          <w:bCs/>
          <w:lang w:val="en-US"/>
        </w:rPr>
        <w:t>REFERENCE MATERIALS:</w:t>
      </w:r>
      <w:r>
        <w:rPr>
          <w:rFonts w:hint="default"/>
          <w:b/>
          <w:bCs/>
          <w:lang w:val="en-US"/>
        </w:rPr>
        <w:tab/>
      </w:r>
      <w:r>
        <w:rPr>
          <w:rFonts w:hint="default"/>
          <w:b/>
          <w:bCs/>
          <w:lang w:val="en-US"/>
        </w:rPr>
        <w:tab/>
      </w:r>
      <w:r>
        <w:rPr>
          <w:rFonts w:hint="default"/>
          <w:b/>
          <w:bCs/>
          <w:lang w:val="en-US"/>
        </w:rPr>
        <w:t xml:space="preserve">    BASIC SCIENCE AND TECHNOLOGY NURSERY </w:t>
      </w:r>
    </w:p>
    <w:p>
      <w:pPr>
        <w:numPr>
          <w:ilvl w:val="0"/>
          <w:numId w:val="0"/>
        </w:numPr>
        <w:ind w:left="200"/>
        <w:rPr>
          <w:rFonts w:hint="default"/>
          <w:b/>
          <w:bCs/>
          <w:lang w:val="en-US"/>
        </w:rPr>
      </w:pPr>
      <w:r>
        <w:rPr>
          <w:rFonts w:hint="default"/>
          <w:b/>
          <w:bCs/>
          <w:lang w:val="en-US"/>
        </w:rPr>
        <w:t xml:space="preserve">                           SCHOOLS BOOK 3 BY OPEMIPO DADA.</w:t>
      </w:r>
      <w:r>
        <w:rPr>
          <w:rFonts w:hint="default"/>
          <w:b/>
          <w:bCs/>
          <w:lang w:val="en-US"/>
        </w:rPr>
        <w:tab/>
      </w:r>
      <w:r>
        <w:rPr>
          <w:rFonts w:hint="default"/>
          <w:b/>
          <w:bCs/>
          <w:lang w:val="en-US"/>
        </w:rPr>
        <w:t xml:space="preserve">           </w:t>
      </w:r>
    </w:p>
    <w:p>
      <w:pPr>
        <w:numPr>
          <w:ilvl w:val="0"/>
          <w:numId w:val="0"/>
        </w:numPr>
        <w:rPr>
          <w:rFonts w:hint="default"/>
          <w:b/>
          <w:bCs/>
          <w:lang w:val="en-US"/>
        </w:rPr>
      </w:pPr>
    </w:p>
    <w:p>
      <w:pPr>
        <w:numPr>
          <w:ilvl w:val="0"/>
          <w:numId w:val="0"/>
        </w:numPr>
        <w:rPr>
          <w:rFonts w:hint="default"/>
          <w:b/>
          <w:bCs/>
          <w:sz w:val="24"/>
          <w:szCs w:val="24"/>
          <w:lang w:val="en-US"/>
        </w:rPr>
      </w:pPr>
      <w:r>
        <w:rPr>
          <w:rFonts w:hint="default"/>
          <w:b/>
          <w:bCs/>
          <w:lang w:val="en-US"/>
        </w:rPr>
        <w:t xml:space="preserve">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sz w:val="24"/>
          <w:szCs w:val="24"/>
          <w:lang w:val="en-US"/>
        </w:rPr>
        <w:t xml:space="preserve"> LESSON DEVELOPMENT</w:t>
      </w:r>
    </w:p>
    <w:p>
      <w:pPr>
        <w:numPr>
          <w:ilvl w:val="0"/>
          <w:numId w:val="0"/>
        </w:numPr>
        <w:rPr>
          <w:rFonts w:hint="default"/>
          <w:b/>
          <w:bCs/>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4"/>
        <w:gridCol w:w="2436"/>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STAGES/STEPS</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TEACHER’S ACTIVITIES</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ACTIVITIES</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INTRODUCTION</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introduces the lesson by asking pupils the following question:</w:t>
            </w:r>
          </w:p>
          <w:p>
            <w:pPr>
              <w:widowControl w:val="0"/>
              <w:numPr>
                <w:ilvl w:val="0"/>
                <w:numId w:val="0"/>
              </w:numPr>
              <w:jc w:val="both"/>
              <w:rPr>
                <w:rFonts w:hint="default"/>
                <w:b/>
                <w:bCs/>
                <w:vertAlign w:val="baseline"/>
                <w:lang w:val="en-US"/>
              </w:rPr>
            </w:pPr>
            <w:r>
              <w:rPr>
                <w:rFonts w:hint="default"/>
                <w:b/>
                <w:bCs/>
                <w:vertAlign w:val="baseline"/>
                <w:lang w:val="en-US"/>
              </w:rPr>
              <w:t>Have you seen car on the road taking people from one place to another? People can also move around on water.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pay attention to the teacher and answer the question asked by the teacher.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To arouse pupils interest for the lesson ahead.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PRESENTATION</w:t>
            </w:r>
          </w:p>
          <w:p>
            <w:pPr>
              <w:widowControl w:val="0"/>
              <w:numPr>
                <w:ilvl w:val="0"/>
                <w:numId w:val="0"/>
              </w:numPr>
              <w:jc w:val="both"/>
              <w:rPr>
                <w:rFonts w:hint="default"/>
                <w:b/>
                <w:bCs/>
                <w:vertAlign w:val="baseline"/>
                <w:lang w:val="en-US"/>
              </w:rPr>
            </w:pPr>
            <w:r>
              <w:rPr>
                <w:rFonts w:hint="default"/>
                <w:b/>
                <w:bCs/>
                <w:vertAlign w:val="baseline"/>
                <w:lang w:val="en-US"/>
              </w:rPr>
              <w:t>STEP 1</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explains the meaning of water transport to pupils.</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listen attentively to the teacher.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To build pupils attention span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STEP 2</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mentions the vehicles that moves on water to pupils and then asks them to repeat after 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pay attention to the teacher and repeat after 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widowControl w:val="0"/>
              <w:numPr>
                <w:ilvl w:val="0"/>
                <w:numId w:val="0"/>
              </w:numPr>
              <w:ind w:firstLine="100" w:firstLineChars="50"/>
              <w:jc w:val="both"/>
              <w:rPr>
                <w:rFonts w:hint="default"/>
                <w:b/>
                <w:bCs/>
                <w:vertAlign w:val="baseline"/>
                <w:lang w:val="en-US"/>
              </w:rPr>
            </w:pPr>
            <w:r>
              <w:rPr>
                <w:rFonts w:hint="default"/>
                <w:b/>
                <w:bCs/>
                <w:vertAlign w:val="baseline"/>
                <w:lang w:val="en-US"/>
              </w:rPr>
              <w:t>STEP 3</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states the first aid for drowning to pupils and also asks them to repeat after 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listen to the teacher and repeat after 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To enhance pupils participation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BOARD SUMMARY</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summarizes the lesson by writing the whole note of lesson on the board for pupils to copy into their books.ie,</w:t>
            </w:r>
          </w:p>
          <w:p>
            <w:pPr>
              <w:widowControl w:val="0"/>
              <w:numPr>
                <w:ilvl w:val="0"/>
                <w:numId w:val="0"/>
              </w:numPr>
              <w:jc w:val="both"/>
              <w:rPr>
                <w:rFonts w:hint="default"/>
                <w:b/>
                <w:bCs/>
                <w:vertAlign w:val="baseline"/>
                <w:lang w:val="en-US"/>
              </w:rPr>
            </w:pPr>
            <w:r>
              <w:rPr>
                <w:rFonts w:hint="default"/>
                <w:b/>
                <w:bCs/>
                <w:vertAlign w:val="baseline"/>
                <w:lang w:val="en-US"/>
              </w:rPr>
              <w:t>WATER AS A MEANS OF</w:t>
            </w:r>
          </w:p>
          <w:p>
            <w:pPr>
              <w:widowControl w:val="0"/>
              <w:numPr>
                <w:ilvl w:val="0"/>
                <w:numId w:val="0"/>
              </w:numPr>
              <w:jc w:val="both"/>
              <w:rPr>
                <w:rFonts w:hint="default"/>
                <w:b/>
                <w:bCs/>
                <w:vertAlign w:val="baseline"/>
                <w:lang w:val="en-US"/>
              </w:rPr>
            </w:pPr>
            <w:r>
              <w:rPr>
                <w:rFonts w:hint="default"/>
                <w:b/>
                <w:bCs/>
                <w:vertAlign w:val="baseline"/>
                <w:lang w:val="en-US"/>
              </w:rPr>
              <w:t>TRANSPORT</w:t>
            </w:r>
          </w:p>
          <w:p>
            <w:pPr>
              <w:widowControl w:val="0"/>
              <w:numPr>
                <w:ilvl w:val="0"/>
                <w:numId w:val="0"/>
              </w:numPr>
              <w:jc w:val="both"/>
              <w:rPr>
                <w:rFonts w:hint="default"/>
                <w:b/>
                <w:bCs/>
                <w:vertAlign w:val="baseline"/>
                <w:lang w:val="en-US"/>
              </w:rPr>
            </w:pPr>
            <w:r>
              <w:rPr>
                <w:rFonts w:hint="default"/>
                <w:b/>
                <w:bCs/>
                <w:vertAlign w:val="baseline"/>
                <w:lang w:val="en-US"/>
              </w:rPr>
              <w:t>This simply means movement from one place to another through water.</w:t>
            </w:r>
          </w:p>
          <w:p>
            <w:pPr>
              <w:widowControl w:val="0"/>
              <w:numPr>
                <w:ilvl w:val="0"/>
                <w:numId w:val="0"/>
              </w:numPr>
              <w:jc w:val="both"/>
              <w:rPr>
                <w:rFonts w:hint="default"/>
                <w:b/>
                <w:bCs/>
                <w:vertAlign w:val="baseline"/>
                <w:lang w:val="en-US"/>
              </w:rPr>
            </w:pPr>
            <w:r>
              <w:rPr>
                <w:rFonts w:hint="default"/>
                <w:b/>
                <w:bCs/>
                <w:vertAlign w:val="baseline"/>
                <w:lang w:val="en-US"/>
              </w:rPr>
              <w:t>There are different vehicles made specially to move on water.</w:t>
            </w:r>
          </w:p>
          <w:p>
            <w:pPr>
              <w:widowControl w:val="0"/>
              <w:numPr>
                <w:ilvl w:val="0"/>
                <w:numId w:val="0"/>
              </w:numPr>
              <w:jc w:val="both"/>
              <w:rPr>
                <w:rFonts w:hint="default"/>
                <w:b/>
                <w:bCs/>
                <w:vertAlign w:val="baseline"/>
                <w:lang w:val="en-US"/>
              </w:rPr>
            </w:pPr>
            <w:r>
              <w:rPr>
                <w:rFonts w:hint="default"/>
                <w:b/>
                <w:bCs/>
                <w:vertAlign w:val="baseline"/>
                <w:lang w:val="en-US"/>
              </w:rPr>
              <w:t>Examples are:</w:t>
            </w:r>
          </w:p>
          <w:p>
            <w:pPr>
              <w:widowControl w:val="0"/>
              <w:numPr>
                <w:ilvl w:val="0"/>
                <w:numId w:val="2"/>
              </w:numPr>
              <w:jc w:val="both"/>
              <w:rPr>
                <w:rFonts w:hint="default"/>
                <w:b/>
                <w:bCs/>
                <w:vertAlign w:val="baseline"/>
                <w:lang w:val="en-US"/>
              </w:rPr>
            </w:pPr>
            <w:r>
              <w:rPr>
                <w:rFonts w:hint="default"/>
                <w:b/>
                <w:bCs/>
                <w:vertAlign w:val="baseline"/>
                <w:lang w:val="en-US"/>
              </w:rPr>
              <w:t>Canoe</w:t>
            </w:r>
          </w:p>
          <w:p>
            <w:pPr>
              <w:widowControl w:val="0"/>
              <w:numPr>
                <w:ilvl w:val="0"/>
                <w:numId w:val="2"/>
              </w:numPr>
              <w:jc w:val="both"/>
              <w:rPr>
                <w:rFonts w:hint="default"/>
                <w:b/>
                <w:bCs/>
                <w:vertAlign w:val="baseline"/>
                <w:lang w:val="en-US"/>
              </w:rPr>
            </w:pPr>
            <w:r>
              <w:rPr>
                <w:rFonts w:hint="default"/>
                <w:b/>
                <w:bCs/>
                <w:vertAlign w:val="baseline"/>
                <w:lang w:val="en-US"/>
              </w:rPr>
              <w:t>Boat</w:t>
            </w:r>
          </w:p>
          <w:p>
            <w:pPr>
              <w:widowControl w:val="0"/>
              <w:numPr>
                <w:ilvl w:val="0"/>
                <w:numId w:val="2"/>
              </w:numPr>
              <w:jc w:val="both"/>
              <w:rPr>
                <w:rFonts w:hint="default"/>
                <w:b/>
                <w:bCs/>
                <w:vertAlign w:val="baseline"/>
                <w:lang w:val="en-US"/>
              </w:rPr>
            </w:pPr>
            <w:r>
              <w:rPr>
                <w:rFonts w:hint="default"/>
                <w:b/>
                <w:bCs/>
                <w:vertAlign w:val="baseline"/>
                <w:lang w:val="en-US"/>
              </w:rPr>
              <w:t>Ship</w:t>
            </w:r>
          </w:p>
          <w:p>
            <w:pPr>
              <w:widowControl w:val="0"/>
              <w:numPr>
                <w:ilvl w:val="0"/>
                <w:numId w:val="0"/>
              </w:numPr>
              <w:jc w:val="both"/>
              <w:rPr>
                <w:rFonts w:hint="default"/>
                <w:b/>
                <w:bCs/>
                <w:vertAlign w:val="baseline"/>
                <w:lang w:val="en-US"/>
              </w:rPr>
            </w:pPr>
            <w:r>
              <w:rPr>
                <w:rFonts w:hint="default"/>
                <w:b/>
                <w:bCs/>
                <w:vertAlign w:val="baseline"/>
                <w:lang w:val="en-US"/>
              </w:rPr>
              <w:t>First aid for drowning:</w:t>
            </w:r>
          </w:p>
          <w:p>
            <w:pPr>
              <w:widowControl w:val="0"/>
              <w:numPr>
                <w:ilvl w:val="0"/>
                <w:numId w:val="0"/>
              </w:numPr>
              <w:jc w:val="both"/>
              <w:rPr>
                <w:rFonts w:hint="default"/>
                <w:b/>
                <w:bCs/>
                <w:vertAlign w:val="baseline"/>
                <w:lang w:val="en-US"/>
              </w:rPr>
            </w:pPr>
            <w:r>
              <w:rPr>
                <w:rFonts w:hint="default"/>
                <w:b/>
                <w:bCs/>
                <w:vertAlign w:val="baseline"/>
                <w:lang w:val="en-US"/>
              </w:rPr>
              <w:t>When you see a drowning person,call an adult for help immediately. Do not try to save the person by yourself. After first aid treatment have been given , take the victim to the hospital.</w:t>
            </w:r>
          </w:p>
          <w:p>
            <w:pPr>
              <w:widowControl w:val="0"/>
              <w:numPr>
                <w:ilvl w:val="0"/>
                <w:numId w:val="3"/>
              </w:numPr>
              <w:jc w:val="both"/>
              <w:rPr>
                <w:rFonts w:hint="default"/>
                <w:b/>
                <w:bCs/>
                <w:vertAlign w:val="baseline"/>
                <w:lang w:val="en-US"/>
              </w:rPr>
            </w:pPr>
            <w:r>
              <w:rPr>
                <w:rFonts w:hint="default"/>
                <w:b/>
                <w:bCs/>
                <w:vertAlign w:val="baseline"/>
                <w:lang w:val="en-US"/>
              </w:rPr>
              <w:t>Tilt the</w:t>
            </w:r>
            <w:r>
              <w:rPr>
                <w:rFonts w:hint="default"/>
                <w:b/>
                <w:bCs/>
                <w:vertAlign w:val="baseline"/>
                <w:lang w:val="en-GB"/>
              </w:rPr>
              <w:t xml:space="preserve"> </w:t>
            </w:r>
            <w:r>
              <w:rPr>
                <w:rFonts w:hint="default"/>
                <w:b/>
                <w:bCs/>
                <w:vertAlign w:val="baseline"/>
                <w:lang w:val="en-US"/>
              </w:rPr>
              <w:t>person head up .Remove remove any object blocking the mouth and nose . Pinch the nostrils shut and blow five puffs of air into the persons mouth.</w:t>
            </w:r>
          </w:p>
          <w:p>
            <w:pPr>
              <w:widowControl w:val="0"/>
              <w:numPr>
                <w:ilvl w:val="0"/>
                <w:numId w:val="3"/>
              </w:numPr>
              <w:jc w:val="both"/>
              <w:rPr>
                <w:rFonts w:hint="default"/>
                <w:b/>
                <w:bCs/>
                <w:vertAlign w:val="baseline"/>
                <w:lang w:val="en-US"/>
              </w:rPr>
            </w:pPr>
            <w:r>
              <w:rPr>
                <w:rFonts w:hint="default"/>
                <w:b/>
                <w:bCs/>
                <w:vertAlign w:val="baseline"/>
                <w:lang w:val="en-US"/>
              </w:rPr>
              <w:t xml:space="preserve">Place the heel of your hand in the middle of the  chest and interlock your fingers. Press down the chest thirty time sand blow two puffs of air into the victims mouth. </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copy the note into their exercise books.</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EVALUATION</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evaluates the lesson by asking pupils the following questions:</w:t>
            </w:r>
          </w:p>
          <w:p>
            <w:pPr>
              <w:widowControl w:val="0"/>
              <w:numPr>
                <w:ilvl w:val="0"/>
                <w:numId w:val="4"/>
              </w:numPr>
              <w:jc w:val="both"/>
              <w:rPr>
                <w:rFonts w:hint="default"/>
                <w:b/>
                <w:bCs/>
                <w:vertAlign w:val="baseline"/>
                <w:lang w:val="en-US"/>
              </w:rPr>
            </w:pPr>
            <w:r>
              <w:rPr>
                <w:rFonts w:hint="default"/>
                <w:b/>
                <w:bCs/>
                <w:vertAlign w:val="baseline"/>
                <w:lang w:val="en-US"/>
              </w:rPr>
              <w:t>What is water transport?</w:t>
            </w:r>
          </w:p>
          <w:p>
            <w:pPr>
              <w:widowControl w:val="0"/>
              <w:numPr>
                <w:ilvl w:val="0"/>
                <w:numId w:val="4"/>
              </w:numPr>
              <w:jc w:val="both"/>
              <w:rPr>
                <w:rFonts w:hint="default"/>
                <w:b/>
                <w:bCs/>
                <w:vertAlign w:val="baseline"/>
                <w:lang w:val="en-US"/>
              </w:rPr>
            </w:pPr>
            <w:r>
              <w:rPr>
                <w:rFonts w:hint="default"/>
                <w:b/>
                <w:bCs/>
                <w:vertAlign w:val="baseline"/>
                <w:lang w:val="en-US"/>
              </w:rPr>
              <w:t>Mention the vehicles that move on water.</w:t>
            </w:r>
          </w:p>
          <w:p>
            <w:pPr>
              <w:widowControl w:val="0"/>
              <w:numPr>
                <w:ilvl w:val="0"/>
                <w:numId w:val="4"/>
              </w:numPr>
              <w:jc w:val="both"/>
              <w:rPr>
                <w:rFonts w:hint="default"/>
                <w:b/>
                <w:bCs/>
                <w:vertAlign w:val="baseline"/>
                <w:lang w:val="en-US"/>
              </w:rPr>
            </w:pPr>
            <w:r>
              <w:rPr>
                <w:rFonts w:hint="default"/>
                <w:b/>
                <w:bCs/>
                <w:vertAlign w:val="baseline"/>
                <w:lang w:val="en-US"/>
              </w:rPr>
              <w:t>What are the first aid treatment for drowning?</w:t>
            </w:r>
          </w:p>
          <w:p>
            <w:pPr>
              <w:widowControl w:val="0"/>
              <w:numPr>
                <w:ilvl w:val="0"/>
                <w:numId w:val="0"/>
              </w:numPr>
              <w:jc w:val="both"/>
              <w:rPr>
                <w:rFonts w:hint="default"/>
                <w:b/>
                <w:bCs/>
                <w:vertAlign w:val="baseline"/>
                <w:lang w:val="en-US"/>
              </w:rPr>
            </w:pPr>
            <w:r>
              <w:rPr>
                <w:rFonts w:hint="default"/>
                <w:b/>
                <w:bCs/>
                <w:vertAlign w:val="baseline"/>
                <w:lang w:val="en-US"/>
              </w:rPr>
              <w:t>:</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answer the questions as by the teacher.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To assess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 xml:space="preserve">CONCLUTION </w:t>
            </w:r>
          </w:p>
        </w:tc>
        <w:tc>
          <w:tcPr>
            <w:tcW w:w="2436" w:type="dxa"/>
          </w:tcPr>
          <w:p>
            <w:pPr>
              <w:widowControl w:val="0"/>
              <w:numPr>
                <w:ilvl w:val="0"/>
                <w:numId w:val="0"/>
              </w:numPr>
              <w:jc w:val="both"/>
              <w:rPr>
                <w:rFonts w:hint="default"/>
                <w:b/>
                <w:bCs/>
                <w:vertAlign w:val="baseline"/>
                <w:lang w:val="en-US"/>
              </w:rPr>
            </w:pPr>
            <w:r>
              <w:rPr>
                <w:rFonts w:hint="default"/>
                <w:b/>
                <w:bCs/>
                <w:vertAlign w:val="baseline"/>
                <w:lang w:val="en-US"/>
              </w:rPr>
              <w:t>Teacher concludes the lesson by marking pupils books.</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submit their books for marking.</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For endorsement.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824" w:type="dxa"/>
          </w:tcPr>
          <w:p>
            <w:pPr>
              <w:widowControl w:val="0"/>
              <w:numPr>
                <w:ilvl w:val="0"/>
                <w:numId w:val="0"/>
              </w:numPr>
              <w:jc w:val="both"/>
              <w:rPr>
                <w:rFonts w:hint="default"/>
                <w:b/>
                <w:bCs/>
                <w:vertAlign w:val="baseline"/>
                <w:lang w:val="en-US"/>
              </w:rPr>
            </w:pPr>
            <w:r>
              <w:rPr>
                <w:rFonts w:hint="default"/>
                <w:b/>
                <w:bCs/>
                <w:vertAlign w:val="baseline"/>
                <w:lang w:val="en-US"/>
              </w:rPr>
              <w:t>ASSIGNMENT</w:t>
            </w:r>
          </w:p>
        </w:tc>
        <w:tc>
          <w:tcPr>
            <w:tcW w:w="2436" w:type="dxa"/>
          </w:tcPr>
          <w:p>
            <w:pPr>
              <w:widowControl w:val="0"/>
              <w:numPr>
                <w:ilvl w:val="0"/>
                <w:numId w:val="5"/>
              </w:numPr>
              <w:jc w:val="both"/>
              <w:rPr>
                <w:rFonts w:hint="default"/>
                <w:b/>
                <w:bCs/>
                <w:vertAlign w:val="baseline"/>
                <w:lang w:val="en-US"/>
              </w:rPr>
            </w:pPr>
            <w:r>
              <w:rPr>
                <w:rFonts w:hint="default"/>
                <w:b/>
                <w:bCs/>
                <w:vertAlign w:val="baseline"/>
                <w:lang w:val="en-US"/>
              </w:rPr>
              <w:t>What is water?</w:t>
            </w:r>
          </w:p>
          <w:p>
            <w:pPr>
              <w:widowControl w:val="0"/>
              <w:numPr>
                <w:ilvl w:val="0"/>
                <w:numId w:val="5"/>
              </w:numPr>
              <w:jc w:val="both"/>
              <w:rPr>
                <w:rFonts w:hint="default"/>
                <w:b/>
                <w:bCs/>
                <w:vertAlign w:val="baseline"/>
                <w:lang w:val="en-US"/>
              </w:rPr>
            </w:pPr>
            <w:r>
              <w:rPr>
                <w:rFonts w:hint="default"/>
                <w:b/>
                <w:bCs/>
                <w:vertAlign w:val="baseline"/>
                <w:lang w:val="en-US"/>
              </w:rPr>
              <w:t>Mention the sources of water</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Pupils do their assignment at home.</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To encourage learning at home.</w:t>
            </w:r>
          </w:p>
        </w:tc>
      </w:tr>
    </w:tbl>
    <w:p>
      <w:pPr>
        <w:numPr>
          <w:ilvl w:val="0"/>
          <w:numId w:val="0"/>
        </w:numPr>
        <w:rPr>
          <w:rFonts w:hint="default"/>
          <w:b/>
          <w:bCs/>
          <w:lang w:val="en-US"/>
        </w:rPr>
      </w:pPr>
    </w:p>
    <w:p>
      <w:pPr>
        <w:rPr>
          <w:b/>
          <w:bCs/>
        </w:rPr>
      </w:pPr>
      <w:r>
        <w:rPr>
          <w:rFonts w:hint="default"/>
          <w:b/>
          <w:bCs/>
          <w:lang w:val="en-GB"/>
        </w:rPr>
        <w:drawing>
          <wp:anchor distT="0" distB="0" distL="114300" distR="114300" simplePos="0" relativeHeight="251660288" behindDoc="0" locked="0" layoutInCell="1" allowOverlap="1">
            <wp:simplePos x="0" y="0"/>
            <wp:positionH relativeFrom="column">
              <wp:posOffset>-47625</wp:posOffset>
            </wp:positionH>
            <wp:positionV relativeFrom="paragraph">
              <wp:posOffset>38100</wp:posOffset>
            </wp:positionV>
            <wp:extent cx="1052195" cy="1021080"/>
            <wp:effectExtent l="0" t="0" r="14605" b="7620"/>
            <wp:wrapSquare wrapText="bothSides"/>
            <wp:docPr id="1026" name="Picture 2" descr="peps signature "/>
            <wp:cNvGraphicFramePr/>
            <a:graphic xmlns:a="http://schemas.openxmlformats.org/drawingml/2006/main">
              <a:graphicData uri="http://schemas.openxmlformats.org/drawingml/2006/picture">
                <pic:pic xmlns:pic="http://schemas.openxmlformats.org/drawingml/2006/picture">
                  <pic:nvPicPr>
                    <pic:cNvPr id="1026" name="Picture 2" descr="peps signature "/>
                    <pic:cNvPicPr/>
                  </pic:nvPicPr>
                  <pic:blipFill>
                    <a:blip r:embed="rId5" cstate="print"/>
                    <a:srcRect l="25975" t="43254" r="42972" b="34673"/>
                    <a:stretch>
                      <a:fillRect/>
                    </a:stretch>
                  </pic:blipFill>
                  <pic:spPr>
                    <a:xfrm>
                      <a:off x="0" y="0"/>
                      <a:ext cx="1052195" cy="1021080"/>
                    </a:xfrm>
                    <a:prstGeom prst="rect">
                      <a:avLst/>
                    </a:prstGeom>
                    <a:ln>
                      <a:noFill/>
                    </a:ln>
                  </pic:spPr>
                </pic:pic>
              </a:graphicData>
            </a:graphic>
          </wp:anchor>
        </w:drawing>
      </w:r>
    </w:p>
    <w:p>
      <w:pPr>
        <w:spacing w:after="200" w:line="276" w:lineRule="auto"/>
        <w:jc w:val="left"/>
        <w:rPr>
          <w:b/>
          <w:bCs/>
        </w:rPr>
      </w:pPr>
    </w:p>
    <w:p>
      <w:pPr>
        <w:spacing w:after="160" w:line="259" w:lineRule="auto"/>
        <w:jc w:val="left"/>
        <w:rPr>
          <w:rFonts w:hint="default"/>
          <w:b/>
          <w:bCs/>
          <w:lang w:val="en-GB"/>
        </w:rPr>
      </w:pPr>
    </w:p>
    <w:p>
      <w:pPr>
        <w:spacing w:after="160" w:line="259" w:lineRule="auto"/>
        <w:jc w:val="left"/>
        <w:rPr>
          <w:rFonts w:hint="default"/>
          <w:b/>
          <w:bCs/>
          <w:lang w:val="en-GB"/>
        </w:rPr>
      </w:pPr>
    </w:p>
    <w:p>
      <w:pPr>
        <w:spacing w:after="160" w:line="259" w:lineRule="auto"/>
        <w:jc w:val="left"/>
        <w:rPr>
          <w:rFonts w:hint="default"/>
          <w:b/>
          <w:bCs/>
          <w:lang w:val="en-GB"/>
        </w:rPr>
      </w:pPr>
    </w:p>
    <w:p>
      <w:pPr>
        <w:spacing w:after="0"/>
        <w:rPr>
          <w:rFonts w:hint="default"/>
          <w:b/>
          <w:bCs/>
          <w:sz w:val="28"/>
          <w:szCs w:val="28"/>
          <w:lang w:val="en-US"/>
        </w:rPr>
      </w:pPr>
      <w:r>
        <w:rPr>
          <w:rFonts w:hint="default"/>
          <w:b/>
          <w:bCs/>
          <w:sz w:val="28"/>
          <w:szCs w:val="28"/>
          <w:lang w:val="en-GB"/>
        </w:rPr>
        <w:t>1</w:t>
      </w:r>
      <w:r>
        <w:rPr>
          <w:rFonts w:hint="default"/>
          <w:b/>
          <w:bCs/>
          <w:sz w:val="28"/>
          <w:szCs w:val="28"/>
          <w:lang w:val="en-US"/>
        </w:rPr>
        <w:t>9</w:t>
      </w:r>
      <w:r>
        <w:rPr>
          <w:rFonts w:hint="default"/>
          <w:b/>
          <w:bCs/>
          <w:sz w:val="28"/>
          <w:szCs w:val="28"/>
          <w:vertAlign w:val="superscript"/>
          <w:lang w:val="en-GB"/>
        </w:rPr>
        <w:t>th</w:t>
      </w:r>
      <w:r>
        <w:rPr>
          <w:rFonts w:hint="default"/>
          <w:b/>
          <w:bCs/>
          <w:sz w:val="28"/>
          <w:szCs w:val="28"/>
          <w:lang w:val="en-GB"/>
        </w:rPr>
        <w:t xml:space="preserve"> </w:t>
      </w:r>
      <w:r>
        <w:rPr>
          <w:rFonts w:hint="default"/>
          <w:b/>
          <w:bCs/>
          <w:sz w:val="28"/>
          <w:szCs w:val="28"/>
          <w:lang w:val="en-US"/>
        </w:rPr>
        <w:t>April, 2024</w:t>
      </w:r>
    </w:p>
    <w:p>
      <w:pPr>
        <w:spacing w:after="0"/>
        <w:rPr>
          <w:rFonts w:hint="default"/>
          <w:b/>
          <w:bCs/>
          <w:sz w:val="28"/>
          <w:szCs w:val="28"/>
          <w:lang w:val="en-GB"/>
        </w:rPr>
      </w:pPr>
      <w:r>
        <w:rPr>
          <w:rFonts w:hint="default"/>
          <w:b/>
          <w:bCs/>
          <w:sz w:val="28"/>
          <w:szCs w:val="28"/>
          <w:lang w:val="en-GB"/>
        </w:rPr>
        <w:t>Perpetual Ojoma Ocheja</w:t>
      </w:r>
      <w:bookmarkStart w:id="0" w:name="_GoBack"/>
      <w:bookmarkEnd w:id="0"/>
    </w:p>
    <w:p>
      <w:pPr>
        <w:rPr>
          <w:b/>
          <w:bCs/>
        </w:rPr>
      </w:pPr>
      <w:r>
        <w:rPr>
          <w:rFonts w:hint="default"/>
          <w:b/>
          <w:bCs/>
          <w:sz w:val="28"/>
          <w:szCs w:val="28"/>
          <w:lang w:val="en-GB"/>
        </w:rPr>
        <w:t>Stream Head Nursery</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4097"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v:path/>
          <v:fill on="t" opacity="9830f" focussize="0,0"/>
          <v:stroke on="f"/>
          <v:imagedata o:title=""/>
          <o:lock v:ext="edit" aspectratio="t"/>
          <v:textpath on="t" fitshape="t" fitpath="t" trim="t" xscale="f" string="ERIS" style="font-family:Georgia;font-size:9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lvl>
  </w:abstractNum>
  <w:abstractNum w:abstractNumId="1">
    <w:nsid w:val="00000001"/>
    <w:multiLevelType w:val="singleLevel"/>
    <w:tmpl w:val="00000001"/>
    <w:lvl w:ilvl="0" w:tentative="0">
      <w:start w:val="1"/>
      <w:numFmt w:val="decimal"/>
      <w:suff w:val="space"/>
      <w:lvlText w:val="%1."/>
      <w:lvlJc w:val="left"/>
    </w:lvl>
  </w:abstractNum>
  <w:abstractNum w:abstractNumId="2">
    <w:nsid w:val="00000002"/>
    <w:multiLevelType w:val="singleLevel"/>
    <w:tmpl w:val="00000002"/>
    <w:lvl w:ilvl="0" w:tentative="0">
      <w:start w:val="1"/>
      <w:numFmt w:val="decimal"/>
      <w:suff w:val="space"/>
      <w:lvlText w:val="%1."/>
      <w:lvlJc w:val="left"/>
    </w:lvl>
  </w:abstractNum>
  <w:abstractNum w:abstractNumId="3">
    <w:nsid w:val="00000003"/>
    <w:multiLevelType w:val="singleLevel"/>
    <w:tmpl w:val="00000003"/>
    <w:lvl w:ilvl="0" w:tentative="0">
      <w:start w:val="1"/>
      <w:numFmt w:val="decimal"/>
      <w:suff w:val="space"/>
      <w:lvlText w:val="%1."/>
      <w:lvlJc w:val="left"/>
      <w:pPr>
        <w:ind w:left="2940" w:leftChars="0" w:firstLine="0" w:firstLineChars="0"/>
      </w:pPr>
    </w:lvl>
  </w:abstractNum>
  <w:abstractNum w:abstractNumId="4">
    <w:nsid w:val="00000004"/>
    <w:multiLevelType w:val="singleLevel"/>
    <w:tmpl w:val="00000004"/>
    <w:lvl w:ilvl="0" w:tentative="0">
      <w:start w:val="1"/>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75BCE"/>
    <w:rsid w:val="4F0C733E"/>
    <w:rsid w:val="6721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550</Words>
  <Characters>2805</Characters>
  <Paragraphs>117</Paragraphs>
  <TotalTime>7</TotalTime>
  <ScaleCrop>false</ScaleCrop>
  <LinksUpToDate>false</LinksUpToDate>
  <CharactersWithSpaces>3611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2023-03-30T13:47:00Z</dcterms:created>
  <dc:creator>ERIS</dc:creator>
  <cp:lastModifiedBy>PERPETUAL</cp:lastModifiedBy>
  <dcterms:modified xsi:type="dcterms:W3CDTF">2024-04-24T21:07:54Z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16FC658841FD447CA8090133ACB4413D_13</vt:lpwstr>
  </property>
</Properties>
</file>