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9 ENDING  9TH NOVEMBER,2023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                         First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                           Nine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Common seeds.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Identification of different seeds.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DATE:                            5/11/2023                 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OF PUPILS: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I      Mention some seeds.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2.    Identify  different seeds.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RATIONALE: For Pupils to   identify some seeds.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PREVIOUS KNOWLEDGE: Pupils have seen   where new plants are growing.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Chart and text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2811"/>
        <w:gridCol w:w="3314"/>
        <w:gridCol w:w="2066"/>
      </w:tblGrid>
      <w:tr>
        <w:trPr/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introduces the lesson by reviewing the meaning  of seeds to the pupils. 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 listen as  the teacher review the last lesson. 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 arouse the interest of the pupils for the lesson ahead.</w:t>
            </w:r>
          </w:p>
        </w:tc>
      </w:tr>
      <w:tr>
        <w:tblPrEx/>
        <w:trPr>
          <w:trHeight w:val="2003" w:hRule="atLeast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Step 1 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mentions the different types of seeds to the pupils as:-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Corn seed.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Mango seed.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Cashew seed.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Tomato seed.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Paw-paw seed. </w:t>
            </w:r>
          </w:p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The teacher explains and asks the pupils to repeat after the her. </w:t>
            </w:r>
          </w:p>
          <w:p>
            <w:pPr>
              <w:pStyle w:val="style0"/>
              <w:spacing w:after="200" w:lineRule="auto" w:line="276"/>
              <w:ind w:left="0" w:leftChars="0" w:firstLine="0" w:firstLineChars="0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  listen to the teacher and repeat after the teacher. 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For better understanding of the  lesson. </w:t>
            </w:r>
          </w:p>
        </w:tc>
      </w:tr>
      <w:tr>
        <w:tblPrEx/>
        <w:trPr/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 draws some common seeds for the pupils to identify.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Cashew seed</w:t>
            </w:r>
            <w:r>
              <w:rPr/>
              <w:drawing>
                <wp:inline distL="0" distT="0" distB="0" distR="0">
                  <wp:extent cx="856614" cy="67564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56614" cy="675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    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Mango seed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L="0" distT="0" distB="0" distR="0">
                  <wp:extent cx="856614" cy="464184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56614" cy="4641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Beans seed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L="0" distT="0" distB="0" distR="0">
                  <wp:extent cx="549910" cy="526415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9910" cy="5264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Corn seed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L="0" distT="0" distB="0" distR="0">
                  <wp:extent cx="883920" cy="721995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83920" cy="7219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pay attention to the teacher and identify the common seeds drawn by the teacher.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better understanding of the  lesson.</w:t>
            </w:r>
          </w:p>
        </w:tc>
      </w:tr>
      <w:tr>
        <w:tblPrEx/>
        <w:trPr/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summarizes the lesson by  going over the lesson again for  better understanding of the lesson. 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attentively to the teacher as she is going over the lesson again.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understanding.</w:t>
            </w:r>
          </w:p>
        </w:tc>
      </w:tr>
      <w:tr>
        <w:tblPrEx/>
        <w:trPr>
          <w:trHeight w:val="1935" w:hRule="atLeast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 :-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Identify the common seeds  on the chart. </w:t>
            </w:r>
          </w:p>
          <w:p>
            <w:pPr>
              <w:pStyle w:val="style0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Mention the name of the seeds.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teacher's questions correctly.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225" w:hRule="atLeast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concludes the lesson by  singing nursery rhymes for the  pupils. 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 sing the rhymes along with the teacher . 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onwards learning.</w:t>
            </w:r>
          </w:p>
        </w:tc>
      </w:tr>
      <w:tr>
        <w:tblPrEx/>
        <w:trPr/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Assignment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the pupils to colour the seeds in their text books. Elementary science page 45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 do the assignment at home.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030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6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bookmarkStart w:id="0" w:name="_GoBack"/>
    <w:bookmarkEnd w:id="0"/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20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color w:val="auto"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7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eader" Target="head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379</Words>
  <Characters>2038</Characters>
  <Application>WPS Office</Application>
  <Paragraphs>115</Paragraphs>
  <ScaleCrop>false</ScaleCrop>
  <LinksUpToDate>false</LinksUpToDate>
  <CharactersWithSpaces>2804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2023-08-06T19:41:00Z</dcterms:created>
  <dc:creator>itel S13</dc:creator>
  <lastModifiedBy>itel S13</lastModifiedBy>
  <dcterms:modified xsi:type="dcterms:W3CDTF">2023-09-16T18:14:44Z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2B5173870B5C4561BE3FEE11DA5AD88A</vt:lpwstr>
  </property>
  <property fmtid="{D5CDD505-2E9C-101B-9397-08002B2CF9AE}" pid="3" name="KSOProductBuildVer">
    <vt:lpwstr>2057-11.2.0.11537</vt:lpwstr>
  </property>
</Properties>
</file>