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rFonts w:hint="default"/>
          <w:b/>
          <w:sz w:val="28"/>
          <w:szCs w:val="28"/>
          <w:lang w:val="en-US"/>
        </w:rPr>
      </w:pPr>
      <w:r>
        <w:rPr>
          <w:rFonts w:hint="default"/>
          <w:b/>
          <w:sz w:val="28"/>
          <w:szCs w:val="28"/>
          <w:lang w:val="en-US"/>
        </w:rPr>
        <w:t>LESSON PLAN FOR WEEK TWO ENDING JANUARY 21, 2023</w:t>
      </w:r>
    </w:p>
    <w:p>
      <w:pPr>
        <w:spacing w:after="0"/>
        <w:rPr>
          <w:rFonts w:hint="default"/>
          <w:b/>
          <w:sz w:val="28"/>
          <w:szCs w:val="28"/>
          <w:lang w:val="en-US"/>
        </w:rPr>
      </w:pPr>
    </w:p>
    <w:p>
      <w:pPr>
        <w:spacing w:after="0"/>
        <w:rPr>
          <w:b/>
          <w:sz w:val="28"/>
          <w:szCs w:val="28"/>
        </w:rPr>
      </w:pPr>
      <w:r>
        <w:rPr>
          <w:b/>
          <w:sz w:val="28"/>
          <w:szCs w:val="28"/>
        </w:rPr>
        <w:t>TERM: SECOND</w:t>
      </w:r>
    </w:p>
    <w:p>
      <w:pPr>
        <w:spacing w:after="0"/>
        <w:rPr>
          <w:sz w:val="28"/>
          <w:szCs w:val="28"/>
        </w:rPr>
      </w:pPr>
      <w:r>
        <w:rPr>
          <w:b/>
          <w:sz w:val="28"/>
          <w:szCs w:val="28"/>
        </w:rPr>
        <w:t>WEEK: TWO</w:t>
      </w:r>
    </w:p>
    <w:p>
      <w:pPr>
        <w:spacing w:after="0"/>
        <w:rPr>
          <w:b/>
          <w:sz w:val="28"/>
          <w:szCs w:val="28"/>
        </w:rPr>
      </w:pPr>
      <w:r>
        <w:rPr>
          <w:b/>
          <w:sz w:val="28"/>
          <w:szCs w:val="28"/>
        </w:rPr>
        <w:t>DATE: 16</w:t>
      </w:r>
      <w:r>
        <w:rPr>
          <w:b/>
          <w:sz w:val="28"/>
          <w:szCs w:val="28"/>
          <w:vertAlign w:val="superscript"/>
        </w:rPr>
        <w:t>TH</w:t>
      </w:r>
      <w:r>
        <w:rPr>
          <w:b/>
          <w:sz w:val="28"/>
          <w:szCs w:val="28"/>
        </w:rPr>
        <w:t xml:space="preserve"> JANUARY 2023</w:t>
      </w:r>
    </w:p>
    <w:p>
      <w:pPr>
        <w:spacing w:after="0"/>
        <w:rPr>
          <w:b/>
          <w:sz w:val="28"/>
          <w:szCs w:val="28"/>
        </w:rPr>
      </w:pPr>
      <w:r>
        <w:rPr>
          <w:b/>
          <w:sz w:val="28"/>
          <w:szCs w:val="28"/>
        </w:rPr>
        <w:t>CLASS: JSS 2</w:t>
      </w:r>
    </w:p>
    <w:p>
      <w:pPr>
        <w:spacing w:after="0"/>
        <w:rPr>
          <w:b/>
          <w:sz w:val="28"/>
          <w:szCs w:val="28"/>
        </w:rPr>
      </w:pPr>
      <w:r>
        <w:rPr>
          <w:b/>
          <w:sz w:val="28"/>
          <w:szCs w:val="28"/>
        </w:rPr>
        <w:t>SUBJECT: CHRISTIAN RELIGIOUS STUDIES</w:t>
      </w:r>
    </w:p>
    <w:p>
      <w:pPr>
        <w:spacing w:after="0"/>
        <w:rPr>
          <w:sz w:val="28"/>
          <w:szCs w:val="28"/>
        </w:rPr>
      </w:pPr>
      <w:r>
        <w:rPr>
          <w:b/>
          <w:sz w:val="28"/>
          <w:szCs w:val="28"/>
        </w:rPr>
        <w:t>TOPIC: THE CALL OF THE DISCIPLES</w:t>
      </w:r>
    </w:p>
    <w:p>
      <w:pPr>
        <w:spacing w:after="0"/>
        <w:rPr>
          <w:b/>
          <w:sz w:val="28"/>
          <w:szCs w:val="28"/>
        </w:rPr>
      </w:pPr>
      <w:r>
        <w:rPr>
          <w:b/>
          <w:sz w:val="28"/>
          <w:szCs w:val="28"/>
        </w:rPr>
        <w:t>SUB-TOPIC:</w:t>
      </w:r>
    </w:p>
    <w:p>
      <w:pPr>
        <w:pStyle w:val="5"/>
        <w:numPr>
          <w:ilvl w:val="0"/>
          <w:numId w:val="1"/>
        </w:numPr>
        <w:spacing w:after="0"/>
        <w:rPr>
          <w:b/>
          <w:sz w:val="28"/>
          <w:szCs w:val="28"/>
        </w:rPr>
      </w:pPr>
      <w:r>
        <w:rPr>
          <w:b/>
          <w:sz w:val="28"/>
          <w:szCs w:val="28"/>
        </w:rPr>
        <w:t>THE CALL OF MATTHEW</w:t>
      </w:r>
    </w:p>
    <w:p>
      <w:pPr>
        <w:pStyle w:val="5"/>
        <w:numPr>
          <w:ilvl w:val="0"/>
          <w:numId w:val="1"/>
        </w:numPr>
        <w:spacing w:after="0"/>
        <w:rPr>
          <w:b/>
          <w:sz w:val="28"/>
          <w:szCs w:val="28"/>
        </w:rPr>
      </w:pPr>
      <w:r>
        <w:rPr>
          <w:b/>
          <w:sz w:val="28"/>
          <w:szCs w:val="28"/>
        </w:rPr>
        <w:t>THE DEMANDS OF DISCIPLESHIP</w:t>
      </w:r>
    </w:p>
    <w:p>
      <w:pPr>
        <w:pStyle w:val="5"/>
        <w:numPr>
          <w:ilvl w:val="0"/>
          <w:numId w:val="1"/>
        </w:numPr>
        <w:spacing w:after="0"/>
        <w:rPr>
          <w:b/>
          <w:sz w:val="28"/>
          <w:szCs w:val="28"/>
        </w:rPr>
      </w:pPr>
      <w:r>
        <w:rPr>
          <w:b/>
          <w:sz w:val="28"/>
          <w:szCs w:val="28"/>
        </w:rPr>
        <w:t>SIGNIFICANCE OF THE DEMANDS OF DISCIPLESHIP</w:t>
      </w:r>
    </w:p>
    <w:p>
      <w:pPr>
        <w:spacing w:after="0"/>
        <w:rPr>
          <w:b/>
          <w:sz w:val="28"/>
          <w:szCs w:val="28"/>
        </w:rPr>
      </w:pPr>
      <w:r>
        <w:rPr>
          <w:b/>
          <w:sz w:val="28"/>
          <w:szCs w:val="28"/>
        </w:rPr>
        <w:t>PERIOD: THIRD</w:t>
      </w:r>
    </w:p>
    <w:p>
      <w:pPr>
        <w:spacing w:after="0"/>
        <w:rPr>
          <w:sz w:val="28"/>
          <w:szCs w:val="28"/>
        </w:rPr>
      </w:pPr>
      <w:r>
        <w:rPr>
          <w:b/>
          <w:sz w:val="28"/>
          <w:szCs w:val="28"/>
        </w:rPr>
        <w:t>TIME: 9:30AM- 10:10AM</w:t>
      </w:r>
    </w:p>
    <w:p>
      <w:pPr>
        <w:spacing w:after="0"/>
        <w:rPr>
          <w:b/>
          <w:sz w:val="28"/>
          <w:szCs w:val="28"/>
        </w:rPr>
      </w:pPr>
      <w:r>
        <w:rPr>
          <w:b/>
          <w:sz w:val="28"/>
          <w:szCs w:val="28"/>
        </w:rPr>
        <w:t>DURATION: 40 MINUTES</w:t>
      </w:r>
    </w:p>
    <w:p>
      <w:pPr>
        <w:spacing w:after="0"/>
        <w:rPr>
          <w:b/>
          <w:sz w:val="28"/>
          <w:szCs w:val="28"/>
        </w:rPr>
      </w:pPr>
      <w:r>
        <w:rPr>
          <w:b/>
          <w:sz w:val="28"/>
          <w:szCs w:val="28"/>
        </w:rPr>
        <w:t>NUMBER IN CLASS: 12</w:t>
      </w:r>
    </w:p>
    <w:p>
      <w:pPr>
        <w:spacing w:after="0"/>
        <w:rPr>
          <w:b/>
          <w:sz w:val="28"/>
          <w:szCs w:val="28"/>
        </w:rPr>
      </w:pPr>
      <w:r>
        <w:rPr>
          <w:b/>
          <w:sz w:val="28"/>
          <w:szCs w:val="28"/>
        </w:rPr>
        <w:t>AVERAGE AGE: 11 AND 12</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2"/>
        </w:numPr>
        <w:spacing w:after="0"/>
        <w:rPr>
          <w:b/>
          <w:sz w:val="28"/>
          <w:szCs w:val="28"/>
        </w:rPr>
      </w:pPr>
      <w:r>
        <w:rPr>
          <w:sz w:val="28"/>
          <w:szCs w:val="28"/>
        </w:rPr>
        <w:t>NARRATE THE</w:t>
      </w:r>
      <w:r>
        <w:rPr>
          <w:rFonts w:hint="default"/>
          <w:sz w:val="28"/>
          <w:szCs w:val="28"/>
          <w:lang w:val="en-US"/>
        </w:rPr>
        <w:t xml:space="preserve"> CALL </w:t>
      </w:r>
      <w:r>
        <w:rPr>
          <w:sz w:val="28"/>
          <w:szCs w:val="28"/>
        </w:rPr>
        <w:t>OF MATTHEW</w:t>
      </w:r>
    </w:p>
    <w:p>
      <w:pPr>
        <w:pStyle w:val="5"/>
        <w:numPr>
          <w:ilvl w:val="0"/>
          <w:numId w:val="3"/>
        </w:numPr>
        <w:spacing w:after="0"/>
        <w:rPr>
          <w:sz w:val="28"/>
          <w:szCs w:val="28"/>
        </w:rPr>
      </w:pPr>
      <w:r>
        <w:rPr>
          <w:sz w:val="28"/>
          <w:szCs w:val="28"/>
        </w:rPr>
        <w:t>ENUMERATE THE DEMANDS OF DISCIPLESHIP</w:t>
      </w:r>
    </w:p>
    <w:p>
      <w:pPr>
        <w:pStyle w:val="5"/>
        <w:numPr>
          <w:ilvl w:val="0"/>
          <w:numId w:val="3"/>
        </w:numPr>
        <w:spacing w:after="0"/>
        <w:rPr>
          <w:sz w:val="28"/>
          <w:szCs w:val="28"/>
        </w:rPr>
      </w:pPr>
      <w:r>
        <w:rPr>
          <w:sz w:val="28"/>
          <w:szCs w:val="28"/>
        </w:rPr>
        <w:t>STATE THE SIGNIFICANCE OF THE DEMANDS 0F DISCIPLESHIP</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PREVIOUS KNOWLEGDE: THE SCHOLARS HAVE BEEN EXPOSED TO THE CALL OF THE FIRST FOUR DISCIPLES</w:t>
      </w:r>
    </w:p>
    <w:p>
      <w:pPr>
        <w:spacing w:after="0"/>
        <w:rPr>
          <w:sz w:val="28"/>
          <w:szCs w:val="28"/>
        </w:rPr>
      </w:pPr>
      <w:r>
        <w:rPr>
          <w:b/>
          <w:sz w:val="28"/>
          <w:szCs w:val="28"/>
        </w:rPr>
        <w:t xml:space="preserve">INSTRUCTIONAL RESOURCES </w:t>
      </w:r>
    </w:p>
    <w:p>
      <w:pPr>
        <w:pStyle w:val="4"/>
        <w:numPr>
          <w:ilvl w:val="0"/>
          <w:numId w:val="4"/>
        </w:numPr>
        <w:spacing w:after="0"/>
        <w:rPr>
          <w:sz w:val="28"/>
          <w:szCs w:val="28"/>
        </w:rPr>
      </w:pPr>
      <w:r>
        <w:rPr>
          <w:sz w:val="28"/>
          <w:szCs w:val="28"/>
        </w:rPr>
        <w:t>ILLUSTRATIONS FROM THE TEXTBOOK DEPICTING THE DEMANDS OF DISCIPLESHIP</w:t>
      </w:r>
    </w:p>
    <w:p>
      <w:pPr>
        <w:pStyle w:val="4"/>
        <w:spacing w:after="0"/>
        <w:rPr>
          <w:sz w:val="28"/>
          <w:szCs w:val="28"/>
        </w:rPr>
      </w:pPr>
    </w:p>
    <w:p>
      <w:pPr>
        <w:spacing w:after="0"/>
        <w:rPr>
          <w:sz w:val="28"/>
          <w:szCs w:val="28"/>
        </w:rPr>
      </w:pPr>
      <w:r>
        <w:rPr>
          <w:b/>
          <w:sz w:val="28"/>
          <w:szCs w:val="28"/>
        </w:rPr>
        <w:t xml:space="preserve">REFERENCE MATERIALS: </w:t>
      </w:r>
    </w:p>
    <w:p>
      <w:pPr>
        <w:pStyle w:val="4"/>
        <w:numPr>
          <w:ilvl w:val="0"/>
          <w:numId w:val="5"/>
        </w:numPr>
        <w:spacing w:after="0"/>
        <w:rPr>
          <w:sz w:val="28"/>
          <w:szCs w:val="28"/>
        </w:rPr>
      </w:pPr>
      <w:r>
        <w:rPr>
          <w:sz w:val="28"/>
          <w:szCs w:val="28"/>
        </w:rPr>
        <w:t xml:space="preserve">Olufemi J. Olugasa Et al, </w:t>
      </w:r>
      <w:r>
        <w:rPr>
          <w:i/>
          <w:sz w:val="28"/>
          <w:szCs w:val="28"/>
        </w:rPr>
        <w:t>Christian Religious Studies for junior secondary school book two.</w:t>
      </w:r>
      <w:r>
        <w:rPr>
          <w:sz w:val="28"/>
          <w:szCs w:val="28"/>
        </w:rPr>
        <w:t>2015</w:t>
      </w:r>
    </w:p>
    <w:p>
      <w:pPr>
        <w:pStyle w:val="4"/>
        <w:numPr>
          <w:ilvl w:val="0"/>
          <w:numId w:val="5"/>
        </w:numPr>
        <w:spacing w:after="0"/>
        <w:rPr>
          <w:sz w:val="28"/>
          <w:szCs w:val="28"/>
        </w:rPr>
      </w:pPr>
      <w:r>
        <w:rPr>
          <w:sz w:val="28"/>
          <w:szCs w:val="28"/>
        </w:rPr>
        <w:t>THE HOLY BIBLE</w:t>
      </w: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3510"/>
        <w:gridCol w:w="1530"/>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STEPS</w:t>
            </w:r>
          </w:p>
        </w:tc>
        <w:tc>
          <w:tcPr>
            <w:tcW w:w="3510" w:type="dxa"/>
            <w:shd w:val="clear" w:color="auto" w:fill="auto"/>
          </w:tcPr>
          <w:p>
            <w:pPr>
              <w:spacing w:after="0" w:line="240" w:lineRule="auto"/>
              <w:rPr>
                <w:b/>
                <w:sz w:val="28"/>
                <w:szCs w:val="28"/>
              </w:rPr>
            </w:pPr>
            <w:r>
              <w:rPr>
                <w:b/>
                <w:sz w:val="28"/>
                <w:szCs w:val="28"/>
              </w:rPr>
              <w:t xml:space="preserve">TEACHER’S ACTIVITIES </w:t>
            </w:r>
          </w:p>
        </w:tc>
        <w:tc>
          <w:tcPr>
            <w:tcW w:w="1530" w:type="dxa"/>
            <w:shd w:val="clear" w:color="auto" w:fill="auto"/>
          </w:tcPr>
          <w:p>
            <w:pPr>
              <w:spacing w:after="0" w:line="240" w:lineRule="auto"/>
              <w:rPr>
                <w:b/>
                <w:sz w:val="28"/>
                <w:szCs w:val="28"/>
              </w:rPr>
            </w:pPr>
            <w:r>
              <w:rPr>
                <w:b/>
                <w:sz w:val="28"/>
                <w:szCs w:val="28"/>
              </w:rPr>
              <w:t xml:space="preserve">PUPILS’ ACTIVITIES </w:t>
            </w:r>
          </w:p>
        </w:tc>
        <w:tc>
          <w:tcPr>
            <w:tcW w:w="1911"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INTRODUCTION</w:t>
            </w:r>
          </w:p>
        </w:tc>
        <w:tc>
          <w:tcPr>
            <w:tcW w:w="3510" w:type="dxa"/>
            <w:shd w:val="clear" w:color="auto" w:fill="auto"/>
          </w:tcPr>
          <w:p>
            <w:pPr>
              <w:spacing w:after="0" w:line="240" w:lineRule="auto"/>
              <w:rPr>
                <w:sz w:val="28"/>
                <w:szCs w:val="28"/>
              </w:rPr>
            </w:pPr>
            <w:r>
              <w:rPr>
                <w:sz w:val="28"/>
                <w:szCs w:val="28"/>
              </w:rPr>
              <w:t>The teacher introduces the topic by asking the scholars to narrate the call of the first four disciple as taught in the last class.</w:t>
            </w:r>
          </w:p>
        </w:tc>
        <w:tc>
          <w:tcPr>
            <w:tcW w:w="1530" w:type="dxa"/>
            <w:shd w:val="clear" w:color="auto" w:fill="auto"/>
          </w:tcPr>
          <w:p>
            <w:pPr>
              <w:spacing w:after="0" w:line="240" w:lineRule="auto"/>
              <w:rPr>
                <w:sz w:val="28"/>
                <w:szCs w:val="28"/>
              </w:rPr>
            </w:pPr>
            <w:r>
              <w:rPr>
                <w:sz w:val="28"/>
                <w:szCs w:val="28"/>
              </w:rPr>
              <w:t>The scholars actively participate by answering questions asked.</w:t>
            </w:r>
          </w:p>
        </w:tc>
        <w:tc>
          <w:tcPr>
            <w:tcW w:w="1911"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3510" w:type="dxa"/>
            <w:shd w:val="clear" w:color="auto" w:fill="auto"/>
          </w:tcPr>
          <w:p>
            <w:pPr>
              <w:spacing w:after="0" w:line="240" w:lineRule="auto"/>
              <w:rPr>
                <w:sz w:val="28"/>
                <w:szCs w:val="28"/>
              </w:rPr>
            </w:pPr>
            <w:r>
              <w:rPr>
                <w:sz w:val="28"/>
                <w:szCs w:val="28"/>
              </w:rPr>
              <w:t>The teacher guides the student to explain the call of Matthew and the demands of Discipleship.</w:t>
            </w:r>
          </w:p>
          <w:p>
            <w:pPr>
              <w:spacing w:after="0" w:line="240" w:lineRule="auto"/>
              <w:rPr>
                <w:sz w:val="28"/>
                <w:szCs w:val="28"/>
              </w:rPr>
            </w:pPr>
          </w:p>
        </w:tc>
        <w:tc>
          <w:tcPr>
            <w:tcW w:w="1530" w:type="dxa"/>
            <w:shd w:val="clear" w:color="auto" w:fill="auto"/>
          </w:tcPr>
          <w:p>
            <w:pPr>
              <w:spacing w:after="0" w:line="240" w:lineRule="auto"/>
              <w:rPr>
                <w:sz w:val="28"/>
                <w:szCs w:val="28"/>
              </w:rPr>
            </w:pPr>
            <w:r>
              <w:rPr>
                <w:sz w:val="28"/>
                <w:szCs w:val="28"/>
              </w:rPr>
              <w:t xml:space="preserve"> The scholars pay attention.</w:t>
            </w:r>
          </w:p>
        </w:tc>
        <w:tc>
          <w:tcPr>
            <w:tcW w:w="1911"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STEP 2</w:t>
            </w:r>
          </w:p>
        </w:tc>
        <w:tc>
          <w:tcPr>
            <w:tcW w:w="3510" w:type="dxa"/>
            <w:shd w:val="clear" w:color="auto" w:fill="auto"/>
          </w:tcPr>
          <w:p>
            <w:pPr>
              <w:spacing w:after="0" w:line="240" w:lineRule="auto"/>
              <w:rPr>
                <w:sz w:val="28"/>
                <w:szCs w:val="28"/>
              </w:rPr>
            </w:pPr>
            <w:r>
              <w:rPr>
                <w:sz w:val="28"/>
                <w:szCs w:val="28"/>
              </w:rPr>
              <w:t>The teacher explains the significance of the demands of discipleship.</w:t>
            </w:r>
          </w:p>
          <w:p>
            <w:pPr>
              <w:spacing w:after="0" w:line="240" w:lineRule="auto"/>
              <w:rPr>
                <w:sz w:val="28"/>
                <w:szCs w:val="28"/>
              </w:rPr>
            </w:pPr>
          </w:p>
          <w:p>
            <w:pPr>
              <w:spacing w:after="0" w:line="240" w:lineRule="auto"/>
              <w:rPr>
                <w:sz w:val="28"/>
                <w:szCs w:val="28"/>
              </w:rPr>
            </w:pPr>
          </w:p>
        </w:tc>
        <w:tc>
          <w:tcPr>
            <w:tcW w:w="1530" w:type="dxa"/>
            <w:shd w:val="clear" w:color="auto" w:fill="auto"/>
          </w:tcPr>
          <w:p>
            <w:pPr>
              <w:spacing w:after="0" w:line="240" w:lineRule="auto"/>
              <w:rPr>
                <w:sz w:val="28"/>
                <w:szCs w:val="28"/>
              </w:rPr>
            </w:pPr>
            <w:r>
              <w:rPr>
                <w:sz w:val="28"/>
                <w:szCs w:val="28"/>
              </w:rPr>
              <w:t>The scholars listen and ask relevant question on the topic.</w:t>
            </w:r>
          </w:p>
        </w:tc>
        <w:tc>
          <w:tcPr>
            <w:tcW w:w="1911"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SUMMARY </w:t>
            </w:r>
          </w:p>
        </w:tc>
        <w:tc>
          <w:tcPr>
            <w:tcW w:w="3510" w:type="dxa"/>
            <w:shd w:val="clear" w:color="auto" w:fill="auto"/>
          </w:tcPr>
          <w:p>
            <w:pPr>
              <w:spacing w:after="0" w:line="240" w:lineRule="auto"/>
              <w:rPr>
                <w:sz w:val="28"/>
                <w:szCs w:val="28"/>
              </w:rPr>
            </w:pPr>
            <w:r>
              <w:rPr>
                <w:sz w:val="28"/>
                <w:szCs w:val="28"/>
              </w:rPr>
              <w:t>The teacher summarizes the lesson thus:</w:t>
            </w:r>
          </w:p>
          <w:p>
            <w:pPr>
              <w:tabs>
                <w:tab w:val="left" w:pos="1770"/>
              </w:tabs>
              <w:jc w:val="both"/>
              <w:rPr>
                <w:b/>
                <w:sz w:val="28"/>
                <w:szCs w:val="28"/>
              </w:rPr>
            </w:pPr>
            <w:r>
              <w:rPr>
                <w:b/>
                <w:sz w:val="28"/>
                <w:szCs w:val="28"/>
              </w:rPr>
              <w:t>The call of Matthew (Matthew 9:9-13)</w:t>
            </w:r>
          </w:p>
          <w:p>
            <w:pPr>
              <w:tabs>
                <w:tab w:val="left" w:pos="1770"/>
              </w:tabs>
              <w:jc w:val="both"/>
              <w:rPr>
                <w:sz w:val="28"/>
                <w:szCs w:val="28"/>
              </w:rPr>
            </w:pPr>
            <w:r>
              <w:rPr>
                <w:sz w:val="28"/>
                <w:szCs w:val="28"/>
              </w:rPr>
              <w:t xml:space="preserve">Matthew was a tax collector. He and his fellow officers were hated by the Jews because they were dishonest and often over taxed people and kept an extra amount for themselves. They were also hated because they worked for the Roman Government. </w:t>
            </w:r>
          </w:p>
          <w:p>
            <w:pPr>
              <w:spacing w:after="0" w:line="240" w:lineRule="auto"/>
              <w:rPr>
                <w:sz w:val="28"/>
                <w:szCs w:val="28"/>
              </w:rPr>
            </w:pPr>
            <w:r>
              <w:rPr>
                <w:sz w:val="28"/>
                <w:szCs w:val="28"/>
              </w:rPr>
              <w:t>One day, as Jesus was passing by the tax office, he said to Matthew follow me and he did so at once. He followed Jesus and became his disciple immediately. Matthew arranged a dinner in honour of Jesus and invited his</w:t>
            </w:r>
            <w:r>
              <w:t xml:space="preserve"> </w:t>
            </w:r>
            <w:r>
              <w:rPr>
                <w:sz w:val="28"/>
                <w:szCs w:val="28"/>
              </w:rPr>
              <w:t>fellow tax collectors and other unrighteous people to the place. The Pharisees were not happy about the situation and accused Jesus of associating and eating with those kind of people (sinners). Jesus over heard them and replied that god would always show mercy on those who need spiritual help and that he came for the sinners and not for righteous people.</w:t>
            </w:r>
          </w:p>
          <w:p>
            <w:pPr>
              <w:rPr>
                <w:b/>
                <w:sz w:val="28"/>
                <w:szCs w:val="28"/>
              </w:rPr>
            </w:pPr>
            <w:r>
              <w:rPr>
                <w:b/>
                <w:sz w:val="28"/>
                <w:szCs w:val="28"/>
              </w:rPr>
              <w:t>The demands of discipleship Matthew 8:18-22</w:t>
            </w:r>
          </w:p>
          <w:p>
            <w:pPr>
              <w:rPr>
                <w:sz w:val="28"/>
                <w:szCs w:val="28"/>
              </w:rPr>
            </w:pPr>
            <w:r>
              <w:rPr>
                <w:sz w:val="28"/>
                <w:szCs w:val="28"/>
              </w:rPr>
              <w:t>The gospel of Matthew and Luke give account of the would-be disciples whom Jesus encountered. On each occasion, Jesus made demands. These demands point to what is required of true disciples.</w:t>
            </w:r>
          </w:p>
          <w:p>
            <w:pPr>
              <w:pStyle w:val="5"/>
              <w:numPr>
                <w:ilvl w:val="0"/>
                <w:numId w:val="6"/>
              </w:numPr>
              <w:spacing w:line="259" w:lineRule="auto"/>
              <w:rPr>
                <w:sz w:val="28"/>
                <w:szCs w:val="28"/>
              </w:rPr>
            </w:pPr>
            <w:r>
              <w:rPr>
                <w:sz w:val="28"/>
                <w:szCs w:val="28"/>
              </w:rPr>
              <w:t>In Luke, Jesus spoke clearly on the demands of discipleship. A scribe came to Jesus and required to be allowed to follow Him about. But Jesus replied him by saying: “Foxes have holes, birds of the air have nests, but the son of man has nowhere to lay his head”.</w:t>
            </w:r>
          </w:p>
          <w:p>
            <w:pPr>
              <w:pStyle w:val="5"/>
              <w:rPr>
                <w:sz w:val="28"/>
                <w:szCs w:val="28"/>
              </w:rPr>
            </w:pPr>
            <w:r>
              <w:rPr>
                <w:sz w:val="28"/>
                <w:szCs w:val="28"/>
              </w:rPr>
              <w:t>From Jesus’ reply, we can deduce that those who want to follow Him should not expect a comfortable life. In discipleship, self-denial is involved. Jesus might have known that this man was expecting a life of pleasure without realizing the danger, risks and personal sacrifice attached to discipleship.</w:t>
            </w:r>
          </w:p>
          <w:p>
            <w:pPr>
              <w:pStyle w:val="5"/>
              <w:numPr>
                <w:ilvl w:val="0"/>
                <w:numId w:val="6"/>
              </w:numPr>
              <w:spacing w:line="259" w:lineRule="auto"/>
              <w:rPr>
                <w:sz w:val="28"/>
                <w:szCs w:val="28"/>
              </w:rPr>
            </w:pPr>
            <w:r>
              <w:rPr>
                <w:sz w:val="28"/>
                <w:szCs w:val="28"/>
              </w:rPr>
              <w:t>Jesus told the second would-be disciple to follow Him but the man asked Jesus to allow hi first to go home and bury his father. Jesus then said to him: “Leave the dead to bury their dead but as for you, go and proclaim the kingdom of God”.</w:t>
            </w:r>
          </w:p>
          <w:p>
            <w:pPr>
              <w:pStyle w:val="5"/>
              <w:rPr>
                <w:sz w:val="28"/>
                <w:szCs w:val="28"/>
              </w:rPr>
            </w:pPr>
            <w:r>
              <w:rPr>
                <w:sz w:val="28"/>
                <w:szCs w:val="28"/>
              </w:rPr>
              <w:t>We can see from Jesus’ reply that discipleship demands that a disciple must consider God first in all things.</w:t>
            </w:r>
          </w:p>
          <w:p>
            <w:pPr>
              <w:pStyle w:val="5"/>
              <w:numPr>
                <w:ilvl w:val="0"/>
                <w:numId w:val="6"/>
              </w:numPr>
              <w:spacing w:line="259" w:lineRule="auto"/>
              <w:rPr>
                <w:sz w:val="28"/>
                <w:szCs w:val="28"/>
              </w:rPr>
            </w:pPr>
            <w:r>
              <w:rPr>
                <w:sz w:val="28"/>
                <w:szCs w:val="28"/>
              </w:rPr>
              <w:t>This man was willing to follow Jesus and become his disciple but he wanted to go first and say good-bye to those at home. Jesus told him “no one who puts his hand to the plough and looks back is fit for the kingdom of God”.</w:t>
            </w:r>
          </w:p>
          <w:p>
            <w:pPr>
              <w:pStyle w:val="5"/>
              <w:numPr>
                <w:ilvl w:val="0"/>
                <w:numId w:val="6"/>
              </w:numPr>
              <w:spacing w:line="259" w:lineRule="auto"/>
              <w:rPr>
                <w:sz w:val="28"/>
                <w:szCs w:val="28"/>
              </w:rPr>
            </w:pPr>
            <w:r>
              <w:rPr>
                <w:sz w:val="28"/>
                <w:szCs w:val="28"/>
              </w:rPr>
              <w:t>In Luke 14:25-33 Jesus said “if anyone comes to me and does not hate his own father and mother and wife and children and brothers and sisters and even his own life, he cannot be my disciple”. Here Jesus is saying that discipleship requires personal sacrifice. The interest of the family and that of self must be secondary to God’s will. Whatever the case may be, god must be treated first, followed by the interest of the family before self-interest.</w:t>
            </w:r>
            <w:r>
              <w:rPr>
                <w:sz w:val="28"/>
                <w:szCs w:val="28"/>
              </w:rPr>
              <w:tab/>
            </w:r>
          </w:p>
          <w:p>
            <w:pPr>
              <w:pStyle w:val="5"/>
              <w:numPr>
                <w:ilvl w:val="0"/>
                <w:numId w:val="6"/>
              </w:numPr>
              <w:spacing w:line="259" w:lineRule="auto"/>
              <w:rPr>
                <w:sz w:val="28"/>
                <w:szCs w:val="28"/>
              </w:rPr>
            </w:pPr>
            <w:r>
              <w:rPr>
                <w:sz w:val="28"/>
                <w:szCs w:val="28"/>
              </w:rPr>
              <w:t>Discipleship demands that one should carry his own cross and keep on following Jesus. In the period of Jesus, those who carried a cross were those accused of a crime and were sentenced to death. They carried their cross by themselves to the place of execution. It required suffering, persecution, shame, disgrace and even death. When we are carrying our cross as disciples, we should expect these.</w:t>
            </w:r>
          </w:p>
          <w:p>
            <w:pPr>
              <w:ind w:left="360"/>
              <w:rPr>
                <w:sz w:val="28"/>
                <w:szCs w:val="28"/>
              </w:rPr>
            </w:pPr>
          </w:p>
          <w:p>
            <w:pPr>
              <w:ind w:left="360"/>
              <w:rPr>
                <w:b/>
                <w:sz w:val="28"/>
                <w:szCs w:val="28"/>
              </w:rPr>
            </w:pPr>
            <w:r>
              <w:rPr>
                <w:b/>
                <w:sz w:val="28"/>
                <w:szCs w:val="28"/>
              </w:rPr>
              <w:t>The significance of Jesus’ teaching on the demands of discipleship</w:t>
            </w:r>
          </w:p>
          <w:p>
            <w:pPr>
              <w:pStyle w:val="5"/>
              <w:numPr>
                <w:ilvl w:val="0"/>
                <w:numId w:val="7"/>
              </w:numPr>
              <w:spacing w:line="259" w:lineRule="auto"/>
              <w:rPr>
                <w:sz w:val="28"/>
                <w:szCs w:val="28"/>
              </w:rPr>
            </w:pPr>
            <w:r>
              <w:rPr>
                <w:sz w:val="28"/>
                <w:szCs w:val="28"/>
              </w:rPr>
              <w:t>The demand of discipleship according to the teaching of Jesus require personal sacrifice which includes both spiritual and physical commitment. Christians are expected to make personal sacrifices for the gospel’s sake.</w:t>
            </w:r>
          </w:p>
          <w:p>
            <w:pPr>
              <w:pStyle w:val="5"/>
              <w:numPr>
                <w:ilvl w:val="0"/>
                <w:numId w:val="7"/>
              </w:numPr>
              <w:spacing w:line="259" w:lineRule="auto"/>
              <w:rPr>
                <w:sz w:val="28"/>
                <w:szCs w:val="28"/>
              </w:rPr>
            </w:pPr>
            <w:r>
              <w:rPr>
                <w:sz w:val="28"/>
                <w:szCs w:val="28"/>
              </w:rPr>
              <w:t>As disciples of Jesus Christ, Christians can make sacrifices in various ways by giving financial assistance towards the growth of God’s work as well as evangelism to reach out to the lost.</w:t>
            </w:r>
          </w:p>
          <w:p>
            <w:pPr>
              <w:pStyle w:val="5"/>
              <w:numPr>
                <w:ilvl w:val="0"/>
                <w:numId w:val="7"/>
              </w:numPr>
              <w:spacing w:line="259" w:lineRule="auto"/>
              <w:rPr>
                <w:sz w:val="28"/>
                <w:szCs w:val="28"/>
              </w:rPr>
            </w:pPr>
            <w:r>
              <w:rPr>
                <w:sz w:val="28"/>
                <w:szCs w:val="28"/>
              </w:rPr>
              <w:t>We can also sacrifice our time by regularly making ourselves available in fellowship and participating in any service group where we can function effectively, and serve the body of Christ.</w:t>
            </w:r>
          </w:p>
          <w:p>
            <w:pPr>
              <w:spacing w:after="0" w:line="240" w:lineRule="auto"/>
              <w:rPr>
                <w:sz w:val="28"/>
                <w:szCs w:val="28"/>
              </w:rPr>
            </w:pPr>
          </w:p>
        </w:tc>
        <w:tc>
          <w:tcPr>
            <w:tcW w:w="1530" w:type="dxa"/>
            <w:shd w:val="clear" w:color="auto" w:fill="auto"/>
          </w:tcPr>
          <w:p>
            <w:pPr>
              <w:spacing w:after="0" w:line="240" w:lineRule="auto"/>
              <w:rPr>
                <w:sz w:val="28"/>
                <w:szCs w:val="28"/>
              </w:rPr>
            </w:pPr>
            <w:r>
              <w:rPr>
                <w:sz w:val="28"/>
                <w:szCs w:val="28"/>
              </w:rPr>
              <w:t>The scholars copy notes into their notebooks.</w:t>
            </w:r>
          </w:p>
        </w:tc>
        <w:tc>
          <w:tcPr>
            <w:tcW w:w="1911"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EVALUATION </w:t>
            </w:r>
          </w:p>
        </w:tc>
        <w:tc>
          <w:tcPr>
            <w:tcW w:w="3510" w:type="dxa"/>
            <w:shd w:val="clear" w:color="auto" w:fill="auto"/>
          </w:tcPr>
          <w:p>
            <w:pPr>
              <w:spacing w:after="0" w:line="240" w:lineRule="auto"/>
              <w:rPr>
                <w:sz w:val="28"/>
                <w:szCs w:val="28"/>
              </w:rPr>
            </w:pPr>
            <w:r>
              <w:rPr>
                <w:sz w:val="28"/>
                <w:szCs w:val="28"/>
              </w:rPr>
              <w:t>The teacher evaluates the topic thus :</w:t>
            </w:r>
          </w:p>
          <w:p>
            <w:pPr>
              <w:pStyle w:val="5"/>
              <w:numPr>
                <w:ilvl w:val="0"/>
                <w:numId w:val="8"/>
              </w:numPr>
              <w:spacing w:after="0" w:line="240" w:lineRule="auto"/>
              <w:rPr>
                <w:sz w:val="28"/>
                <w:szCs w:val="28"/>
              </w:rPr>
            </w:pPr>
            <w:r>
              <w:rPr>
                <w:sz w:val="28"/>
                <w:szCs w:val="28"/>
              </w:rPr>
              <w:t>State the demands of discipleship.</w:t>
            </w:r>
          </w:p>
          <w:p>
            <w:pPr>
              <w:pStyle w:val="5"/>
              <w:numPr>
                <w:ilvl w:val="0"/>
                <w:numId w:val="8"/>
              </w:numPr>
              <w:spacing w:after="0" w:line="240" w:lineRule="auto"/>
              <w:rPr>
                <w:sz w:val="28"/>
                <w:szCs w:val="28"/>
              </w:rPr>
            </w:pPr>
            <w:r>
              <w:rPr>
                <w:sz w:val="28"/>
                <w:szCs w:val="28"/>
              </w:rPr>
              <w:t>Mention the significance of the demands of discipleship.</w:t>
            </w:r>
          </w:p>
        </w:tc>
        <w:tc>
          <w:tcPr>
            <w:tcW w:w="1530" w:type="dxa"/>
            <w:shd w:val="clear" w:color="auto" w:fill="auto"/>
          </w:tcPr>
          <w:p>
            <w:pPr>
              <w:spacing w:after="0" w:line="240" w:lineRule="auto"/>
              <w:rPr>
                <w:sz w:val="28"/>
                <w:szCs w:val="28"/>
              </w:rPr>
            </w:pPr>
            <w:r>
              <w:rPr>
                <w:sz w:val="28"/>
                <w:szCs w:val="28"/>
              </w:rPr>
              <w:t>The scholars attempt the questions.</w:t>
            </w:r>
          </w:p>
        </w:tc>
        <w:tc>
          <w:tcPr>
            <w:tcW w:w="1911"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CONCLUSION</w:t>
            </w:r>
          </w:p>
        </w:tc>
        <w:tc>
          <w:tcPr>
            <w:tcW w:w="3510"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1530" w:type="dxa"/>
            <w:shd w:val="clear" w:color="auto" w:fill="auto"/>
          </w:tcPr>
          <w:p>
            <w:pPr>
              <w:spacing w:after="0" w:line="240" w:lineRule="auto"/>
              <w:rPr>
                <w:sz w:val="28"/>
                <w:szCs w:val="28"/>
              </w:rPr>
            </w:pPr>
            <w:r>
              <w:rPr>
                <w:sz w:val="28"/>
                <w:szCs w:val="28"/>
              </w:rPr>
              <w:t>The students implement the corrections made by the teacher.</w:t>
            </w:r>
          </w:p>
        </w:tc>
        <w:tc>
          <w:tcPr>
            <w:tcW w:w="1911"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HOME WORK</w:t>
            </w:r>
          </w:p>
        </w:tc>
        <w:tc>
          <w:tcPr>
            <w:tcW w:w="3510" w:type="dxa"/>
            <w:shd w:val="clear" w:color="auto" w:fill="auto"/>
          </w:tcPr>
          <w:p>
            <w:pPr>
              <w:spacing w:after="0" w:line="240" w:lineRule="auto"/>
              <w:rPr>
                <w:sz w:val="28"/>
                <w:szCs w:val="28"/>
              </w:rPr>
            </w:pPr>
            <w:r>
              <w:rPr>
                <w:sz w:val="28"/>
                <w:szCs w:val="28"/>
              </w:rPr>
              <w:t>The teacher gives the scholars homework as:</w:t>
            </w:r>
          </w:p>
          <w:p>
            <w:pPr>
              <w:pStyle w:val="5"/>
              <w:numPr>
                <w:ilvl w:val="0"/>
                <w:numId w:val="9"/>
              </w:numPr>
              <w:spacing w:after="0" w:line="240" w:lineRule="auto"/>
              <w:rPr>
                <w:sz w:val="28"/>
                <w:szCs w:val="28"/>
              </w:rPr>
            </w:pPr>
            <w:r>
              <w:rPr>
                <w:sz w:val="28"/>
                <w:szCs w:val="28"/>
              </w:rPr>
              <w:t xml:space="preserve">List the demands of discipleship as taught by Jesus. </w:t>
            </w:r>
          </w:p>
          <w:p>
            <w:pPr>
              <w:pStyle w:val="5"/>
              <w:numPr>
                <w:ilvl w:val="0"/>
                <w:numId w:val="9"/>
              </w:numPr>
              <w:spacing w:after="0" w:line="240" w:lineRule="auto"/>
              <w:rPr>
                <w:sz w:val="28"/>
                <w:szCs w:val="28"/>
              </w:rPr>
            </w:pPr>
            <w:r>
              <w:rPr>
                <w:sz w:val="28"/>
                <w:szCs w:val="28"/>
              </w:rPr>
              <w:t>State the significance of the demands of discipleship.</w:t>
            </w:r>
          </w:p>
        </w:tc>
        <w:tc>
          <w:tcPr>
            <w:tcW w:w="1530" w:type="dxa"/>
            <w:shd w:val="clear" w:color="auto" w:fill="auto"/>
          </w:tcPr>
          <w:p>
            <w:pPr>
              <w:spacing w:after="0" w:line="240" w:lineRule="auto"/>
              <w:rPr>
                <w:sz w:val="28"/>
                <w:szCs w:val="28"/>
              </w:rPr>
            </w:pPr>
            <w:r>
              <w:rPr>
                <w:sz w:val="28"/>
                <w:szCs w:val="28"/>
              </w:rPr>
              <w:t xml:space="preserve">The scholars copy their homework to do it at home. </w:t>
            </w:r>
          </w:p>
        </w:tc>
        <w:tc>
          <w:tcPr>
            <w:tcW w:w="1911"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rFonts w:hint="default"/>
          <w:b/>
          <w:sz w:val="28"/>
          <w:szCs w:val="28"/>
          <w:lang w:val="en-US"/>
        </w:rPr>
      </w:pPr>
      <w:r>
        <w:rPr>
          <w:rFonts w:hint="default"/>
          <w:b/>
          <w:sz w:val="28"/>
          <w:szCs w:val="28"/>
          <w:lang w:val="en-US"/>
        </w:rPr>
        <w:drawing>
          <wp:inline distT="0" distB="0" distL="114300" distR="114300">
            <wp:extent cx="1247775" cy="382270"/>
            <wp:effectExtent l="0" t="0" r="7620"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47775" cy="382270"/>
                    </a:xfrm>
                    <a:prstGeom prst="rect">
                      <a:avLst/>
                    </a:prstGeom>
                  </pic:spPr>
                </pic:pic>
              </a:graphicData>
            </a:graphic>
          </wp:inline>
        </w:drawing>
      </w:r>
    </w:p>
    <w:p/>
    <w:p>
      <w:pPr>
        <w:rPr>
          <w:rFonts w:hint="default"/>
          <w:lang w:val="en-US"/>
        </w:rPr>
      </w:pPr>
      <w:r>
        <w:rPr>
          <w:rFonts w:hint="default"/>
          <w:lang w:val="en-US"/>
        </w:rPr>
        <w:t>20</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 ADMIN</w:t>
      </w:r>
    </w:p>
    <w:p>
      <w:bookmarkStart w:id="0" w:name="_GoBack"/>
      <w:bookmarkEnd w:id="0"/>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80F8D"/>
    <w:multiLevelType w:val="multilevel"/>
    <w:tmpl w:val="04280F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777B78"/>
    <w:multiLevelType w:val="multilevel"/>
    <w:tmpl w:val="04777B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DD46F5"/>
    <w:multiLevelType w:val="multilevel"/>
    <w:tmpl w:val="08DD46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7E7917"/>
    <w:multiLevelType w:val="multilevel"/>
    <w:tmpl w:val="4A7E79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E80A0C"/>
    <w:multiLevelType w:val="multilevel"/>
    <w:tmpl w:val="58E80A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7F86745"/>
    <w:multiLevelType w:val="multilevel"/>
    <w:tmpl w:val="67F867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B9B69A2"/>
    <w:multiLevelType w:val="multilevel"/>
    <w:tmpl w:val="6B9B69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25D33F7"/>
    <w:multiLevelType w:val="multilevel"/>
    <w:tmpl w:val="725D3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3"/>
  </w:num>
  <w:num w:numId="4">
    <w:abstractNumId w:val="1"/>
  </w:num>
  <w:num w:numId="5">
    <w:abstractNumId w:val="5"/>
  </w:num>
  <w:num w:numId="6">
    <w:abstractNumId w:val="4"/>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BB"/>
    <w:rsid w:val="002E6708"/>
    <w:rsid w:val="003A30E8"/>
    <w:rsid w:val="00701B53"/>
    <w:rsid w:val="00755775"/>
    <w:rsid w:val="00775382"/>
    <w:rsid w:val="009A0E0D"/>
    <w:rsid w:val="00DA6661"/>
    <w:rsid w:val="00E001DB"/>
    <w:rsid w:val="00F648BB"/>
    <w:rsid w:val="0867628C"/>
    <w:rsid w:val="1B1B51C4"/>
    <w:rsid w:val="508B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938</Words>
  <Characters>5347</Characters>
  <Lines>44</Lines>
  <Paragraphs>12</Paragraphs>
  <TotalTime>53</TotalTime>
  <ScaleCrop>false</ScaleCrop>
  <LinksUpToDate>false</LinksUpToDate>
  <CharactersWithSpaces>6273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2023-02-22T11:03:00Z</dcterms:created>
  <dc:creator>USER</dc:creator>
  <cp:lastModifiedBy>SCREEN HUNTER LTD</cp:lastModifiedBy>
  <dcterms:modified xsi:type="dcterms:W3CDTF">2023-03-20T16:35:02Z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FD32DCDFA32544BCA7F71A85B9407EBC</vt:lpwstr>
  </property>
</Properties>
</file>