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GB"/>
        </w:rPr>
      </w:pPr>
      <w:r>
        <w:rPr>
          <w:rFonts w:hint="default"/>
          <w:b/>
          <w:bCs/>
          <w:sz w:val="40"/>
          <w:szCs w:val="40"/>
          <w:u w:val="single"/>
          <w:lang w:val="en-GB"/>
        </w:rPr>
        <w:t>EMERALD ROYAL INTERNATIONAL SCHOO,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GB"/>
        </w:rPr>
      </w:pPr>
      <w:r>
        <w:rPr>
          <w:rFonts w:hint="default"/>
          <w:b/>
          <w:bCs/>
          <w:sz w:val="40"/>
          <w:szCs w:val="40"/>
          <w:u w:val="single"/>
          <w:lang w:val="en-GB"/>
        </w:rPr>
        <w:t>MPAPE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THIRD  TERM  PRE-NURSERY  SCHEME OF WORK  ON LETTER WORK. 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 1:    Match same letters Aa-Zz, identification of letters Aa-Zz(upper case and lower case).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WEEK2:    Matching letters Aa-Ee with picture word ,two letter words  and copying letters Aa</w:t>
      </w:r>
    </w:p>
    <w:p>
      <w:pPr>
        <w:ind w:firstLine="1104" w:firstLineChars="550"/>
        <w:rPr>
          <w:rFonts w:hint="default"/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0"/>
          <w:szCs w:val="20"/>
          <w:lang w:val="en-US"/>
        </w:rPr>
        <w:t>and Bb.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WEEK3:    Matching letters Ff-Jj with picture words and copying letter Cc-Ff.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WEEK4:    Matching letters Kk-Oo with picture words.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WEEK5:    Matching letters Pp-Tt with picture words.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WEEK6:    Matching letters Uu-Zz with picture word, colouring and tracing ,copying letters Gg-Kk.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WEEK7:    Matching letters Aa-Zz with picture word ,two letter words.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WEEK8:    Matching objects and their names and copying letter Ll-Pp.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WEEK9:    Aiphabets- fill in the missing alphabets A-Z.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WEEK10:   Matching objects with their names and copying letters Qq-Uu.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WEEK11:   Copying letters Vv-Zz.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WEEK12:   Matching objects  and their names and copying lettersAa-Zz.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WEEK13:   Revision.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WEEK14:   Examination. 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1016635" cy="986155"/>
            <wp:effectExtent l="0" t="0" r="12065" b="4445"/>
            <wp:wrapSquare wrapText="bothSides"/>
            <wp:docPr id="1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83598"/>
    <w:rsid w:val="27083598"/>
    <w:rsid w:val="455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2023-06-20T13:01:00Z</dcterms:created>
  <dc:creator>ERIS</dc:creator>
  <cp:lastModifiedBy>Perpetual Ocheja</cp:lastModifiedBy>
  <dcterms:modified xsi:type="dcterms:W3CDTF">2023-06-21T19:27:04Z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B187302BA1684DF39884F5C68DCCD191</vt:lpwstr>
  </property>
</Properties>
</file>