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F04" w:rsidRDefault="008A50D9">
      <w:pPr>
        <w:rPr>
          <w:b/>
          <w:bCs/>
        </w:rPr>
      </w:pPr>
      <w:r>
        <w:rPr>
          <w:b/>
          <w:bCs/>
        </w:rPr>
        <w:t xml:space="preserve">       Lesson Plan/Note </w:t>
      </w:r>
      <w:r w:rsidR="002672D1">
        <w:rPr>
          <w:b/>
          <w:bCs/>
        </w:rPr>
        <w:t>f</w:t>
      </w:r>
      <w:r>
        <w:rPr>
          <w:b/>
          <w:bCs/>
        </w:rPr>
        <w:t>or Week6 Ending 17/02/2023.</w:t>
      </w:r>
    </w:p>
    <w:p w:rsidR="005B2F04" w:rsidRDefault="008A50D9">
      <w:r>
        <w:rPr>
          <w:b/>
          <w:bCs/>
        </w:rPr>
        <w:t>Term:</w:t>
      </w:r>
      <w:r>
        <w:t xml:space="preserve"> 2nd </w:t>
      </w:r>
    </w:p>
    <w:p w:rsidR="005B2F04" w:rsidRDefault="008A50D9">
      <w:r>
        <w:rPr>
          <w:b/>
          <w:bCs/>
        </w:rPr>
        <w:t>Week:</w:t>
      </w:r>
      <w:r>
        <w:t xml:space="preserve"> 6.</w:t>
      </w:r>
    </w:p>
    <w:p w:rsidR="005B2F04" w:rsidRDefault="008A50D9">
      <w:r>
        <w:rPr>
          <w:b/>
          <w:bCs/>
        </w:rPr>
        <w:t>Date</w:t>
      </w:r>
      <w:r>
        <w:t>: 15/02/2023.</w:t>
      </w:r>
    </w:p>
    <w:p w:rsidR="005B2F04" w:rsidRDefault="008A50D9">
      <w:r>
        <w:rPr>
          <w:b/>
          <w:bCs/>
        </w:rPr>
        <w:t>Class</w:t>
      </w:r>
      <w:r>
        <w:t>: SS 1.</w:t>
      </w:r>
    </w:p>
    <w:p w:rsidR="005B2F04" w:rsidRDefault="008A50D9">
      <w:r>
        <w:rPr>
          <w:b/>
          <w:bCs/>
        </w:rPr>
        <w:t>Subject</w:t>
      </w:r>
      <w:r>
        <w:t>: Economics.</w:t>
      </w:r>
    </w:p>
    <w:p w:rsidR="005B2F04" w:rsidRDefault="008A50D9">
      <w:r>
        <w:rPr>
          <w:b/>
          <w:bCs/>
        </w:rPr>
        <w:t>Topic</w:t>
      </w:r>
      <w:r>
        <w:t>: Population.</w:t>
      </w:r>
    </w:p>
    <w:p w:rsidR="005B2F04" w:rsidRDefault="008A50D9">
      <w:r>
        <w:rPr>
          <w:b/>
          <w:bCs/>
        </w:rPr>
        <w:t>Sub-Topic:</w:t>
      </w:r>
      <w:r>
        <w:t xml:space="preserve"> Geographical and Occupational Distribution of population.</w:t>
      </w:r>
    </w:p>
    <w:p w:rsidR="005B2F04" w:rsidRDefault="008A50D9">
      <w:r>
        <w:rPr>
          <w:b/>
          <w:bCs/>
        </w:rPr>
        <w:t>Period</w:t>
      </w:r>
      <w:r>
        <w:t>: 4th.</w:t>
      </w:r>
    </w:p>
    <w:p w:rsidR="005B2F04" w:rsidRDefault="008A50D9">
      <w:r>
        <w:rPr>
          <w:b/>
          <w:bCs/>
        </w:rPr>
        <w:t>Time</w:t>
      </w:r>
      <w:r>
        <w:t>: 10:30-11:10.</w:t>
      </w:r>
    </w:p>
    <w:p w:rsidR="005B2F04" w:rsidRDefault="008A50D9">
      <w:r>
        <w:rPr>
          <w:b/>
          <w:bCs/>
        </w:rPr>
        <w:t>Duration:</w:t>
      </w:r>
      <w:r>
        <w:t xml:space="preserve"> 40 Minutes.</w:t>
      </w:r>
    </w:p>
    <w:p w:rsidR="005B2F04" w:rsidRDefault="008A50D9">
      <w:r>
        <w:rPr>
          <w:b/>
          <w:bCs/>
        </w:rPr>
        <w:t>Number in class</w:t>
      </w:r>
      <w:r>
        <w:t>: 7 Students.</w:t>
      </w:r>
    </w:p>
    <w:p w:rsidR="005B2F04" w:rsidRDefault="008A50D9">
      <w:r>
        <w:rPr>
          <w:b/>
          <w:bCs/>
        </w:rPr>
        <w:t>Average Age:</w:t>
      </w:r>
      <w:r>
        <w:t xml:space="preserve"> 14 Years.</w:t>
      </w:r>
    </w:p>
    <w:p w:rsidR="005B2F04" w:rsidRDefault="008A50D9">
      <w:r>
        <w:rPr>
          <w:b/>
          <w:bCs/>
        </w:rPr>
        <w:t>Sex:</w:t>
      </w:r>
      <w:r>
        <w:t xml:space="preserve"> Mixed.</w:t>
      </w:r>
    </w:p>
    <w:p w:rsidR="005B2F04" w:rsidRDefault="008A50D9">
      <w:r>
        <w:rPr>
          <w:b/>
          <w:bCs/>
        </w:rPr>
        <w:t>Specific objectives:</w:t>
      </w:r>
      <w:r>
        <w:t xml:space="preserve"> By the end of the lesson, the students should be able to: </w:t>
      </w:r>
    </w:p>
    <w:p w:rsidR="005B2F04" w:rsidRDefault="008A50D9">
      <w:r>
        <w:t>(1) Define Occupational Distribution.</w:t>
      </w:r>
    </w:p>
    <w:p w:rsidR="005B2F04" w:rsidRDefault="008A50D9">
      <w:r>
        <w:t>(11) State the factors that influence occupation distribution.</w:t>
      </w:r>
    </w:p>
    <w:p w:rsidR="005B2F04" w:rsidRDefault="008A50D9">
      <w:r>
        <w:t>(111) Describe Geographical Distribution.</w:t>
      </w:r>
    </w:p>
    <w:p w:rsidR="005B2F04" w:rsidRDefault="008A50D9">
      <w:r>
        <w:rPr>
          <w:b/>
          <w:bCs/>
        </w:rPr>
        <w:t xml:space="preserve">Rationale: </w:t>
      </w:r>
      <w:r>
        <w:t>To be able to identify the population that is working in different areas.</w:t>
      </w:r>
    </w:p>
    <w:p w:rsidR="005B2F04" w:rsidRDefault="008A50D9">
      <w:r>
        <w:rPr>
          <w:b/>
          <w:bCs/>
        </w:rPr>
        <w:t>Previous knowledge:</w:t>
      </w:r>
      <w:r>
        <w:t xml:space="preserve"> The stu</w:t>
      </w:r>
      <w:r>
        <w:t>dents have seen the different</w:t>
      </w:r>
      <w:r>
        <w:t xml:space="preserve"> types of job people do and the area they live in.</w:t>
      </w:r>
    </w:p>
    <w:p w:rsidR="005B2F04" w:rsidRDefault="008A50D9">
      <w:r>
        <w:rPr>
          <w:b/>
          <w:bCs/>
        </w:rPr>
        <w:t>Instructional Material</w:t>
      </w:r>
      <w:r>
        <w:t>: A chart showing people in different occupatio</w:t>
      </w:r>
      <w:r>
        <w:t>n the area.</w:t>
      </w:r>
    </w:p>
    <w:p w:rsidR="005B2F04" w:rsidRDefault="008A50D9">
      <w:r>
        <w:rPr>
          <w:b/>
          <w:bCs/>
        </w:rPr>
        <w:t>Reference material:</w:t>
      </w:r>
      <w:r>
        <w:t xml:space="preserve"> </w:t>
      </w:r>
      <w:proofErr w:type="spellStart"/>
      <w:r>
        <w:t>Ande</w:t>
      </w:r>
      <w:proofErr w:type="spellEnd"/>
      <w:r>
        <w:t xml:space="preserve"> C.E (2020) Essential Economics for senior Secondary schools.</w:t>
      </w:r>
    </w:p>
    <w:p w:rsidR="005B2F04" w:rsidRDefault="008A50D9">
      <w:r>
        <w:t xml:space="preserve">        </w:t>
      </w:r>
      <w:r>
        <w:t xml:space="preserve">          </w:t>
      </w:r>
      <w:r>
        <w:rPr>
          <w:b/>
          <w:bCs/>
        </w:rPr>
        <w:t xml:space="preserve">   LESSON DEVELOPMENT.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9"/>
        <w:gridCol w:w="3976"/>
        <w:gridCol w:w="2129"/>
        <w:gridCol w:w="1822"/>
      </w:tblGrid>
      <w:tr w:rsidR="005B2F04">
        <w:tc>
          <w:tcPr>
            <w:tcW w:w="164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Stages/Steps</w:t>
            </w:r>
          </w:p>
        </w:tc>
        <w:tc>
          <w:tcPr>
            <w:tcW w:w="3976"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Teacher's Activities</w:t>
            </w:r>
          </w:p>
        </w:tc>
        <w:tc>
          <w:tcPr>
            <w:tcW w:w="212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Students' Activities</w:t>
            </w:r>
          </w:p>
        </w:tc>
        <w:tc>
          <w:tcPr>
            <w:tcW w:w="1822"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Learning points.</w:t>
            </w:r>
          </w:p>
        </w:tc>
      </w:tr>
      <w:tr w:rsidR="005B2F04">
        <w:tc>
          <w:tcPr>
            <w:tcW w:w="164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lastRenderedPageBreak/>
              <w:t>Introduction</w:t>
            </w:r>
          </w:p>
        </w:tc>
        <w:tc>
          <w:tcPr>
            <w:tcW w:w="3976" w:type="dxa"/>
            <w:tcBorders>
              <w:top w:val="single" w:sz="4" w:space="0" w:color="auto"/>
              <w:left w:val="single" w:sz="4" w:space="0" w:color="auto"/>
              <w:bottom w:val="single" w:sz="4" w:space="0" w:color="auto"/>
              <w:right w:val="single" w:sz="4" w:space="0" w:color="auto"/>
            </w:tcBorders>
          </w:tcPr>
          <w:p w:rsidR="005B2F04" w:rsidRDefault="008A50D9">
            <w:r>
              <w:t>Review</w:t>
            </w:r>
            <w:r>
              <w:t xml:space="preserve"> the previous lesson.</w:t>
            </w:r>
          </w:p>
        </w:tc>
        <w:tc>
          <w:tcPr>
            <w:tcW w:w="2129" w:type="dxa"/>
            <w:tcBorders>
              <w:top w:val="single" w:sz="4" w:space="0" w:color="auto"/>
              <w:left w:val="single" w:sz="4" w:space="0" w:color="auto"/>
              <w:bottom w:val="single" w:sz="4" w:space="0" w:color="auto"/>
              <w:right w:val="single" w:sz="4" w:space="0" w:color="auto"/>
            </w:tcBorders>
          </w:tcPr>
          <w:p w:rsidR="005B2F04" w:rsidRDefault="008A50D9">
            <w:r>
              <w:t>Participate actively in the class discussion.</w:t>
            </w:r>
          </w:p>
        </w:tc>
        <w:tc>
          <w:tcPr>
            <w:tcW w:w="1822" w:type="dxa"/>
            <w:tcBorders>
              <w:top w:val="single" w:sz="4" w:space="0" w:color="auto"/>
              <w:left w:val="single" w:sz="4" w:space="0" w:color="auto"/>
              <w:bottom w:val="single" w:sz="4" w:space="0" w:color="auto"/>
              <w:right w:val="single" w:sz="4" w:space="0" w:color="auto"/>
            </w:tcBorders>
          </w:tcPr>
          <w:p w:rsidR="005B2F04" w:rsidRDefault="008A50D9">
            <w:r>
              <w:t>To arouse the students</w:t>
            </w:r>
            <w:r w:rsidR="006B45A2">
              <w:t>’</w:t>
            </w:r>
            <w:bookmarkStart w:id="0" w:name="_GoBack"/>
            <w:bookmarkEnd w:id="0"/>
            <w:r>
              <w:t xml:space="preserve"> interest to learn.</w:t>
            </w:r>
          </w:p>
        </w:tc>
      </w:tr>
      <w:tr w:rsidR="005B2F04">
        <w:tc>
          <w:tcPr>
            <w:tcW w:w="164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Step 1</w:t>
            </w:r>
          </w:p>
        </w:tc>
        <w:tc>
          <w:tcPr>
            <w:tcW w:w="3976" w:type="dxa"/>
            <w:tcBorders>
              <w:top w:val="single" w:sz="4" w:space="0" w:color="auto"/>
              <w:left w:val="single" w:sz="4" w:space="0" w:color="auto"/>
              <w:bottom w:val="single" w:sz="4" w:space="0" w:color="auto"/>
              <w:right w:val="single" w:sz="4" w:space="0" w:color="auto"/>
            </w:tcBorders>
          </w:tcPr>
          <w:p w:rsidR="005B2F04" w:rsidRDefault="008A50D9">
            <w:r>
              <w:t>Defines Occupational Distribution as: Occupational Distribution refers to the classification of the working population into different types of work they engage in.</w:t>
            </w:r>
          </w:p>
        </w:tc>
        <w:tc>
          <w:tcPr>
            <w:tcW w:w="2129" w:type="dxa"/>
            <w:tcBorders>
              <w:top w:val="single" w:sz="4" w:space="0" w:color="auto"/>
              <w:left w:val="single" w:sz="4" w:space="0" w:color="auto"/>
              <w:bottom w:val="single" w:sz="4" w:space="0" w:color="auto"/>
              <w:right w:val="single" w:sz="4" w:space="0" w:color="auto"/>
            </w:tcBorders>
          </w:tcPr>
          <w:p w:rsidR="005B2F04" w:rsidRDefault="008A50D9">
            <w:r>
              <w:t>Listen carefully to the teacher.</w:t>
            </w:r>
          </w:p>
        </w:tc>
        <w:tc>
          <w:tcPr>
            <w:tcW w:w="1822" w:type="dxa"/>
            <w:tcBorders>
              <w:top w:val="single" w:sz="4" w:space="0" w:color="auto"/>
              <w:left w:val="single" w:sz="4" w:space="0" w:color="auto"/>
              <w:bottom w:val="single" w:sz="4" w:space="0" w:color="auto"/>
              <w:right w:val="single" w:sz="4" w:space="0" w:color="auto"/>
            </w:tcBorders>
          </w:tcPr>
          <w:p w:rsidR="005B2F04" w:rsidRDefault="008A50D9">
            <w:r>
              <w:t>For better understanding of the lesson.</w:t>
            </w:r>
          </w:p>
        </w:tc>
      </w:tr>
      <w:tr w:rsidR="005B2F04">
        <w:tc>
          <w:tcPr>
            <w:tcW w:w="164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Step 11</w:t>
            </w:r>
          </w:p>
        </w:tc>
        <w:tc>
          <w:tcPr>
            <w:tcW w:w="3976" w:type="dxa"/>
            <w:tcBorders>
              <w:top w:val="single" w:sz="4" w:space="0" w:color="auto"/>
              <w:left w:val="single" w:sz="4" w:space="0" w:color="auto"/>
              <w:bottom w:val="single" w:sz="4" w:space="0" w:color="auto"/>
              <w:right w:val="single" w:sz="4" w:space="0" w:color="auto"/>
            </w:tcBorders>
          </w:tcPr>
          <w:p w:rsidR="005B2F04" w:rsidRDefault="008A50D9">
            <w:r>
              <w:t>Asks the s</w:t>
            </w:r>
            <w:r>
              <w:t>tudents to state the factors that influence occupation distribution.</w:t>
            </w:r>
          </w:p>
        </w:tc>
        <w:tc>
          <w:tcPr>
            <w:tcW w:w="2129" w:type="dxa"/>
            <w:tcBorders>
              <w:top w:val="single" w:sz="4" w:space="0" w:color="auto"/>
              <w:left w:val="single" w:sz="4" w:space="0" w:color="auto"/>
              <w:bottom w:val="single" w:sz="4" w:space="0" w:color="auto"/>
              <w:right w:val="single" w:sz="4" w:space="0" w:color="auto"/>
            </w:tcBorders>
          </w:tcPr>
          <w:p w:rsidR="005B2F04" w:rsidRDefault="008A50D9">
            <w:r>
              <w:t xml:space="preserve">State the factors that influence occupation distribution as: (1) level of education (2) level of technology etc. </w:t>
            </w:r>
          </w:p>
        </w:tc>
        <w:tc>
          <w:tcPr>
            <w:tcW w:w="1822" w:type="dxa"/>
            <w:tcBorders>
              <w:top w:val="single" w:sz="4" w:space="0" w:color="auto"/>
              <w:left w:val="single" w:sz="4" w:space="0" w:color="auto"/>
              <w:bottom w:val="single" w:sz="4" w:space="0" w:color="auto"/>
              <w:right w:val="single" w:sz="4" w:space="0" w:color="auto"/>
            </w:tcBorders>
          </w:tcPr>
          <w:p w:rsidR="005B2F04" w:rsidRDefault="008A50D9">
            <w:r>
              <w:t>To encourage critical thinking.</w:t>
            </w:r>
          </w:p>
        </w:tc>
      </w:tr>
      <w:tr w:rsidR="005B2F04">
        <w:tc>
          <w:tcPr>
            <w:tcW w:w="164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Step 111</w:t>
            </w:r>
          </w:p>
        </w:tc>
        <w:tc>
          <w:tcPr>
            <w:tcW w:w="3976" w:type="dxa"/>
            <w:tcBorders>
              <w:top w:val="single" w:sz="4" w:space="0" w:color="auto"/>
              <w:left w:val="single" w:sz="4" w:space="0" w:color="auto"/>
              <w:bottom w:val="single" w:sz="4" w:space="0" w:color="auto"/>
              <w:right w:val="single" w:sz="4" w:space="0" w:color="auto"/>
            </w:tcBorders>
          </w:tcPr>
          <w:p w:rsidR="005B2F04" w:rsidRDefault="008A50D9">
            <w:r>
              <w:t>Guides the students to describe</w:t>
            </w:r>
            <w:r>
              <w:t xml:space="preserve"> geographical distribution.</w:t>
            </w:r>
          </w:p>
        </w:tc>
        <w:tc>
          <w:tcPr>
            <w:tcW w:w="2129" w:type="dxa"/>
            <w:tcBorders>
              <w:top w:val="single" w:sz="4" w:space="0" w:color="auto"/>
              <w:left w:val="single" w:sz="4" w:space="0" w:color="auto"/>
              <w:bottom w:val="single" w:sz="4" w:space="0" w:color="auto"/>
              <w:right w:val="single" w:sz="4" w:space="0" w:color="auto"/>
            </w:tcBorders>
          </w:tcPr>
          <w:p w:rsidR="005B2F04" w:rsidRDefault="008A50D9">
            <w:r>
              <w:t>Respond to the class activity</w:t>
            </w:r>
          </w:p>
        </w:tc>
        <w:tc>
          <w:tcPr>
            <w:tcW w:w="1822" w:type="dxa"/>
            <w:tcBorders>
              <w:top w:val="single" w:sz="4" w:space="0" w:color="auto"/>
              <w:left w:val="single" w:sz="4" w:space="0" w:color="auto"/>
              <w:bottom w:val="single" w:sz="4" w:space="0" w:color="auto"/>
              <w:right w:val="single" w:sz="4" w:space="0" w:color="auto"/>
            </w:tcBorders>
          </w:tcPr>
          <w:p w:rsidR="005B2F04" w:rsidRDefault="008A50D9">
            <w:r>
              <w:t>To enhance their logical reasoning.</w:t>
            </w:r>
          </w:p>
        </w:tc>
      </w:tr>
      <w:tr w:rsidR="005B2F04">
        <w:tc>
          <w:tcPr>
            <w:tcW w:w="164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Board Summary</w:t>
            </w:r>
          </w:p>
        </w:tc>
        <w:tc>
          <w:tcPr>
            <w:tcW w:w="3976" w:type="dxa"/>
            <w:tcBorders>
              <w:top w:val="single" w:sz="4" w:space="0" w:color="auto"/>
              <w:left w:val="single" w:sz="4" w:space="0" w:color="auto"/>
              <w:bottom w:val="single" w:sz="4" w:space="0" w:color="auto"/>
              <w:right w:val="single" w:sz="4" w:space="0" w:color="auto"/>
            </w:tcBorders>
          </w:tcPr>
          <w:p w:rsidR="005B2F04" w:rsidRDefault="008A50D9">
            <w:proofErr w:type="spellStart"/>
            <w:r>
              <w:t>Summarises</w:t>
            </w:r>
            <w:proofErr w:type="spellEnd"/>
            <w:r>
              <w:t xml:space="preserve"> the lesson as: </w:t>
            </w:r>
          </w:p>
          <w:p w:rsidR="005B2F04" w:rsidRDefault="008A50D9">
            <w:r>
              <w:t xml:space="preserve">     </w:t>
            </w:r>
            <w:r>
              <w:rPr>
                <w:b/>
                <w:bCs/>
              </w:rPr>
              <w:t>Occupational Distribution</w:t>
            </w:r>
          </w:p>
          <w:p w:rsidR="005B2F04" w:rsidRDefault="008A50D9">
            <w:r>
              <w:t xml:space="preserve">Occupational Distribution refers to the classification of the working population into different types of work they engage in. </w:t>
            </w:r>
          </w:p>
          <w:p w:rsidR="005B2F04" w:rsidRDefault="008A50D9">
            <w:pPr>
              <w:ind w:firstLineChars="200" w:firstLine="442"/>
              <w:rPr>
                <w:b/>
                <w:bCs/>
              </w:rPr>
            </w:pPr>
            <w:r>
              <w:rPr>
                <w:b/>
                <w:bCs/>
              </w:rPr>
              <w:t>Factors that influence occupation distribution</w:t>
            </w:r>
          </w:p>
          <w:p w:rsidR="005B2F04" w:rsidRDefault="008A50D9">
            <w:r>
              <w:t>The occasional distribution in any population is influenced a number of factors. T</w:t>
            </w:r>
            <w:r>
              <w:t xml:space="preserve">hese are: </w:t>
            </w:r>
          </w:p>
          <w:p w:rsidR="005B2F04" w:rsidRDefault="008A50D9">
            <w:r>
              <w:t>(1) The level of education. (2) The level of technology. (3) Availability of natural resources. (4) The types of productive activities. The major types of productive activities or industries are primary (extractive), manufacturing, construction,</w:t>
            </w:r>
            <w:r>
              <w:t xml:space="preserve"> commercial, direct and indirect services. Farming, mining, fishing, lumbering </w:t>
            </w:r>
            <w:proofErr w:type="spellStart"/>
            <w:r>
              <w:t>etc</w:t>
            </w:r>
            <w:proofErr w:type="spellEnd"/>
            <w:r>
              <w:t xml:space="preserve"> </w:t>
            </w:r>
            <w:r>
              <w:lastRenderedPageBreak/>
              <w:t>are the major occupationally distributed population in west Africa.</w:t>
            </w:r>
          </w:p>
          <w:p w:rsidR="005B2F04" w:rsidRDefault="008A50D9">
            <w:pPr>
              <w:rPr>
                <w:b/>
                <w:bCs/>
              </w:rPr>
            </w:pPr>
            <w:r>
              <w:rPr>
                <w:b/>
                <w:bCs/>
              </w:rPr>
              <w:t xml:space="preserve">         Geographical Distribution</w:t>
            </w:r>
          </w:p>
          <w:p w:rsidR="005B2F04" w:rsidRDefault="008A50D9">
            <w:r>
              <w:t>Geographical Distribution refers to the spread of people into separate</w:t>
            </w:r>
            <w:r>
              <w:t xml:space="preserve"> geographical areas within a country. The distribution may be due to occupation, presence of mineral resources, historical factors, seat of government, availability of social amenities.</w:t>
            </w:r>
          </w:p>
        </w:tc>
        <w:tc>
          <w:tcPr>
            <w:tcW w:w="2129" w:type="dxa"/>
            <w:tcBorders>
              <w:top w:val="single" w:sz="4" w:space="0" w:color="auto"/>
              <w:left w:val="single" w:sz="4" w:space="0" w:color="auto"/>
              <w:bottom w:val="single" w:sz="4" w:space="0" w:color="auto"/>
              <w:right w:val="single" w:sz="4" w:space="0" w:color="auto"/>
            </w:tcBorders>
          </w:tcPr>
          <w:p w:rsidR="005B2F04" w:rsidRDefault="008A50D9">
            <w:r>
              <w:lastRenderedPageBreak/>
              <w:t>Copy and submit their note book for marking.</w:t>
            </w:r>
          </w:p>
        </w:tc>
        <w:tc>
          <w:tcPr>
            <w:tcW w:w="1822" w:type="dxa"/>
            <w:tcBorders>
              <w:top w:val="single" w:sz="4" w:space="0" w:color="auto"/>
              <w:left w:val="single" w:sz="4" w:space="0" w:color="auto"/>
              <w:bottom w:val="single" w:sz="4" w:space="0" w:color="auto"/>
              <w:right w:val="single" w:sz="4" w:space="0" w:color="auto"/>
            </w:tcBorders>
          </w:tcPr>
          <w:p w:rsidR="005B2F04" w:rsidRDefault="008A50D9">
            <w:r>
              <w:t>For future reference.</w:t>
            </w:r>
          </w:p>
        </w:tc>
      </w:tr>
      <w:tr w:rsidR="005B2F04">
        <w:tc>
          <w:tcPr>
            <w:tcW w:w="164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Ev</w:t>
            </w:r>
            <w:r>
              <w:rPr>
                <w:b/>
                <w:bCs/>
              </w:rPr>
              <w:t>aluation</w:t>
            </w:r>
          </w:p>
        </w:tc>
        <w:tc>
          <w:tcPr>
            <w:tcW w:w="3976" w:type="dxa"/>
            <w:tcBorders>
              <w:top w:val="single" w:sz="4" w:space="0" w:color="auto"/>
              <w:left w:val="single" w:sz="4" w:space="0" w:color="auto"/>
              <w:bottom w:val="single" w:sz="4" w:space="0" w:color="auto"/>
              <w:right w:val="single" w:sz="4" w:space="0" w:color="auto"/>
            </w:tcBorders>
          </w:tcPr>
          <w:p w:rsidR="005B2F04" w:rsidRDefault="008A50D9">
            <w:r>
              <w:t xml:space="preserve">Evaluates the students as: </w:t>
            </w:r>
          </w:p>
          <w:p w:rsidR="005B2F04" w:rsidRDefault="008A50D9">
            <w:r>
              <w:t>(1) Define Occupational Distribution.</w:t>
            </w:r>
          </w:p>
          <w:p w:rsidR="005B2F04" w:rsidRDefault="008A50D9">
            <w:r>
              <w:t>(2) State 3 factors that influence occupation distribution.</w:t>
            </w:r>
          </w:p>
          <w:p w:rsidR="005B2F04" w:rsidRDefault="008A50D9">
            <w:r>
              <w:t>(3) Describe Geographical Distribution</w:t>
            </w:r>
          </w:p>
        </w:tc>
        <w:tc>
          <w:tcPr>
            <w:tcW w:w="2129" w:type="dxa"/>
            <w:tcBorders>
              <w:top w:val="single" w:sz="4" w:space="0" w:color="auto"/>
              <w:left w:val="single" w:sz="4" w:space="0" w:color="auto"/>
              <w:bottom w:val="single" w:sz="4" w:space="0" w:color="auto"/>
              <w:right w:val="single" w:sz="4" w:space="0" w:color="auto"/>
            </w:tcBorders>
          </w:tcPr>
          <w:p w:rsidR="005B2F04" w:rsidRDefault="008A50D9">
            <w:r>
              <w:t>Respond to the questions</w:t>
            </w:r>
          </w:p>
        </w:tc>
        <w:tc>
          <w:tcPr>
            <w:tcW w:w="1822" w:type="dxa"/>
            <w:tcBorders>
              <w:top w:val="single" w:sz="4" w:space="0" w:color="auto"/>
              <w:left w:val="single" w:sz="4" w:space="0" w:color="auto"/>
              <w:bottom w:val="single" w:sz="4" w:space="0" w:color="auto"/>
              <w:right w:val="single" w:sz="4" w:space="0" w:color="auto"/>
            </w:tcBorders>
          </w:tcPr>
          <w:p w:rsidR="005B2F04" w:rsidRDefault="008A50D9">
            <w:r>
              <w:t xml:space="preserve">Ascertaining the attainment of the stated </w:t>
            </w:r>
            <w:r>
              <w:t>objectives.</w:t>
            </w:r>
          </w:p>
        </w:tc>
      </w:tr>
      <w:tr w:rsidR="005B2F04">
        <w:tc>
          <w:tcPr>
            <w:tcW w:w="164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Conclusion</w:t>
            </w:r>
          </w:p>
        </w:tc>
        <w:tc>
          <w:tcPr>
            <w:tcW w:w="3976" w:type="dxa"/>
            <w:tcBorders>
              <w:top w:val="single" w:sz="4" w:space="0" w:color="auto"/>
              <w:left w:val="single" w:sz="4" w:space="0" w:color="auto"/>
              <w:bottom w:val="single" w:sz="4" w:space="0" w:color="auto"/>
              <w:right w:val="single" w:sz="4" w:space="0" w:color="auto"/>
            </w:tcBorders>
          </w:tcPr>
          <w:p w:rsidR="005B2F04" w:rsidRDefault="008A50D9">
            <w:r>
              <w:t>Rounds up the lesson by marking and correcting students work.</w:t>
            </w:r>
          </w:p>
        </w:tc>
        <w:tc>
          <w:tcPr>
            <w:tcW w:w="2129" w:type="dxa"/>
            <w:tcBorders>
              <w:top w:val="single" w:sz="4" w:space="0" w:color="auto"/>
              <w:left w:val="single" w:sz="4" w:space="0" w:color="auto"/>
              <w:bottom w:val="single" w:sz="4" w:space="0" w:color="auto"/>
              <w:right w:val="single" w:sz="4" w:space="0" w:color="auto"/>
            </w:tcBorders>
          </w:tcPr>
          <w:p w:rsidR="005B2F04" w:rsidRDefault="008A50D9">
            <w:r>
              <w:t>Check and do their correction</w:t>
            </w:r>
          </w:p>
        </w:tc>
        <w:tc>
          <w:tcPr>
            <w:tcW w:w="1822" w:type="dxa"/>
            <w:tcBorders>
              <w:top w:val="single" w:sz="4" w:space="0" w:color="auto"/>
              <w:left w:val="single" w:sz="4" w:space="0" w:color="auto"/>
              <w:bottom w:val="single" w:sz="4" w:space="0" w:color="auto"/>
              <w:right w:val="single" w:sz="4" w:space="0" w:color="auto"/>
            </w:tcBorders>
          </w:tcPr>
          <w:p w:rsidR="005B2F04" w:rsidRDefault="008A50D9">
            <w:r>
              <w:t>Consolidation of the lesson.</w:t>
            </w:r>
          </w:p>
        </w:tc>
      </w:tr>
      <w:tr w:rsidR="005B2F04">
        <w:tc>
          <w:tcPr>
            <w:tcW w:w="1649" w:type="dxa"/>
            <w:tcBorders>
              <w:top w:val="single" w:sz="4" w:space="0" w:color="auto"/>
              <w:left w:val="single" w:sz="4" w:space="0" w:color="auto"/>
              <w:bottom w:val="single" w:sz="4" w:space="0" w:color="auto"/>
              <w:right w:val="single" w:sz="4" w:space="0" w:color="auto"/>
            </w:tcBorders>
          </w:tcPr>
          <w:p w:rsidR="005B2F04" w:rsidRDefault="008A50D9">
            <w:pPr>
              <w:rPr>
                <w:b/>
                <w:bCs/>
              </w:rPr>
            </w:pPr>
            <w:r>
              <w:rPr>
                <w:b/>
                <w:bCs/>
              </w:rPr>
              <w:t>Assignment</w:t>
            </w:r>
          </w:p>
        </w:tc>
        <w:tc>
          <w:tcPr>
            <w:tcW w:w="3976" w:type="dxa"/>
            <w:tcBorders>
              <w:top w:val="single" w:sz="4" w:space="0" w:color="auto"/>
              <w:left w:val="single" w:sz="4" w:space="0" w:color="auto"/>
              <w:bottom w:val="single" w:sz="4" w:space="0" w:color="auto"/>
              <w:right w:val="single" w:sz="4" w:space="0" w:color="auto"/>
            </w:tcBorders>
          </w:tcPr>
          <w:p w:rsidR="005B2F04" w:rsidRDefault="008A50D9">
            <w:r>
              <w:t xml:space="preserve">Gives home work as: </w:t>
            </w:r>
          </w:p>
          <w:p w:rsidR="005B2F04" w:rsidRDefault="008A50D9">
            <w:r>
              <w:t>(1) State 5 reasons for high population density in Nigeria.</w:t>
            </w:r>
          </w:p>
        </w:tc>
        <w:tc>
          <w:tcPr>
            <w:tcW w:w="2129" w:type="dxa"/>
            <w:tcBorders>
              <w:top w:val="single" w:sz="4" w:space="0" w:color="auto"/>
              <w:left w:val="single" w:sz="4" w:space="0" w:color="auto"/>
              <w:bottom w:val="single" w:sz="4" w:space="0" w:color="auto"/>
              <w:right w:val="single" w:sz="4" w:space="0" w:color="auto"/>
            </w:tcBorders>
          </w:tcPr>
          <w:p w:rsidR="005B2F04" w:rsidRDefault="008A50D9">
            <w:r>
              <w:t xml:space="preserve">Respond by </w:t>
            </w:r>
            <w:r>
              <w:t>doing the home work at home.</w:t>
            </w:r>
          </w:p>
        </w:tc>
        <w:tc>
          <w:tcPr>
            <w:tcW w:w="1822" w:type="dxa"/>
            <w:tcBorders>
              <w:top w:val="single" w:sz="4" w:space="0" w:color="auto"/>
              <w:left w:val="single" w:sz="4" w:space="0" w:color="auto"/>
              <w:bottom w:val="single" w:sz="4" w:space="0" w:color="auto"/>
              <w:right w:val="single" w:sz="4" w:space="0" w:color="auto"/>
            </w:tcBorders>
          </w:tcPr>
          <w:p w:rsidR="005B2F04" w:rsidRDefault="008A50D9">
            <w:r>
              <w:t>To ensure continuity of learning.</w:t>
            </w:r>
          </w:p>
        </w:tc>
      </w:tr>
    </w:tbl>
    <w:p w:rsidR="005B2F04" w:rsidRDefault="005B2F04"/>
    <w:p w:rsidR="005B2F04" w:rsidRDefault="005B2F04"/>
    <w:p w:rsidR="005B2F04" w:rsidRDefault="008A50D9">
      <w:r>
        <w:rPr>
          <w:noProof/>
        </w:rPr>
        <w:drawing>
          <wp:inline distT="0" distB="0" distL="114300" distR="114300">
            <wp:extent cx="1405255" cy="96329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405255" cy="963295"/>
                    </a:xfrm>
                    <a:prstGeom prst="rect">
                      <a:avLst/>
                    </a:prstGeom>
                    <a:noFill/>
                    <a:ln>
                      <a:noFill/>
                    </a:ln>
                  </pic:spPr>
                </pic:pic>
              </a:graphicData>
            </a:graphic>
          </wp:inline>
        </w:drawing>
      </w:r>
    </w:p>
    <w:p w:rsidR="005B2F04" w:rsidRDefault="008A50D9">
      <w:r>
        <w:t>6/3/2023</w:t>
      </w:r>
    </w:p>
    <w:p w:rsidR="005B2F04" w:rsidRDefault="008A50D9">
      <w:r>
        <w:t>Principal Head Instructor</w:t>
      </w:r>
    </w:p>
    <w:sectPr w:rsidR="005B2F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F04" w:rsidRDefault="008A50D9">
      <w:pPr>
        <w:spacing w:line="240" w:lineRule="auto"/>
      </w:pPr>
      <w:r>
        <w:separator/>
      </w:r>
    </w:p>
  </w:endnote>
  <w:endnote w:type="continuationSeparator" w:id="0">
    <w:p w:rsidR="005B2F04" w:rsidRDefault="008A5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F04" w:rsidRDefault="008A50D9">
      <w:pPr>
        <w:spacing w:after="0"/>
      </w:pPr>
      <w:r>
        <w:separator/>
      </w:r>
    </w:p>
  </w:footnote>
  <w:footnote w:type="continuationSeparator" w:id="0">
    <w:p w:rsidR="005B2F04" w:rsidRDefault="008A50D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F04"/>
    <w:rsid w:val="001A3342"/>
    <w:rsid w:val="002672D1"/>
    <w:rsid w:val="003955CF"/>
    <w:rsid w:val="005B2F04"/>
    <w:rsid w:val="006B45A2"/>
    <w:rsid w:val="008A50D9"/>
    <w:rsid w:val="00A86DD5"/>
    <w:rsid w:val="00C5783B"/>
    <w:rsid w:val="00C81E70"/>
    <w:rsid w:val="00DE2658"/>
    <w:rsid w:val="00E505F2"/>
    <w:rsid w:val="222D0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5A306D"/>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267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672D1"/>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11</cp:revision>
  <dcterms:created xsi:type="dcterms:W3CDTF">2023-02-25T07:52:00Z</dcterms:created>
  <dcterms:modified xsi:type="dcterms:W3CDTF">2023-03-09T09:09:00Z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35D560D675B0458BA23114C7D8B69E46</vt:lpwstr>
  </property>
  <property fmtid="{D5CDD505-2E9C-101B-9397-08002B2CF9AE}" pid="3" name="KSOProductBuildVer">
    <vt:lpwstr>1033-11.2.0.11498</vt:lpwstr>
  </property>
</Properties>
</file>