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hint="default" w:asciiTheme="minorAscii" w:hAnsiTheme="minorAscii"/>
          <w:b/>
          <w:sz w:val="28"/>
          <w:szCs w:val="28"/>
        </w:rPr>
      </w:pPr>
    </w:p>
    <w:p>
      <w:pPr>
        <w:jc w:val="left"/>
        <w:rPr>
          <w:rFonts w:hint="default" w:asciiTheme="minorAscii" w:hAnsiTheme="minorAscii"/>
          <w:b/>
          <w:sz w:val="28"/>
          <w:szCs w:val="28"/>
          <w:u w:val="single"/>
        </w:rPr>
      </w:pPr>
      <w:r>
        <w:rPr>
          <w:rFonts w:hint="default" w:asciiTheme="minorAscii" w:hAnsiTheme="minorAscii"/>
          <w:b/>
          <w:sz w:val="28"/>
          <w:szCs w:val="28"/>
          <w:u w:val="single"/>
        </w:rPr>
        <w:t>EMERALD ROYAL INTERNATIONAL SCHOOL, MPAPE ABUJA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LESSON PLAN AND NOTE FOR WEEK </w:t>
      </w:r>
      <w:r>
        <w:rPr>
          <w:rFonts w:hint="default" w:asciiTheme="minorAscii" w:hAnsiTheme="minorAscii"/>
          <w:b/>
          <w:sz w:val="28"/>
          <w:szCs w:val="28"/>
          <w:lang w:val="en-US"/>
        </w:rPr>
        <w:t>7</w:t>
      </w:r>
      <w:r>
        <w:rPr>
          <w:rFonts w:hint="default" w:asciiTheme="minorAscii" w:hAnsiTheme="minorAscii"/>
          <w:b/>
          <w:sz w:val="28"/>
          <w:szCs w:val="28"/>
        </w:rPr>
        <w:t xml:space="preserve"> ENDING</w:t>
      </w:r>
      <w:r>
        <w:rPr>
          <w:rFonts w:hint="default" w:asciiTheme="minorAscii" w:hAnsiTheme="minorAscii"/>
          <w:b/>
          <w:sz w:val="28"/>
          <w:szCs w:val="28"/>
          <w:lang w:val="en-US"/>
        </w:rPr>
        <w:t xml:space="preserve"> 16</w:t>
      </w:r>
      <w:r>
        <w:rPr>
          <w:rFonts w:hint="default" w:asciiTheme="minorAscii" w:hAns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 w:hAnsiTheme="minorAscii"/>
          <w:b/>
          <w:sz w:val="28"/>
          <w:szCs w:val="28"/>
          <w:lang w:val="en-US"/>
        </w:rPr>
        <w:t xml:space="preserve"> JUNE,</w:t>
      </w:r>
      <w:r>
        <w:rPr>
          <w:rFonts w:hint="default" w:asciiTheme="minorAscii" w:hAnsiTheme="minorAscii"/>
          <w:b/>
          <w:sz w:val="28"/>
          <w:szCs w:val="28"/>
        </w:rPr>
        <w:t xml:space="preserve"> 2023 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 xml:space="preserve">TERM: THIRD 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WEEK : 7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DATE: </w:t>
      </w:r>
      <w:r>
        <w:rPr>
          <w:rFonts w:hint="default" w:asciiTheme="minorAscii" w:hAnsiTheme="minorAscii"/>
          <w:b/>
          <w:sz w:val="28"/>
          <w:szCs w:val="28"/>
          <w:lang w:val="en-US"/>
        </w:rPr>
        <w:t>12</w:t>
      </w:r>
      <w:r>
        <w:rPr>
          <w:rFonts w:hint="default" w:asciiTheme="minorAscii" w:hAns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 w:hAnsiTheme="minorAscii"/>
          <w:b/>
          <w:sz w:val="28"/>
          <w:szCs w:val="28"/>
          <w:lang w:val="en-US"/>
        </w:rPr>
        <w:t xml:space="preserve"> - 16TH JUNE,</w:t>
      </w:r>
      <w:r>
        <w:rPr>
          <w:rFonts w:hint="default" w:asciiTheme="minorAscii" w:hAnsiTheme="minorAscii"/>
          <w:b/>
          <w:sz w:val="28"/>
          <w:szCs w:val="28"/>
        </w:rPr>
        <w:t xml:space="preserve"> 2023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SUBJECT : CHEMISTRY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TOPIC : ELECTROLYSIS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SUB- TOPIC : 1. faradays first law of electrolysis and its calculation.</w:t>
      </w:r>
    </w:p>
    <w:p>
      <w:pPr>
        <w:numPr>
          <w:ilvl w:val="0"/>
          <w:numId w:val="1"/>
        </w:numPr>
        <w:spacing w:after="0"/>
        <w:ind w:left="1540" w:leftChars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Faradays second law of electrolysis and its calculation.</w:t>
      </w:r>
    </w:p>
    <w:p>
      <w:pPr>
        <w:numPr>
          <w:ilvl w:val="0"/>
          <w:numId w:val="0"/>
        </w:numPr>
        <w:spacing w:after="0"/>
        <w:ind w:left="1540" w:leftChars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3. uses of electrolysis.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PERIOD: 1</w:t>
      </w:r>
      <w:r>
        <w:rPr>
          <w:rFonts w:hint="default" w:asciiTheme="minorAscii" w:hAnsiTheme="minorAscii"/>
          <w:b/>
          <w:sz w:val="28"/>
          <w:szCs w:val="28"/>
          <w:vertAlign w:val="superscript"/>
          <w:lang w:val="en-US"/>
        </w:rPr>
        <w:t>ST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TIME : 8: 10 - 8 :50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DURATION: </w:t>
      </w:r>
      <w:r>
        <w:rPr>
          <w:rFonts w:hint="default" w:asciiTheme="minorAscii" w:hAnsiTheme="minorAscii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 xml:space="preserve">40 minutes 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CLASS: </w:t>
      </w:r>
      <w:r>
        <w:rPr>
          <w:rFonts w:hint="default" w:asciiTheme="minorAscii" w:hAnsiTheme="minorAscii"/>
          <w:b/>
          <w:sz w:val="28"/>
          <w:szCs w:val="28"/>
          <w:lang w:val="en-US"/>
        </w:rPr>
        <w:t xml:space="preserve"> </w:t>
      </w:r>
      <w:r>
        <w:rPr>
          <w:rFonts w:hint="default" w:asciiTheme="minorAscii" w:hAnsiTheme="minorAscii"/>
          <w:b/>
          <w:sz w:val="28"/>
          <w:szCs w:val="28"/>
        </w:rPr>
        <w:t>SS</w:t>
      </w:r>
      <w:r>
        <w:rPr>
          <w:rFonts w:hint="default" w:asciiTheme="minorAscii" w:hAnsiTheme="minorAscii"/>
          <w:b/>
          <w:sz w:val="28"/>
          <w:szCs w:val="28"/>
          <w:lang w:val="en-US"/>
        </w:rPr>
        <w:t>2</w:t>
      </w:r>
    </w:p>
    <w:p>
      <w:pPr>
        <w:spacing w:after="0"/>
        <w:rPr>
          <w:rFonts w:hint="default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NUMBER IN CLASS: </w:t>
      </w:r>
      <w:r>
        <w:rPr>
          <w:rFonts w:hint="default" w:asciiTheme="minorAscii" w:hAnsiTheme="minorAscii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>3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AVERAGE AGE: 14 years 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SEX: mixed 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>LEARNING OBJECTIVES: By the end of the lesson, the students should be able to;</w:t>
      </w:r>
    </w:p>
    <w:p>
      <w:pPr>
        <w:pStyle w:val="5"/>
        <w:numPr>
          <w:ilvl w:val="0"/>
          <w:numId w:val="2"/>
        </w:numPr>
        <w:spacing w:after="0"/>
        <w:ind w:left="360" w:leftChars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State faradays first law of electrolysis.</w:t>
      </w:r>
    </w:p>
    <w:p>
      <w:pPr>
        <w:pStyle w:val="5"/>
        <w:numPr>
          <w:ilvl w:val="0"/>
          <w:numId w:val="0"/>
        </w:numPr>
        <w:spacing w:after="0"/>
        <w:ind w:left="360" w:leftChars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2.state faradays second law of electrolysis.</w:t>
      </w:r>
    </w:p>
    <w:p>
      <w:pPr>
        <w:pStyle w:val="5"/>
        <w:numPr>
          <w:ilvl w:val="0"/>
          <w:numId w:val="0"/>
        </w:numPr>
        <w:spacing w:after="0"/>
        <w:ind w:left="360" w:leftChars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3.state the uses of electrolysis.</w:t>
      </w:r>
    </w:p>
    <w:p>
      <w:pPr>
        <w:spacing w:after="0"/>
        <w:rPr>
          <w:rFonts w:hint="default" w:asciiTheme="minorAscii" w:hAnsiTheme="minorAscii"/>
          <w:b w:val="0"/>
          <w:bCs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RATIONALE: </w:t>
      </w:r>
      <w:r>
        <w:rPr>
          <w:rFonts w:hint="default" w:asciiTheme="minorAscii" w:hAnsiTheme="minorAscii"/>
          <w:b w:val="0"/>
          <w:bCs/>
          <w:sz w:val="28"/>
          <w:szCs w:val="28"/>
          <w:lang w:val="en-US"/>
        </w:rPr>
        <w:t>The students should understand the faradays laws of electrolysis and uses of electrolysis.</w:t>
      </w:r>
    </w:p>
    <w:p>
      <w:pPr>
        <w:spacing w:after="0"/>
        <w:rPr>
          <w:rFonts w:hint="default" w:asciiTheme="minorAscii" w:hAnsiTheme="minorAscii"/>
          <w:b w:val="0"/>
          <w:bCs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PREVIOUS KNOWLEGDE: </w:t>
      </w:r>
      <w:r>
        <w:rPr>
          <w:rFonts w:hint="default" w:asciiTheme="minorAscii" w:hAnsiTheme="minorAscii"/>
          <w:b w:val="0"/>
          <w:bCs/>
          <w:sz w:val="28"/>
          <w:szCs w:val="28"/>
          <w:lang w:val="en-US"/>
        </w:rPr>
        <w:t>The student have been taught terms use in electrolysis.</w:t>
      </w:r>
    </w:p>
    <w:p>
      <w:pPr>
        <w:spacing w:after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INSTRUCTIONAL MATERIALS: </w:t>
      </w:r>
      <w:r>
        <w:rPr>
          <w:rFonts w:hint="default" w:asciiTheme="minorAscii" w:hAnsiTheme="minorAscii"/>
          <w:b w:val="0"/>
          <w:bCs/>
          <w:sz w:val="28"/>
          <w:szCs w:val="28"/>
          <w:lang w:val="en-US"/>
        </w:rPr>
        <w:t>A chart showing faradays laws of electrolysis.</w:t>
      </w:r>
    </w:p>
    <w:p>
      <w:pPr>
        <w:spacing w:after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>REFERENCE MATERIALS:</w:t>
      </w:r>
      <w:r>
        <w:rPr>
          <w:rFonts w:hint="default" w:asciiTheme="minorAscii" w:hAnsiTheme="minorAscii"/>
          <w:b/>
          <w:sz w:val="28"/>
          <w:szCs w:val="28"/>
          <w:lang w:val="en-US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New school Chemistry for Senior Secondary Schools by Osei Yaw  Ababio .</w:t>
      </w:r>
    </w:p>
    <w:p>
      <w:pPr>
        <w:pStyle w:val="5"/>
        <w:spacing w:after="0"/>
        <w:rPr>
          <w:rFonts w:hint="default" w:asciiTheme="minorAscii" w:hAnsiTheme="minorAscii"/>
          <w:sz w:val="28"/>
          <w:szCs w:val="28"/>
        </w:rPr>
      </w:pPr>
    </w:p>
    <w:tbl>
      <w:tblPr>
        <w:tblStyle w:val="4"/>
        <w:tblW w:w="0" w:type="auto"/>
        <w:tblInd w:w="-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STUDENTS’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The teacher introduces</w:t>
            </w: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 xml:space="preserve"> the lesson by reviewing the previous lesson.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The students were active.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To arouse the students interest.</w:t>
            </w:r>
          </w:p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teacher states the laws of electrolysis and solve calculation on it.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 xml:space="preserve"> </w:t>
            </w: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 xml:space="preserve"> </w:t>
            </w: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keep them focus 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teacher states the faradays second law and asks the students to repeat after her.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repeat after the teacher.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encourage retention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  <w:lang w:val="en-US"/>
              </w:rPr>
              <w:t>STEP 3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teacher states the uses of electrolysis.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keep them focus 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ind w:firstLine="140" w:firstLineChars="50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  <w:lang w:val="en-US"/>
              </w:rPr>
              <w:t xml:space="preserve">BOARD </w:t>
            </w: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FARADAY’S FIRST LAW OF ELECTROLYSIS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Faraday's First Law of Electrolysis: The law states that the mass of an element discharged during electrolysis is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directly proportional to the quantity of electricity that passes through the electrolyte The more the quantity of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electricity passed through the electrolyte, the more the mass of the element deposited. Mathematically, the mass of a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substance deposited is directly proportional to the quantity of electricity that passes through the electrolyte as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shown: m ∞ Q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m = mass of the substance deposited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Q = quantity of electricity used (expressed in the unit </w:t>
            </w:r>
            <w:r>
              <w:rPr>
                <w:rFonts w:hint="default" w:eastAsia="TimesNewRomanPS-ItalicMT" w:cs="TimesNewRomanPS-ItalicMT" w:asciiTheme="minorAscii" w:hAnsiTheme="minorAscii"/>
                <w:i/>
                <w:i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Coulomb, </w:t>
            </w: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C),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 quantity of electricity used cannot be measured directly but can be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obtained from the quantity of electric current used in ampere (A) and 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period of time (in seconds) in which the electric current is passed. This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expressed mathematically as shown: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Q = It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Q =quantity of electricity, 1= current, t = time of flow of current in seconds(s)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m It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m = Elt where E is the electrochemical equivalent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m/E = It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If m/E = It and Q= It then m/E = Q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Thus Q = It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 teacher does calculations involving Faraday's First law of Electrolysis and gives the students class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work to do based on the Calculations: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Example 1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Calculate the mass of silver deposited when a current of 2.6A is passed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through a solution of a silver salt for 70minutes.(Ag = 108; 1F = 96500C)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SOLUTION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Quantity of electricity used, Q = It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Q = 2.6 x ( 70 x 600 )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Ag+ (aq) + e - → Ag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1F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108g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96,500C liberate 108g of Ag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109,200C will liberate 108 x 109,200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96,500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= 12.22g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 mass of silver deposited is 12.22g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Example 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0.222 g of a divalent metal is deposited when a current of 0.45 ampere is passed through a solution of its salt for 25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minutes using appropriate electrodes. Calculate the relative atomic mass of the metal.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(F = 96,500 C)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Solution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Q = It = 0.45 x 60 x 25 coulombs.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M2+ x 2e- M (or 2F produce 1 mole of M)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0.45 x 60 x 25 discharges 0.222 x 2 x 96500 = 63.5g.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45 x 60 x 25Relative atomic mass of M = 63.5 g.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Faraday’s Second Law – </w:t>
            </w: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It states that when the same quantity of electricity is passed through different electrolytes,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 relative number of moles of the elements deposited is inversely proportional to the charges carried by the ions of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 elements respectively.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Note - </w:t>
            </w: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One Faraday deposit one mole of electrons. (1 Faraday = 96500coulombs)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Example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What quantity of copper will be deposited by the same quantity of electricity that deposited 9.0g of aluminium? (Al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= 27, Cu = 64)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Calibri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SOLUTION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Calibri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Al3+ + 3e- Al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Calibri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3F deposited 27g of Al (but 1F = 96500C)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Calibri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Q deposited 9g of Al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Calibri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Q = 3 x 96500 x 9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27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Q = 96500 C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Calibri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Cu2+ + 2e- Cu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Calibri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2F gives 64g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Calibri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 x 96500C gives 64g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Calibri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96500 C gives 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Calibri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Y = 96500 x 64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Calibri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 x 96500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cs="Calibri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eastAsia="SimSun" w:cs="Calibri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Y = 32g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Calibri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Use of Electrolysis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(a) Extraction of element. Many metals and non-metals (e.g. Na, K, Mg, Ca, AI, Zu, F, Cl) are obtained either through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electrolysis of their own (or fused) aqueous solutions.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(b) Purification of metals (e.g. Cu, Hg, Ag, Au).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(c) Electroplating of one metal by another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(d) Preparation of some important compounds. (e.g. sodium hydroxide, sodium chloride)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ask question for clarification.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create room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teacher evaluates the students with the following questions;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State the first and second law of electrolysis.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2. A current of 0.36A was passed through dilute tetraoxosulphate (vi) acid for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1hour 40mins. Calculate the quantity of electricity that was passed.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3.state at least 4 uses of electrolysis.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 xml:space="preserve">The students attempt the questions.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ascertain their level of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teacher concludes by copying note on the board. She checks and marks the notes.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copy the note into their note books.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For future 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1.A current of 4.0A was passed through copper (ii) tetraoxosulphate vi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solution for one hour using copper electrodes. What was the mass of copper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deposited? (Cu = 64, IF = 96500C).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2.Calculate the amount of gold deposited when a current of 5 A is passed through a solution of gold salt for two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hours 15minutes. If the same current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is used, find the time taken for 6.0g of gold to be deposited.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did their assignment and submit for marking and correction.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encourage the students to study at home.</w:t>
            </w:r>
          </w:p>
        </w:tc>
      </w:tr>
    </w:tbl>
    <w:p>
      <w:pPr>
        <w:spacing w:after="0"/>
        <w:rPr>
          <w:rFonts w:hint="default" w:asciiTheme="minorAscii" w:hAnsiTheme="minorAscii"/>
          <w:b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3" name="Picture 3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10/5/2023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pPr>
        <w:rPr>
          <w:rFonts w:hint="default" w:asciiTheme="minorAscii" w:hAnsiTheme="minorAscii"/>
          <w:sz w:val="28"/>
          <w:szCs w:val="28"/>
        </w:rPr>
      </w:pPr>
      <w:bookmarkStart w:id="0" w:name="_GoBack"/>
      <w:bookmarkEnd w:id="0"/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4D56AE"/>
    <w:multiLevelType w:val="singleLevel"/>
    <w:tmpl w:val="BA4D56AE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BB1E8EC0"/>
    <w:multiLevelType w:val="singleLevel"/>
    <w:tmpl w:val="BB1E8EC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C7B5846"/>
    <w:multiLevelType w:val="singleLevel"/>
    <w:tmpl w:val="0C7B584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97139B6"/>
    <w:multiLevelType w:val="singleLevel"/>
    <w:tmpl w:val="597139B6"/>
    <w:lvl w:ilvl="0" w:tentative="0">
      <w:start w:val="0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9C2FEA"/>
    <w:rsid w:val="143A6A67"/>
    <w:rsid w:val="2E9E060D"/>
    <w:rsid w:val="3A9C2FEA"/>
    <w:rsid w:val="47E74980"/>
    <w:rsid w:val="4C85615F"/>
    <w:rsid w:val="51C9315E"/>
    <w:rsid w:val="5F350B2B"/>
    <w:rsid w:val="68636641"/>
    <w:rsid w:val="7A21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2023-04-26T09:06:00Z</dcterms:created>
  <dc:creator>Class Teacher</dc:creator>
  <cp:lastModifiedBy>ERIS</cp:lastModifiedBy>
  <dcterms:modified xsi:type="dcterms:W3CDTF">2023-05-10T09:09:01Z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F4ACFBAC85234F5CBA2E90039F1F0ACE</vt:lpwstr>
  </property>
</Properties>
</file>