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 NOTE  FOR WEEK 10 PERIOD 1 ENDING 07 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03/07/2023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subtraction(Numbers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—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Simple meaning of  subtraction and its sign (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),examples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subtraction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Identify subtraction sign and  examples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subtraction.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about addition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pencils and bottles top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Mastering Mathematics for Nursery schools book 3 by Henry Z.Idogun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 subtraction to pupils  and then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sign for subtraction and examples on the board for  pupils to identify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 as;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SUBTRACTIONS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 is simply the process of taking one quantity and removing part of it to work out what is left.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the opposite of addition, because we are reducing the value of the number rather than increasing it by adding more numbers.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 sign is (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Examples of subtraction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Question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Subtract the following numbers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3. 7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5. 7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6. 6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7. 8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8. 5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Solution: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3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00000=3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6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000=6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3. 7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1= 6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 =6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4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00000=4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5. 7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2= 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00=5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6. 6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1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00000=1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7. 8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000=5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8. 5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2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000=2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subtraction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What is the sign for subtraction?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 the following: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1=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PLAN/NOTE FOR WEEK 10 PERIOD 2 ENDING 07/07/2023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04/07/2023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subtraction(Numbers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Subtraction of 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Subtract 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subtraction of 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learnt the meaning of subtraction and some examples.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Bottle tops and crayons..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General Mathematics for primary schools book 1. By J Aderohunmu etal.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266"/>
        <w:gridCol w:w="2175"/>
        <w:gridCol w:w="2249"/>
      </w:tblGrid>
      <w:tr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hint="default"/>
                <w:lang w:val="en-GB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number 1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 on the board, count and then ask pupils  to repeat after her.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questions on the board.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solve the questions on the  board 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Subtraction of numbers 1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5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Subtract the following numbers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2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3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3. 5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4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1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5. 2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1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Solution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2= 2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0000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00= 2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3= 1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0000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000=1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3. 5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4= 1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00000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0000=1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4. 4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1= 3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0000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0=3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5. 2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1= 1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u w:val="single"/>
                <w:lang w:val="en-US"/>
              </w:rPr>
              <w:t>00</w:t>
            </w:r>
            <w:r>
              <w:rPr>
                <w:u w:val="single"/>
                <w:lang w:val="en-GB"/>
              </w:rPr>
              <w:t>–</w:t>
            </w:r>
            <w:r>
              <w:rPr>
                <w:u w:val="single"/>
                <w:lang w:val="en-US"/>
              </w:rPr>
              <w:t>0= 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to count their bottle tops to find out if the answer's are correct.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all count the bottle tops individually on their table.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Subtract these numbers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5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3=_____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5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4=_____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4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4=_____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1=_____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4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1=_____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PLAN/NOTE FOR WEEK 10  PERIOD 3 ENDING 07/07/2023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07/07/2023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 (numbers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Subtraction of numbers 6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number 6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Subtraction from 6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learn more of subtractions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Subtraction of numbers 6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Bottle tops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The New Mastering Mathematics for Nursery schools book 3 by Henry Z.Idogun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037"/>
        <w:gridCol w:w="1826"/>
        <w:gridCol w:w="2017"/>
      </w:tblGrid>
      <w:tr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pay attention to the teacher. 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9 on the board for pupils to identify. As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6  7  8  9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identify the numbers.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1732915" cy="206375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32915" cy="2063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1732915" cy="263779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32915" cy="26377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take turns to solve the questions on the board.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note on the board for pupils to copy.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Subtraction of numbers 6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9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Subtract the following: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6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7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3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7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4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9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9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8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6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9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6</w:t>
            </w:r>
          </w:p>
          <w:p>
            <w:pPr>
              <w:pStyle w:val="style179"/>
              <w:numPr>
                <w:ilvl w:val="0"/>
                <w:numId w:val="0"/>
              </w:numPr>
              <w:spacing w:after="200" w:lineRule="auto" w:line="276"/>
              <w:ind w:left="720" w:firstLine="0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Solution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1. 6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0= 6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()=6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2. 7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3=4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000= 4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3. 7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4= 3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0000= 3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4. 9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9= 0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000000000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000000000= 0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5. 8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6= 2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00000000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000000= 2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6. 9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6= 3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u w:val="none"/>
                <w:lang w:val="en-US"/>
              </w:rPr>
              <w:t>000000000</w:t>
            </w:r>
            <w:r>
              <w:rPr>
                <w:u w:val="none"/>
                <w:lang w:val="en-GB"/>
              </w:rPr>
              <w:t>–</w:t>
            </w:r>
            <w:r>
              <w:rPr>
                <w:u w:val="none"/>
                <w:lang w:val="en-US"/>
              </w:rPr>
              <w:t>000000= 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 orally;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answer for the following: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3. 9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6=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5. 7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4=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Find the answer to for the following: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1720214" cy="221869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20214" cy="2218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1717039" cy="292163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7039" cy="29216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30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headerReference w:type="default" r:id="rId7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12" Type="http://schemas.openxmlformats.org/officeDocument/2006/relationships/customXml" Target="../customXml/item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Words>1231</Words>
  <Characters>5996</Characters>
  <Application>WPS Office</Application>
  <Paragraphs>297</Paragraphs>
  <ScaleCrop>false</ScaleCrop>
  <LinksUpToDate>false</LinksUpToDate>
  <CharactersWithSpaces>8158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2023-04-27T09:59:00Z</dcterms:created>
  <dc:creator>vivo V3Max A</dc:creator>
  <lastModifiedBy>vivo V3Max A</lastModifiedBy>
  <dcterms:modified xsi:type="dcterms:W3CDTF">2023-05-10T18:37:09Z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2866FD3636E24A6693577E348025ED04</vt:lpwstr>
  </property>
  <property fmtid="{D5CDD505-2E9C-101B-9397-08002B2CF9AE}" pid="3" name="KSOProductBuildVer">
    <vt:lpwstr>2057-11.2.0.11537</vt:lpwstr>
  </property>
</Properties>
</file>