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</w:t>
      </w:r>
      <w:bookmarkStart w:id="0" w:name="_GoBack"/>
      <w:bookmarkEnd w:id="0"/>
      <w:r>
        <w:rPr>
          <w:rFonts w:hint="default"/>
          <w:b/>
          <w:bCs/>
          <w:sz w:val="24"/>
          <w:szCs w:val="24"/>
          <w:u w:val="none"/>
          <w:lang w:val="en-US"/>
        </w:rPr>
        <w:t>OTE FOR WEEK 10 &amp; 11 ENDING 15/03/2024 &amp; 22/03/2024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&amp; 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14/03/2024 &amp; 18/03/2024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Good Table Manners.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Define,Identify &amp; ways of maintaining good table manners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of Good table manners.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good mannners.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ways of maintaining good table manners.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  To ensure the pupils define,identify &amp; lists ways to keep good table manners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knowledge:The pupils can define &amp; mention the types and elements of culture.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64"/>
        <w:gridCol w:w="2115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(Meaning,identification &amp; ways of maintaining good table manners)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 teaching the pupils the meaning of good table manners as “the certain healthy things I must do while eating”.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 meaning of good table manners.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the good behaviour at the dinning table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Wash yours hands with soap and clean water before and after eating.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Do not talk when there is food in your mouth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Take only a small quantity of your food into your mouth.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with the teacher the good behaviour at the dinning table.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ways of maintaining good table manners which includes: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Cover your food  when you aren’t eating at the moment to avoid flies.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Avoid rushing your food ,instead eat slowly.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Do not cough nor sneeze inside your food when eating.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Do not pick your nose while eating etc.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together with their teacher the ways of maintaining good table manners.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good table manners  for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define good table manners.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ways of maintaining good table manners?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good table manners?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good behaviour at the dining table?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 to the teacher’s questions.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ways of maintaining good table manners?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good table manners?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good behaviour at the dining table?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A109C1"/>
    <w:multiLevelType w:val="singleLevel"/>
    <w:tmpl w:val="F9A10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EC6B5"/>
    <w:multiLevelType w:val="singleLevel"/>
    <w:tmpl w:val="371EC6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62A10F"/>
    <w:multiLevelType w:val="singleLevel"/>
    <w:tmpl w:val="4D62A10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437F3"/>
    <w:rsid w:val="296437F3"/>
    <w:rsid w:val="548E036A"/>
    <w:rsid w:val="782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2024-01-04T09:46:00Z</dcterms:created>
  <dc:creator>ERIS</dc:creator>
  <cp:lastModifiedBy>ERIS</cp:lastModifiedBy>
  <dcterms:modified xsi:type="dcterms:W3CDTF">2024-01-05T16:12:12Z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F77666C0D3F94BC482D353A49270393B_13</vt:lpwstr>
  </property>
</Properties>
</file>