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mbria" w:hAnsi="Cambria" w:cs="Cambria"/>
          <w:b/>
          <w:bCs/>
          <w:sz w:val="24"/>
          <w:szCs w:val="24"/>
          <w:lang w:val="en-US"/>
        </w:rPr>
      </w:pPr>
      <w:bookmarkStart w:id="0" w:name="_GoBack"/>
      <w:bookmarkEnd w:id="0"/>
      <w:r>
        <w:rPr>
          <w:rFonts w:hint="default" w:ascii="Cambria" w:hAnsi="Cambria" w:cs="Cambria"/>
          <w:b/>
          <w:bCs/>
          <w:sz w:val="24"/>
          <w:szCs w:val="24"/>
          <w:lang w:val="en-US"/>
        </w:rPr>
        <w:t>LESSON PLAN FOR WEEK 2 ENDING 20</w:t>
      </w:r>
      <w:r>
        <w:rPr>
          <w:rFonts w:hint="default" w:ascii="Cambria" w:hAnsi="Cambria" w:cs="Cambria"/>
          <w:b/>
          <w:bCs/>
          <w:sz w:val="24"/>
          <w:szCs w:val="24"/>
          <w:vertAlign w:val="superscript"/>
          <w:lang w:val="en-US"/>
        </w:rPr>
        <w:t>TH</w:t>
      </w:r>
      <w:r>
        <w:rPr>
          <w:rFonts w:hint="default" w:ascii="Cambria" w:hAnsi="Cambria" w:cs="Cambria"/>
          <w:b/>
          <w:bCs/>
          <w:sz w:val="24"/>
          <w:szCs w:val="24"/>
          <w:lang w:val="en-US"/>
        </w:rPr>
        <w:t xml:space="preserve"> JANUARY,2023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Subject</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Business Studies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Personal qualities of an Entrepreneur</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 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Entrepreneurial skills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Date: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19</w:t>
      </w:r>
      <w:r>
        <w:rPr>
          <w:rFonts w:hint="default" w:ascii="Cambria" w:hAnsi="Cambria" w:cs="Cambria"/>
          <w:sz w:val="24"/>
          <w:szCs w:val="24"/>
          <w:vertAlign w:val="superscript"/>
          <w:lang w:val="en-US"/>
        </w:rPr>
        <w:t>th</w:t>
      </w:r>
      <w:r>
        <w:rPr>
          <w:rFonts w:hint="default" w:ascii="Cambria" w:hAnsi="Cambria" w:cs="Cambria"/>
          <w:sz w:val="24"/>
          <w:szCs w:val="24"/>
          <w:lang w:val="en-US"/>
        </w:rPr>
        <w:t xml:space="preserve"> January,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Duration:</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40minutes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Period:</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12.30 - 1.00pm</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Class:</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J.S.S. 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Number in Class:</w:t>
      </w:r>
      <w:r>
        <w:rPr>
          <w:rFonts w:hint="default" w:ascii="Cambria" w:hAnsi="Cambria" w:cs="Cambria"/>
          <w:sz w:val="24"/>
          <w:szCs w:val="24"/>
          <w:lang w:val="en-US"/>
        </w:rPr>
        <w:tab/>
      </w:r>
      <w:r>
        <w:rPr>
          <w:rFonts w:hint="default" w:ascii="Cambria" w:hAnsi="Cambria" w:cs="Cambria"/>
          <w:sz w:val="24"/>
          <w:szCs w:val="24"/>
          <w:lang w:val="en-US"/>
        </w:rPr>
        <w:t>13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Average Age: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Sex:</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Mixed</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Learning Objectives</w:t>
      </w:r>
      <w:r>
        <w:rPr>
          <w:rFonts w:hint="default" w:ascii="Cambria" w:hAnsi="Cambria" w:cs="Cambria"/>
          <w:sz w:val="24"/>
          <w:szCs w:val="24"/>
          <w:lang w:val="en-US"/>
        </w:rPr>
        <w:t>: By the end of the class, students should be able to;</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w:t>
      </w:r>
      <w:r>
        <w:rPr>
          <w:rFonts w:hint="default" w:ascii="Cambria" w:hAnsi="Cambria" w:cs="Cambria"/>
          <w:sz w:val="24"/>
          <w:szCs w:val="24"/>
          <w:lang w:val="en-US"/>
        </w:rPr>
        <w:tab/>
      </w:r>
      <w:r>
        <w:rPr>
          <w:rFonts w:hint="default" w:ascii="Cambria" w:hAnsi="Cambria" w:cs="Cambria"/>
          <w:sz w:val="24"/>
          <w:szCs w:val="24"/>
          <w:lang w:val="en-US"/>
        </w:rPr>
        <w:t>Mention the personal qualities of an Entrepreneur</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Ii.</w:t>
      </w:r>
      <w:r>
        <w:rPr>
          <w:rFonts w:hint="default" w:ascii="Cambria" w:hAnsi="Cambria" w:cs="Cambria"/>
          <w:sz w:val="24"/>
          <w:szCs w:val="24"/>
          <w:lang w:val="en-US"/>
        </w:rPr>
        <w:tab/>
      </w:r>
      <w:r>
        <w:rPr>
          <w:rFonts w:hint="default" w:ascii="Cambria" w:hAnsi="Cambria" w:cs="Cambria"/>
          <w:sz w:val="24"/>
          <w:szCs w:val="24"/>
          <w:lang w:val="en-US"/>
        </w:rPr>
        <w:t>Explain their functions and how they operate.</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Rationale/Importance</w:t>
      </w:r>
      <w:r>
        <w:rPr>
          <w:rFonts w:hint="default" w:ascii="Cambria" w:hAnsi="Cambria" w:cs="Cambria"/>
          <w:sz w:val="24"/>
          <w:szCs w:val="24"/>
          <w:lang w:val="en-US"/>
        </w:rPr>
        <w:t>: To make pupils know the personal qualities of an  Entrepreneur.</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Previous Knowledge:</w:t>
      </w:r>
      <w:r>
        <w:rPr>
          <w:rFonts w:hint="default" w:ascii="Cambria" w:hAnsi="Cambria" w:cs="Cambria"/>
          <w:sz w:val="24"/>
          <w:szCs w:val="24"/>
          <w:lang w:val="en-US"/>
        </w:rPr>
        <w:t xml:space="preserve"> Pupils have been taught the meaning of insurance, its types and the benefits of insurance to individuals, families and organisation.</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Instructional Resources:</w:t>
      </w:r>
      <w:r>
        <w:rPr>
          <w:rFonts w:hint="default" w:ascii="Cambria" w:hAnsi="Cambria" w:cs="Cambria"/>
          <w:sz w:val="24"/>
          <w:szCs w:val="24"/>
          <w:lang w:val="en-US"/>
        </w:rPr>
        <w:t xml:space="preserve"> Pupils mind were drawn to charts showing examples of businesses in their textbooks and some scholars identifying their parent’s abilities in business.</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Reference Materials:</w:t>
      </w:r>
      <w:r>
        <w:rPr>
          <w:rFonts w:hint="default" w:ascii="Cambria" w:hAnsi="Cambria" w:cs="Cambria"/>
          <w:sz w:val="24"/>
          <w:szCs w:val="24"/>
          <w:lang w:val="en-US"/>
        </w:rPr>
        <w:t xml:space="preserve"> WABP Junoir Secondary Business Studies 2 by Egbe T. Ehiametalor et al. And metropolitan Business Studies for Junoir Secondary school Book 2 by Anjorin Olajumoke Adeola.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STEPS</w:t>
            </w:r>
          </w:p>
        </w:tc>
        <w:tc>
          <w:tcPr>
            <w:tcW w:w="2827"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TEACHER’S ACTIVITIES</w:t>
            </w:r>
          </w:p>
        </w:tc>
        <w:tc>
          <w:tcPr>
            <w:tcW w:w="2458"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STUDENT’S ACTIVITIES</w:t>
            </w:r>
          </w:p>
        </w:tc>
        <w:tc>
          <w:tcPr>
            <w:tcW w:w="1720"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Introduction</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list the benefits of Insurance.</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responds postively to the question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review previous topic and arose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1</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mention the personal qualities of an entrepreneur.</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Participate in the discussion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know the qualities of an entrepreneur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2</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explain the qualities they have mentioned above.</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Responds according to their level of understanding</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encourage critical thinking and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Summary</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Summarizes lesson with the key points.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PERSONAL QUALITIES OF AN ENTREPRENEUR.</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Discipline: An entrepreneur keep to time and rules, they have set for themselves in order to make business work.</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Iniative/Confidence: An entrepreneur must have an innovative aptitude, pick the right opportunity and initiate action and he do not doubt whether he can succeed or not.</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Open Mindedness: Entrepreneur realises that every event or situation is a business opportunity, therefore they utilize the people, skills and potential around them effectively to grow the business.</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Independent Mindedness: Entrepreneurs are ready to start something for themselves instead of waiting for other people to do it for them or give them permission to do it.</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Competitiveness: Entrepreneurs make sure to do a better job so that people can patronise their business more than their competitors.</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Creativity: Entrepreneurs are always seeking new ways to make their business better, to solve a problem and to produce items that will meet the needs of the society.</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Passion: An entrepreneur must be passionate about what he/she does. This is because he has invested virtually all he got in the business and cannot afford to see it fail. His ready to work extra hours to make the business succeed.</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Copy down lesson in their note books</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Evaluation</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state the qualities of an entrepreneur</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Responds positively to the question.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 xml:space="preserve">Conclusion </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Rounds off lesson by checking the work done by the schilars, marking and making corrections</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Identify their mistakes and do the needful.</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recognition of the concept.</w:t>
            </w:r>
          </w:p>
        </w:tc>
      </w:tr>
    </w:tbl>
    <w:p/>
    <w:p>
      <w:pPr>
        <w:rPr>
          <w:rFonts w:hint="default"/>
          <w:lang w:val="en-US"/>
        </w:rPr>
      </w:pPr>
      <w:r>
        <w:rPr>
          <w:rFonts w:hint="default"/>
          <w:lang w:val="en-US"/>
        </w:rPr>
        <w:drawing>
          <wp:inline distT="0" distB="0" distL="114300" distR="114300">
            <wp:extent cx="952500" cy="324485"/>
            <wp:effectExtent l="0" t="0" r="0"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952500" cy="324485"/>
                    </a:xfrm>
                    <a:prstGeom prst="rect">
                      <a:avLst/>
                    </a:prstGeom>
                  </pic:spPr>
                </pic:pic>
              </a:graphicData>
            </a:graphic>
          </wp:inline>
        </w:drawing>
      </w:r>
    </w:p>
    <w:p>
      <w:pPr>
        <w:rPr>
          <w:rFonts w:hint="default"/>
          <w:lang w:val="en-US"/>
        </w:rPr>
      </w:pPr>
      <w:r>
        <w:rPr>
          <w:rFonts w:hint="default"/>
          <w:lang w:val="en-US"/>
        </w:rPr>
        <w:t>20</w:t>
      </w:r>
      <w:r>
        <w:rPr>
          <w:rFonts w:hint="default"/>
          <w:vertAlign w:val="superscript"/>
          <w:lang w:val="en-US"/>
        </w:rPr>
        <w:t>th</w:t>
      </w:r>
      <w:r>
        <w:rPr>
          <w:rFonts w:hint="default"/>
          <w:lang w:val="en-US"/>
        </w:rPr>
        <w:t xml:space="preserve"> January, 2023</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56507"/>
    <w:multiLevelType w:val="singleLevel"/>
    <w:tmpl w:val="6085650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D3"/>
    <w:rsid w:val="00F758D3"/>
    <w:rsid w:val="100F7905"/>
    <w:rsid w:val="233C2E08"/>
    <w:rsid w:val="35791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2023-02-15T10:52:00Z</dcterms:created>
  <dc:creator>ERIS</dc:creator>
  <cp:lastModifiedBy>WPS_1672666114</cp:lastModifiedBy>
  <dcterms:modified xsi:type="dcterms:W3CDTF">2023-02-16T13:53:50Z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64C619607D1449E9801F8039B375573B</vt:lpwstr>
  </property>
</Properties>
</file>