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1AF5" w14:textId="5DEA770A" w:rsidR="00E365B8" w:rsidRDefault="008B3B9E" w:rsidP="008B3B9E">
      <w:pPr>
        <w:pStyle w:val="Heading1"/>
        <w:jc w:val="center"/>
      </w:pPr>
      <w:r>
        <w:t>A Devmate Review</w:t>
      </w:r>
    </w:p>
    <w:p w14:paraId="315DED8B" w14:textId="732E58A0" w:rsidR="008B3B9E" w:rsidRPr="00A62450" w:rsidRDefault="00A62450" w:rsidP="00A62450">
      <w:pPr>
        <w:jc w:val="right"/>
        <w:rPr>
          <w:i/>
          <w:iCs/>
        </w:rPr>
      </w:pPr>
      <w:r w:rsidRPr="00A62450">
        <w:rPr>
          <w:i/>
          <w:iCs/>
        </w:rPr>
        <w:t>Digi Team</w:t>
      </w:r>
    </w:p>
    <w:p w14:paraId="61A319C7" w14:textId="032A5470" w:rsidR="008B3B9E" w:rsidRDefault="008B3B9E" w:rsidP="008B3B9E">
      <w:pPr>
        <w:pStyle w:val="Heading2"/>
      </w:pPr>
      <w:r>
        <w:t>Abstract</w:t>
      </w:r>
    </w:p>
    <w:p w14:paraId="2CA0A8AC" w14:textId="66365F5A" w:rsidR="008B3B9E" w:rsidRPr="00B45AEE" w:rsidRDefault="008B3B9E" w:rsidP="008B3B9E">
      <w:pPr>
        <w:rPr>
          <w:lang w:val="vi-VN"/>
        </w:rPr>
      </w:pPr>
      <w:r w:rsidRPr="008B3B9E">
        <w:rPr>
          <w:b/>
          <w:bCs/>
        </w:rPr>
        <w:t>Devmate</w:t>
      </w:r>
      <w:r w:rsidRPr="008B3B9E">
        <w:t xml:space="preserve"> is a comprehensive AI solution developed and managed by BGSV, integrated into the Bosch ecosystem and implementation-ready for all business units. Because it is managed directly by BGSV, the system ensures</w:t>
      </w:r>
      <w:r w:rsidR="00B45AEE">
        <w:rPr>
          <w:lang w:val="vi-VN"/>
        </w:rPr>
        <w:t xml:space="preserve"> </w:t>
      </w:r>
      <w:r w:rsidRPr="008B3B9E">
        <w:t>trust and a</w:t>
      </w:r>
      <w:r w:rsidR="00B45AEE">
        <w:t>vailability</w:t>
      </w:r>
      <w:r w:rsidR="00B45AEE">
        <w:rPr>
          <w:lang w:val="vi-VN"/>
        </w:rPr>
        <w:t>.</w:t>
      </w:r>
    </w:p>
    <w:p w14:paraId="2A7395AB" w14:textId="77777777" w:rsidR="008B3B9E" w:rsidRPr="008B3B9E" w:rsidRDefault="008B3B9E" w:rsidP="008B3B9E">
      <w:r w:rsidRPr="008B3B9E">
        <w:t>Unlike rigid alternatives, Devmate is built upon a flexible architecture that supports multiple closed-source LLMs, such as Gemini 3 and ChatGPT 5.2. This design allows us to choose the model that best fits specific business needs today while ensuring full adaptability to future AI releases.</w:t>
      </w:r>
    </w:p>
    <w:p w14:paraId="306670C1" w14:textId="77777777" w:rsidR="00D10F01" w:rsidRPr="00D10F01" w:rsidRDefault="00D10F01" w:rsidP="00D10F01">
      <w:r w:rsidRPr="00D10F01">
        <w:t>In this report, we evaluate Devmate’s core functionalities using a holistic methodology and standardized grading metrics. We assessed the current release, version 0.12.7 (December 15, 2025), which recently underwent a major infrastructure migration to guarantee global availability. Currently, Devmate operates as an internal service approved for data up to CS2 compliance.</w:t>
      </w:r>
    </w:p>
    <w:p w14:paraId="427420C0" w14:textId="62E58A75" w:rsidR="008B3B9E" w:rsidRPr="008B3B9E" w:rsidRDefault="00D10F01" w:rsidP="008B3B9E">
      <w:r w:rsidRPr="00D10F01">
        <w:t>However, with a commercial-wide release on the horizon, we recommend a controlled pilot phase to validate its competitive advantage. Critically, the operating costs of Devmate have not been transparently disclosed. Early adoption without clear financial visibility risks creating a dependency on a platform with potentially unsustainable future pricing models.</w:t>
      </w:r>
    </w:p>
    <w:p w14:paraId="0649C91F" w14:textId="078E10E6" w:rsidR="008B3B9E" w:rsidRPr="008B3B9E" w:rsidRDefault="008B3B9E" w:rsidP="008B3B9E">
      <w:pPr>
        <w:pStyle w:val="Heading2"/>
        <w:rPr>
          <w:lang w:val="vi-VN"/>
        </w:rPr>
      </w:pPr>
      <w:r w:rsidRPr="008B3B9E">
        <w:t>Core Capabilities</w:t>
      </w:r>
    </w:p>
    <w:p w14:paraId="1B855C5B" w14:textId="77777777" w:rsidR="008B3B9E" w:rsidRPr="008B3B9E" w:rsidRDefault="008B3B9E" w:rsidP="008B3B9E">
      <w:r w:rsidRPr="008B3B9E">
        <w:t>Devmate is already integrated with Bosch's ecosystem, which means it provides SSO authentication and access to SharePoint, Outlook, MS Teams, and more. Please note that including documents classified above CS3 level is strictly prohibited.</w:t>
      </w:r>
    </w:p>
    <w:p w14:paraId="6634E021" w14:textId="77777777" w:rsidR="008B3B9E" w:rsidRPr="008B3B9E" w:rsidRDefault="008B3B9E" w:rsidP="008B3B9E">
      <w:r w:rsidRPr="008B3B9E">
        <w:rPr>
          <w:b/>
          <w:bCs/>
        </w:rPr>
        <w:t>Chat Mode</w:t>
      </w:r>
      <w:r w:rsidRPr="008B3B9E">
        <w:t xml:space="preserve"> This is a typical interactive chat interface where you can prompt and receive responses from LLM models such as Gemini 3 or ChatGPT 5.2. Additionally, there is an option to integrate multiple agents directly into the conversation, which leverages greater capabilities compared to a typical chat session. An agent is composed of a knowledge source (a collection of documents) and instructions (which tell the agent who it should be and how to process requests).</w:t>
      </w:r>
    </w:p>
    <w:p w14:paraId="1587405C" w14:textId="77777777" w:rsidR="008B3B9E" w:rsidRPr="008B3B9E" w:rsidRDefault="008B3B9E" w:rsidP="008B3B9E">
      <w:r w:rsidRPr="008B3B9E">
        <w:rPr>
          <w:b/>
          <w:bCs/>
        </w:rPr>
        <w:t>Studio Mode</w:t>
      </w:r>
      <w:r w:rsidRPr="008B3B9E">
        <w:t xml:space="preserve"> Designed for technical users to build agents and tools, Studio Mode consists of several core functions, including Knowledge Bases, Tools, and Agents. For each component, there are three classifications—Private, Shared, and Community—which determine whether these tools are accessible to specific user groups.</w:t>
      </w:r>
    </w:p>
    <w:p w14:paraId="20C067BB" w14:textId="77777777" w:rsidR="008B3B9E" w:rsidRPr="008B3B9E" w:rsidRDefault="008B3B9E" w:rsidP="008B3B9E">
      <w:pPr>
        <w:numPr>
          <w:ilvl w:val="0"/>
          <w:numId w:val="11"/>
        </w:numPr>
        <w:rPr>
          <w:b/>
          <w:bCs/>
        </w:rPr>
      </w:pPr>
      <w:r w:rsidRPr="008B3B9E">
        <w:rPr>
          <w:b/>
          <w:bCs/>
        </w:rPr>
        <w:t>Knowledge Bases</w:t>
      </w:r>
      <w:r w:rsidRPr="008B3B9E">
        <w:t xml:space="preserve"> </w:t>
      </w:r>
    </w:p>
    <w:p w14:paraId="00BCD242" w14:textId="143900F2" w:rsidR="008B3B9E" w:rsidRPr="008B3B9E" w:rsidRDefault="008B3B9E" w:rsidP="008B3B9E">
      <w:pPr>
        <w:rPr>
          <w:b/>
          <w:bCs/>
        </w:rPr>
      </w:pPr>
      <w:r w:rsidRPr="008B3B9E">
        <w:t xml:space="preserve">This is where we add documents to build a source of knowledge. It supports many formats (txt, xlsx, cpp, and zip for faster </w:t>
      </w:r>
      <w:r w:rsidRPr="008B3B9E">
        <w:rPr>
          <w:b/>
          <w:bCs/>
        </w:rPr>
        <w:t>data ingestion</w:t>
      </w:r>
      <w:r w:rsidRPr="008B3B9E">
        <w:t xml:space="preserve">) and can also utilize Confluence tickets, web pages, and SharePoint (Bosch's internal documents). Compared to popular tools such as NotebookLLM, Devmate offers functionalities for </w:t>
      </w:r>
      <w:r w:rsidRPr="008B3B9E">
        <w:rPr>
          <w:b/>
          <w:bCs/>
        </w:rPr>
        <w:t>tuning retrieval parameters (RAG optimization)</w:t>
      </w:r>
      <w:r w:rsidRPr="008B3B9E">
        <w:t xml:space="preserve">. It allows us to set confidence </w:t>
      </w:r>
      <w:r w:rsidRPr="008B3B9E">
        <w:lastRenderedPageBreak/>
        <w:t xml:space="preserve">thresholds, enabling a trade-off between creativity and succinctness to partially control hallucination. Interestingly, there is an evaluation function to test how well the model retrieves relevant data, allowing us to monitor performance in both descriptive and metrical ways. There is also an API endpoint mode and MCP connector for fast service integration. To sum up, this knowledge feature is a </w:t>
      </w:r>
      <w:r w:rsidR="00F57842">
        <w:t>better</w:t>
      </w:r>
      <w:r w:rsidRPr="008B3B9E">
        <w:t xml:space="preserve"> solution compared to existing services; it allows us to directly control the parameters of the data retrieval model, and all necessary functions for evaluation and API/MCP connectors are ready to serve.</w:t>
      </w:r>
    </w:p>
    <w:p w14:paraId="23D7FB05" w14:textId="77777777" w:rsidR="008B3B9E" w:rsidRDefault="008B3B9E" w:rsidP="008B3B9E">
      <w:pPr>
        <w:numPr>
          <w:ilvl w:val="0"/>
          <w:numId w:val="11"/>
        </w:numPr>
        <w:rPr>
          <w:b/>
          <w:bCs/>
        </w:rPr>
      </w:pPr>
      <w:r w:rsidRPr="008B3B9E">
        <w:rPr>
          <w:b/>
          <w:bCs/>
        </w:rPr>
        <w:t>Tools</w:t>
      </w:r>
    </w:p>
    <w:p w14:paraId="66DAD05E" w14:textId="4E5D43A8" w:rsidR="008B3B9E" w:rsidRPr="008B3B9E" w:rsidRDefault="008B3B9E" w:rsidP="008B3B9E">
      <w:pPr>
        <w:rPr>
          <w:b/>
          <w:bCs/>
        </w:rPr>
      </w:pPr>
      <w:r w:rsidRPr="008B3B9E">
        <w:t xml:space="preserve">A tool can be interpreted as a </w:t>
      </w:r>
      <w:r w:rsidRPr="008B3B9E">
        <w:rPr>
          <w:b/>
          <w:bCs/>
        </w:rPr>
        <w:t>deterministic function or interface</w:t>
      </w:r>
      <w:r w:rsidRPr="008B3B9E">
        <w:t xml:space="preserve"> that performs a specific task. Publicly available tools interact with common applications and services such as Excel, PowerPoint, Confluence, and Azure DevOps, as well as specific models like Nano Banana 2 and Veo 3.1. These cover everything from common business tools for documents and search to CI/CD tools for developers. There is an option to build tools for end-</w:t>
      </w:r>
      <w:r w:rsidR="00F0466E">
        <w:t>users</w:t>
      </w:r>
      <w:r w:rsidR="00F0466E">
        <w:rPr>
          <w:lang w:val="vi-VN"/>
        </w:rPr>
        <w:t>, but it requires some technical coding skill.</w:t>
      </w:r>
    </w:p>
    <w:p w14:paraId="00936DAF" w14:textId="77777777" w:rsidR="008B3B9E" w:rsidRPr="008B3B9E" w:rsidRDefault="008B3B9E" w:rsidP="008B3B9E">
      <w:pPr>
        <w:numPr>
          <w:ilvl w:val="0"/>
          <w:numId w:val="11"/>
        </w:numPr>
        <w:rPr>
          <w:b/>
          <w:bCs/>
        </w:rPr>
      </w:pPr>
      <w:r w:rsidRPr="008B3B9E">
        <w:rPr>
          <w:b/>
          <w:bCs/>
        </w:rPr>
        <w:t>Agents</w:t>
      </w:r>
    </w:p>
    <w:p w14:paraId="73788E4C" w14:textId="60463606" w:rsidR="008B3B9E" w:rsidRPr="008B3B9E" w:rsidRDefault="008B3B9E" w:rsidP="008B3B9E">
      <w:pPr>
        <w:rPr>
          <w:b/>
          <w:bCs/>
        </w:rPr>
      </w:pPr>
      <w:r w:rsidRPr="008B3B9E">
        <w:t xml:space="preserve">Agents act as </w:t>
      </w:r>
      <w:r w:rsidRPr="008B3B9E">
        <w:rPr>
          <w:b/>
          <w:bCs/>
        </w:rPr>
        <w:t>"digital workers" (autonomous agents)</w:t>
      </w:r>
      <w:r w:rsidRPr="008B3B9E">
        <w:t xml:space="preserve">. They possess a "brain" for processing (using LLMs like ChatGPT 5.2 and unreleased models), a Knowledge Base (composed of documents and code, referring to the first functionality above), and Tools. These tools allow the agent to interpret text-based commands into specific actions, such as editing an Excel file, checking email, writing code, or monitoring a CI/CD tool—following the </w:t>
      </w:r>
      <w:r w:rsidRPr="008B3B9E">
        <w:rPr>
          <w:b/>
          <w:bCs/>
        </w:rPr>
        <w:t>ReAct (Reasoning + Acting) pattern</w:t>
      </w:r>
      <w:r w:rsidRPr="008B3B9E">
        <w:t>. Similar to the Knowledge Base functionality, agents include features for evaluation, API endpoints, and MCP integration. Furthermore, we can adjust parameters such as Temperature, max output tokens, and the base model (e.g., Gemini 3). In summary, this platform allows us to build, evaluate, and configure agent performance and services directly in one place.</w:t>
      </w:r>
    </w:p>
    <w:p w14:paraId="65EE7F93" w14:textId="77777777" w:rsidR="008B3B9E" w:rsidRPr="008B3B9E" w:rsidRDefault="008B3B9E" w:rsidP="008B3B9E">
      <w:pPr>
        <w:numPr>
          <w:ilvl w:val="0"/>
          <w:numId w:val="11"/>
        </w:numPr>
        <w:rPr>
          <w:b/>
          <w:bCs/>
        </w:rPr>
      </w:pPr>
      <w:r w:rsidRPr="008B3B9E">
        <w:rPr>
          <w:b/>
          <w:bCs/>
        </w:rPr>
        <w:t>Workflows</w:t>
      </w:r>
    </w:p>
    <w:p w14:paraId="72F7F158" w14:textId="5C2A82F3" w:rsidR="008B3B9E" w:rsidRPr="008B3B9E" w:rsidRDefault="008B3B9E" w:rsidP="008B3B9E">
      <w:r w:rsidRPr="008B3B9E">
        <w:t xml:space="preserve">The strongest functionality is Workflow. Currently comparable to n8n, Devmate offers the capability to build </w:t>
      </w:r>
      <w:r w:rsidRPr="008B3B9E">
        <w:rPr>
          <w:b/>
          <w:bCs/>
        </w:rPr>
        <w:t>multi-agent orchestration</w:t>
      </w:r>
      <w:r w:rsidRPr="008B3B9E">
        <w:t xml:space="preserve"> workflows safely inside Bosch's ecosystem. A workflow is made up of multiple agents following the concept of "separation of concerns." Each agent is assigned a duty, receiving defined instructions or output from other agents, which it then processes to produce a result (e.g., retrieving data for the </w:t>
      </w:r>
      <w:r w:rsidRPr="008B3B9E">
        <w:rPr>
          <w:b/>
          <w:bCs/>
        </w:rPr>
        <w:t>subsequent</w:t>
      </w:r>
      <w:r w:rsidRPr="008B3B9E">
        <w:t xml:space="preserve"> agent or generating and sending an email).</w:t>
      </w:r>
    </w:p>
    <w:p w14:paraId="55C69200" w14:textId="77777777" w:rsidR="008B3B9E" w:rsidRPr="008B3B9E" w:rsidRDefault="008B3B9E" w:rsidP="008B3B9E">
      <w:pPr>
        <w:numPr>
          <w:ilvl w:val="0"/>
          <w:numId w:val="11"/>
        </w:numPr>
        <w:rPr>
          <w:b/>
          <w:bCs/>
        </w:rPr>
      </w:pPr>
      <w:r w:rsidRPr="008B3B9E">
        <w:rPr>
          <w:b/>
          <w:bCs/>
        </w:rPr>
        <w:t>MCP Connectors</w:t>
      </w:r>
    </w:p>
    <w:p w14:paraId="61F42330" w14:textId="68B4BE5A" w:rsidR="008B3B9E" w:rsidRDefault="008B3B9E" w:rsidP="008B3B9E">
      <w:r w:rsidRPr="008B3B9E">
        <w:t xml:space="preserve">The final innovation that Devmate brings is MCP Connectors. MCP stands for Model Context Protocol, which acts as a standard to </w:t>
      </w:r>
      <w:r w:rsidRPr="008B3B9E">
        <w:rPr>
          <w:b/>
          <w:bCs/>
        </w:rPr>
        <w:t>connect cloud-based agents to local context</w:t>
      </w:r>
      <w:r w:rsidRPr="008B3B9E">
        <w:t>. This allows agents to securely access tools or data on local machines (computers) or servers, creating a unified network for agents to automate workflows.</w:t>
      </w:r>
    </w:p>
    <w:p w14:paraId="3977AFE7" w14:textId="523A419C" w:rsidR="008B3B9E" w:rsidRDefault="008B3B9E" w:rsidP="008B3B9E">
      <w:pPr>
        <w:pStyle w:val="Heading2"/>
      </w:pPr>
      <w:r>
        <w:t>Impl</w:t>
      </w:r>
      <w:r w:rsidR="00746DEB">
        <w:t>ement</w:t>
      </w:r>
      <w:r>
        <w:t>ations</w:t>
      </w:r>
    </w:p>
    <w:p w14:paraId="4C89A270" w14:textId="044A2053" w:rsidR="003B5ECC" w:rsidRDefault="009D4A2D" w:rsidP="00635B8B">
      <w:pPr>
        <w:pStyle w:val="Heading3"/>
      </w:pPr>
      <w:r>
        <w:t>Build and validate a knowledge source.</w:t>
      </w:r>
      <w:r w:rsidR="00CB567C">
        <w:t xml:space="preserve"> </w:t>
      </w:r>
      <w:hyperlink r:id="rId5" w:history="1">
        <w:r w:rsidR="00CB567C" w:rsidRPr="00CB567C">
          <w:rPr>
            <w:rStyle w:val="Hyperlink"/>
          </w:rPr>
          <w:t>Devmate: Bosch Agentic AI Platform</w:t>
        </w:r>
      </w:hyperlink>
    </w:p>
    <w:p w14:paraId="39CA73C5" w14:textId="77777777" w:rsidR="003B5ECC" w:rsidRPr="003B5ECC" w:rsidRDefault="003B5ECC" w:rsidP="003B5ECC">
      <w:r w:rsidRPr="003B5ECC">
        <w:t>This implementation builds a logistics Knowledge Base and validates its capability.</w:t>
      </w:r>
    </w:p>
    <w:p w14:paraId="2700E104" w14:textId="77777777" w:rsidR="00635B8B" w:rsidRDefault="003B5ECC" w:rsidP="003B5ECC">
      <w:r w:rsidRPr="003B5ECC">
        <w:t xml:space="preserve">First, we crawl data from external sources into the platform: </w:t>
      </w:r>
    </w:p>
    <w:p w14:paraId="0E5F9286" w14:textId="5F341CAF" w:rsidR="00635B8B" w:rsidRDefault="003B5ECC" w:rsidP="00635B8B">
      <w:pPr>
        <w:pStyle w:val="ListParagraph"/>
        <w:numPr>
          <w:ilvl w:val="0"/>
          <w:numId w:val="17"/>
        </w:numPr>
      </w:pPr>
      <w:r w:rsidRPr="003B5ECC">
        <w:lastRenderedPageBreak/>
        <w:t xml:space="preserve">Generic web pages that cover logistics news and shipment tracking. </w:t>
      </w:r>
    </w:p>
    <w:p w14:paraId="18A1C42A" w14:textId="65ABD625" w:rsidR="00635B8B" w:rsidRDefault="003B5ECC" w:rsidP="00635B8B">
      <w:pPr>
        <w:pStyle w:val="ListParagraph"/>
        <w:numPr>
          <w:ilvl w:val="0"/>
          <w:numId w:val="17"/>
        </w:numPr>
      </w:pPr>
      <w:r w:rsidRPr="003B5ECC">
        <w:t xml:space="preserve">Books in the logistics planning and operations domain, and SAP S/4HANA guidebooks. </w:t>
      </w:r>
    </w:p>
    <w:p w14:paraId="26C82A4E" w14:textId="0A8D0637" w:rsidR="003B5ECC" w:rsidRPr="003B5ECC" w:rsidRDefault="003B5ECC" w:rsidP="00635B8B">
      <w:pPr>
        <w:pStyle w:val="ListParagraph"/>
        <w:numPr>
          <w:ilvl w:val="0"/>
          <w:numId w:val="17"/>
        </w:numPr>
      </w:pPr>
      <w:r w:rsidRPr="003B5ECC">
        <w:t>Open access publications (papers, journals) within the logistics domain.</w:t>
      </w:r>
    </w:p>
    <w:p w14:paraId="680BAEBA" w14:textId="77777777" w:rsidR="003B5ECC" w:rsidRPr="003B5ECC" w:rsidRDefault="003B5ECC" w:rsidP="003B5ECC">
      <w:r w:rsidRPr="003B5ECC">
        <w:t>Secondly, we validate the Knowledge Base by implementing an AI-to-AI validation strategy: Gemini 3 Pro is used to generate [question: answer] pairs, and Devmate includes a built-in validation mode. There were 20 generated test cases.</w:t>
      </w:r>
    </w:p>
    <w:p w14:paraId="233AFED9" w14:textId="77777777" w:rsidR="003B5ECC" w:rsidRPr="003B5ECC" w:rsidRDefault="003B5ECC" w:rsidP="003B5ECC">
      <w:r w:rsidRPr="003B5ECC">
        <w:t>The final result reveals the lowest score is 92 and the highest score is 100 on a 100-point scale. The mean value is 98.15, and the range is within 8% of the max score.</w:t>
      </w:r>
    </w:p>
    <w:p w14:paraId="5E132562" w14:textId="3B3C04F7" w:rsidR="00732D6C" w:rsidRDefault="00732D6C" w:rsidP="00D26A70">
      <w:r w:rsidRPr="00732D6C">
        <w:t>After raising retrieval parameters (max search tries &amp; minimum confidence score), we effectively forced the model to only use data that is a perfect match. The result showed 20/20 'cannot retrieve' responses. This is a positive outcome, confirming that the system respects high-confidence thresholds and prioritizes accuracy over creativity, effectively preventing hallucinations</w:t>
      </w:r>
    </w:p>
    <w:p w14:paraId="73680BA0" w14:textId="77777777" w:rsidR="00635B8B" w:rsidRPr="00635B8B" w:rsidRDefault="00635B8B" w:rsidP="00635B8B">
      <w:r w:rsidRPr="00635B8B">
        <w:t>In terms of technical quality, Devmate has its accuracy controlled by a confidence score, making it reliant on the user’s configuration preferences to choose whether the model should be more creative or more strict.</w:t>
      </w:r>
    </w:p>
    <w:p w14:paraId="7992F641" w14:textId="77777777" w:rsidR="00635B8B" w:rsidRPr="00635B8B" w:rsidRDefault="00635B8B" w:rsidP="00635B8B">
      <w:r w:rsidRPr="00635B8B">
        <w:t>In terms of Safety and Compliance, Devmate doesn’t explicitly disclose its internal policy; however, testing with adversarial prompts (e.g., jailbreak attempts) shows that suspicious inputs are effectively handled by the external LLM providers (e.g., Gemini or ChatGPT).</w:t>
      </w:r>
    </w:p>
    <w:p w14:paraId="15FE02A5" w14:textId="77777777" w:rsidR="00635B8B" w:rsidRPr="00635B8B" w:rsidRDefault="00635B8B" w:rsidP="00635B8B">
      <w:r w:rsidRPr="00635B8B">
        <w:t>In terms of user experience, Devmate provides a holistic view of building a Knowledge Base. It includes validation by test case, ready-to-serve API endpoints, and MCP connections. The actual result of a Knowledge Base query is a list of relevant information chunks along with their sources, which the integrated chat view (powered by an LLM like Gemini 3) uses to process and generate your answer.</w:t>
      </w:r>
    </w:p>
    <w:p w14:paraId="6EBF2198" w14:textId="12A50AF1" w:rsidR="00635B8B" w:rsidRDefault="00635B8B" w:rsidP="00D26A70">
      <w:r w:rsidRPr="00635B8B">
        <w:t>Final Verdict: Devmate's knowledge building offers a great engineering experience, scoring an average of 4/5. However, building a proper, production-grade solution will require strong skills in the AI solution lifecycle.</w:t>
      </w:r>
    </w:p>
    <w:p w14:paraId="3DBF4DDB" w14:textId="6A43F81F" w:rsidR="00D43097" w:rsidRDefault="00D43097" w:rsidP="000E5E07">
      <w:pPr>
        <w:pStyle w:val="Heading3"/>
      </w:pPr>
      <w:r>
        <w:t>Build an Agent</w:t>
      </w:r>
      <w:r w:rsidR="00DF20D2">
        <w:t xml:space="preserve"> </w:t>
      </w:r>
      <w:hyperlink r:id="rId6" w:history="1">
        <w:r w:rsidR="00DF20D2" w:rsidRPr="00DF20D2">
          <w:rPr>
            <w:rStyle w:val="Hyperlink"/>
          </w:rPr>
          <w:t>Devmate: Bosch Agentic AI Platform</w:t>
        </w:r>
      </w:hyperlink>
    </w:p>
    <w:p w14:paraId="7CD94919" w14:textId="77777777" w:rsidR="00C9016C" w:rsidRPr="00C9016C" w:rsidRDefault="00C9016C" w:rsidP="00C9016C">
      <w:r w:rsidRPr="00C9016C">
        <w:t xml:space="preserve">An agent is composed of AI intelligence, a knowledge source, and tools. Devmate’s interface for building an AI agent is quite intuitive: it features a textbox for </w:t>
      </w:r>
      <w:r w:rsidRPr="00C9016C">
        <w:rPr>
          <w:b/>
          <w:bCs/>
        </w:rPr>
        <w:t>Agent Instructions</w:t>
      </w:r>
      <w:r w:rsidRPr="00C9016C">
        <w:t xml:space="preserve"> (special text that defines how the agent should behave), a </w:t>
      </w:r>
      <w:r w:rsidRPr="00C9016C">
        <w:rPr>
          <w:b/>
          <w:bCs/>
        </w:rPr>
        <w:t>Tools</w:t>
      </w:r>
      <w:r w:rsidRPr="00C9016C">
        <w:t xml:space="preserve"> section for adding Knowledge Bases or external tools, and a chat view for interacting with the agent.</w:t>
      </w:r>
    </w:p>
    <w:p w14:paraId="36D6391F" w14:textId="77777777" w:rsidR="00C9016C" w:rsidRPr="00C9016C" w:rsidRDefault="00C9016C" w:rsidP="00C9016C">
      <w:r w:rsidRPr="00C9016C">
        <w:t>For demonstration purposes, I built an agent named "Logistics Agent," adding the previous Logistics Knowledge Base and two other tools: Microsoft Teams and Microsoft Outlook. Due to data confidentiality, I tested this within a limited demo scope.</w:t>
      </w:r>
    </w:p>
    <w:p w14:paraId="535A299C" w14:textId="77777777" w:rsidR="00C9016C" w:rsidRPr="00C9016C" w:rsidRDefault="00C9016C" w:rsidP="00C9016C">
      <w:r w:rsidRPr="00C9016C">
        <w:t xml:space="preserve">First, with </w:t>
      </w:r>
      <w:r w:rsidRPr="00C9016C">
        <w:rPr>
          <w:b/>
          <w:bCs/>
        </w:rPr>
        <w:t>Microsoft Teams</w:t>
      </w:r>
      <w:r w:rsidRPr="00C9016C">
        <w:t>, I successfully instructed it to find my group chat team; it correctly determined the right name based on context clues. It was also able to send a "Hi" message to my coworker.</w:t>
      </w:r>
    </w:p>
    <w:p w14:paraId="44FB2D39" w14:textId="77777777" w:rsidR="00C9016C" w:rsidRPr="00C9016C" w:rsidRDefault="00C9016C" w:rsidP="00C9016C">
      <w:r w:rsidRPr="00C9016C">
        <w:lastRenderedPageBreak/>
        <w:t xml:space="preserve">With </w:t>
      </w:r>
      <w:r w:rsidRPr="00C9016C">
        <w:rPr>
          <w:b/>
          <w:bCs/>
        </w:rPr>
        <w:t>Microsoft Outlook</w:t>
      </w:r>
      <w:r w:rsidRPr="00C9016C">
        <w:t xml:space="preserve">, it is capable of checking all my emails and informing me of the content of the last received email or identifying unread emails that might pose urgency. However, it is currently not capable of </w:t>
      </w:r>
      <w:r w:rsidRPr="00C9016C">
        <w:rPr>
          <w:i/>
          <w:iCs/>
        </w:rPr>
        <w:t>sending</w:t>
      </w:r>
      <w:r w:rsidRPr="00C9016C">
        <w:t xml:space="preserve"> an email due to an "Unauthorized Access" error.</w:t>
      </w:r>
    </w:p>
    <w:p w14:paraId="5A5219D4" w14:textId="2F7C416E" w:rsidR="00C9016C" w:rsidRDefault="000E5E07" w:rsidP="00D26A70">
      <w:r w:rsidRPr="000E5E07">
        <w:t>Overall, the Agent functions correctly for reading and analyzing data. There are some current limitations regarding active tasks (like sending emails), which the developers have informed us are due to connection interval limits with Microsoft services. These are expected to be resolved in the near future.</w:t>
      </w:r>
    </w:p>
    <w:p w14:paraId="20E949F9" w14:textId="63DF3561" w:rsidR="00B0553C" w:rsidRPr="00B750C2" w:rsidRDefault="00183250" w:rsidP="000E5E07">
      <w:pPr>
        <w:pStyle w:val="Heading3"/>
      </w:pPr>
      <w:r>
        <w:t>MCP</w:t>
      </w:r>
      <w:r w:rsidR="009E7237">
        <w:rPr>
          <w:lang w:val="vi-VN"/>
        </w:rPr>
        <w:t xml:space="preserve"> </w:t>
      </w:r>
      <w:r w:rsidR="00B750C2">
        <w:t>Connector</w:t>
      </w:r>
    </w:p>
    <w:p w14:paraId="43AF980F" w14:textId="77777777" w:rsidR="00B26DEA" w:rsidRPr="00B26DEA" w:rsidRDefault="00B26DEA" w:rsidP="00B26DEA">
      <w:r w:rsidRPr="00B26DEA">
        <w:t xml:space="preserve">The MCP Connector is perhaps the most significant innovation to consider, especially within Bosch’s internal business domain. MCP defines the standard for how agents, tools, and Knowledge Bases interact with each other. To leverage this capability, Devmate offers a tool called the </w:t>
      </w:r>
      <w:r w:rsidRPr="00B26DEA">
        <w:rPr>
          <w:b/>
          <w:bCs/>
        </w:rPr>
        <w:t>MCP Connector</w:t>
      </w:r>
      <w:r w:rsidRPr="00B26DEA">
        <w:t>, which runs an application (acting as a tool) and allows the agent to utilize it.</w:t>
      </w:r>
    </w:p>
    <w:p w14:paraId="42694766" w14:textId="77777777" w:rsidR="00B26DEA" w:rsidRPr="00B26DEA" w:rsidRDefault="00B26DEA" w:rsidP="00B26DEA">
      <w:r w:rsidRPr="00B26DEA">
        <w:t>For demonstration purposes, this MCP Connector allowed us to control the local computer by ordering the agent directly from the chat view. Technically, if not explicitly configured with limits, the agent can perform tasks on the machine as requested.</w:t>
      </w:r>
    </w:p>
    <w:p w14:paraId="5BE4E6A0" w14:textId="77777777" w:rsidR="00B26DEA" w:rsidRPr="00B26DEA" w:rsidRDefault="00B26DEA" w:rsidP="00B26DEA">
      <w:r w:rsidRPr="00B26DEA">
        <w:t>In a quick example, I ordered it to open MS Outlook and check the latest email content. Then, I ordered it to draft an email with the content "HI" and send it to myself. The interval between the command and the real, visible action was nearly unrecognizable.</w:t>
      </w:r>
    </w:p>
    <w:p w14:paraId="36C4F63B" w14:textId="123817FE" w:rsidR="000629BB" w:rsidRPr="005321BD" w:rsidRDefault="005321BD" w:rsidP="00D26A70">
      <w:r w:rsidRPr="005321BD">
        <w:t>While there are many new implementations to explore, the concerns regarding data sovereignty and AI misconduct are real. Giving an agent direct control over a local environment is a powerful capability, but implementation must be conducted in a controlled and mindful manner to prevent unintended actions or data leakage.</w:t>
      </w:r>
    </w:p>
    <w:p w14:paraId="62AB5589" w14:textId="5A7C6FD3" w:rsidR="008B3B9E" w:rsidRDefault="008B3B9E" w:rsidP="00773C20">
      <w:pPr>
        <w:pStyle w:val="Heading2"/>
      </w:pPr>
      <w:r>
        <w:t>Discussions</w:t>
      </w:r>
    </w:p>
    <w:p w14:paraId="62BDC648" w14:textId="77777777" w:rsidR="008B3B9E" w:rsidRDefault="008B3B9E" w:rsidP="008B3B9E">
      <w:pPr>
        <w:pStyle w:val="Heading3"/>
      </w:pPr>
      <w:r w:rsidRPr="008B3B9E">
        <w:t>Does this solution offer technological advancements compared to the global market?</w:t>
      </w:r>
    </w:p>
    <w:p w14:paraId="02E59F29" w14:textId="0692174F" w:rsidR="008B3B9E" w:rsidRPr="008B3B9E" w:rsidRDefault="008B3B9E" w:rsidP="008B3B9E">
      <w:r w:rsidRPr="008B3B9E">
        <w:t xml:space="preserve">Technically, no. The core components—Knowledge Bases (comparable to NotebookLLM), Agents (similar to GitHub Copilot), and Workflows (comparable to n8n)—all have equivalent versions in the global market. However, Devmate provides </w:t>
      </w:r>
      <w:r w:rsidRPr="008B3B9E">
        <w:rPr>
          <w:b/>
          <w:bCs/>
        </w:rPr>
        <w:t>innovation</w:t>
      </w:r>
      <w:r w:rsidR="00D10F01">
        <w:rPr>
          <w:b/>
          <w:bCs/>
        </w:rPr>
        <w:t>s</w:t>
      </w:r>
      <w:r w:rsidRPr="008B3B9E">
        <w:rPr>
          <w:b/>
          <w:bCs/>
        </w:rPr>
        <w:t xml:space="preserve"> specific to Bosch's business</w:t>
      </w:r>
      <w:r w:rsidRPr="008B3B9E">
        <w:t>:</w:t>
      </w:r>
    </w:p>
    <w:p w14:paraId="3E17A8DC" w14:textId="77777777" w:rsidR="008B3B9E" w:rsidRPr="008B3B9E" w:rsidRDefault="008B3B9E" w:rsidP="008B3B9E">
      <w:pPr>
        <w:numPr>
          <w:ilvl w:val="0"/>
          <w:numId w:val="12"/>
        </w:numPr>
      </w:pPr>
      <w:r w:rsidRPr="008B3B9E">
        <w:rPr>
          <w:b/>
          <w:bCs/>
        </w:rPr>
        <w:t>Ecosystem Integration:</w:t>
      </w:r>
      <w:r w:rsidRPr="008B3B9E">
        <w:t xml:space="preserve"> It is developed entirely inside Bosch’s ecosystem, eliminating integration overhead and ensuring seamless interoperability with existing internal tools (SharePoint, Teams, etc.).</w:t>
      </w:r>
    </w:p>
    <w:p w14:paraId="2CB5C5E9" w14:textId="77777777" w:rsidR="008B3B9E" w:rsidRPr="008B3B9E" w:rsidRDefault="008B3B9E" w:rsidP="008B3B9E">
      <w:pPr>
        <w:numPr>
          <w:ilvl w:val="0"/>
          <w:numId w:val="12"/>
        </w:numPr>
      </w:pPr>
      <w:r w:rsidRPr="008B3B9E">
        <w:rPr>
          <w:b/>
          <w:bCs/>
        </w:rPr>
        <w:t>Reliability:</w:t>
      </w:r>
      <w:r w:rsidRPr="008B3B9E">
        <w:t xml:space="preserve"> It is maintained and served by BGSV, Bosch's internal IT powerhouse, ensuring long-term reliability, security, and availability.</w:t>
      </w:r>
    </w:p>
    <w:p w14:paraId="547638C9" w14:textId="77777777" w:rsidR="008B3B9E" w:rsidRPr="008B3B9E" w:rsidRDefault="008B3B9E" w:rsidP="008B3B9E">
      <w:pPr>
        <w:numPr>
          <w:ilvl w:val="0"/>
          <w:numId w:val="12"/>
        </w:numPr>
      </w:pPr>
      <w:r w:rsidRPr="008B3B9E">
        <w:rPr>
          <w:b/>
          <w:bCs/>
        </w:rPr>
        <w:t>Future-Proofing:</w:t>
      </w:r>
      <w:r w:rsidRPr="008B3B9E">
        <w:t xml:space="preserve"> The solution is built upon state-of-the-art LLM APIs (Gemini 3, ChatGPT 5.2), ensuring adaptability with future, unreleased models.</w:t>
      </w:r>
    </w:p>
    <w:p w14:paraId="22B993A5" w14:textId="77777777" w:rsidR="008B3B9E" w:rsidRDefault="008B3B9E" w:rsidP="008B3B9E">
      <w:pPr>
        <w:numPr>
          <w:ilvl w:val="0"/>
          <w:numId w:val="12"/>
        </w:numPr>
      </w:pPr>
      <w:r w:rsidRPr="008B3B9E">
        <w:rPr>
          <w:b/>
          <w:bCs/>
        </w:rPr>
        <w:t>All-in-One Architecture:</w:t>
      </w:r>
      <w:r w:rsidRPr="008B3B9E">
        <w:t xml:space="preserve"> Most importantly, it provides a unified lifecycle solution—from building knowledge bases, agents, and workflows to evaluation, API serving, and MCP connectivity—all in one platform.</w:t>
      </w:r>
    </w:p>
    <w:p w14:paraId="2FBA0A90" w14:textId="77777777" w:rsidR="008B3B9E" w:rsidRDefault="008B3B9E" w:rsidP="008B3B9E">
      <w:pPr>
        <w:pStyle w:val="Heading3"/>
      </w:pPr>
      <w:r w:rsidRPr="008B3B9E">
        <w:lastRenderedPageBreak/>
        <w:t>How will the Logistics business adopt this new AI solution?</w:t>
      </w:r>
    </w:p>
    <w:p w14:paraId="3C05CB1C" w14:textId="78DF75E0" w:rsidR="008B3B9E" w:rsidRPr="008B3B9E" w:rsidRDefault="008B3B9E" w:rsidP="008B3B9E">
      <w:r w:rsidRPr="008B3B9E">
        <w:t xml:space="preserve">Logistics services prioritize accuracy, punctuality, and communication. Currently, AI solutions cannot fully replace a typical human planner or operator due to a lack of </w:t>
      </w:r>
      <w:r w:rsidRPr="008B3B9E">
        <w:rPr>
          <w:b/>
          <w:bCs/>
        </w:rPr>
        <w:t>accountability</w:t>
      </w:r>
      <w:r w:rsidRPr="008B3B9E">
        <w:t xml:space="preserve"> and a holistic understanding of complex business contexts. Furthermore, AI hallucination remains a significant challenge that has not yet been fully tackled. Therefore, adoption should focus on </w:t>
      </w:r>
      <w:r w:rsidRPr="008B3B9E">
        <w:rPr>
          <w:b/>
          <w:bCs/>
        </w:rPr>
        <w:t>augmentation</w:t>
      </w:r>
      <w:r w:rsidRPr="008B3B9E">
        <w:t xml:space="preserve"> rather than replacement—using AI to assist with data retrieval and routine checks while humans retain final decision-making authority.</w:t>
      </w:r>
    </w:p>
    <w:p w14:paraId="13817BF6" w14:textId="77777777" w:rsidR="008B3B9E" w:rsidRDefault="008B3B9E" w:rsidP="008B3B9E">
      <w:pPr>
        <w:pStyle w:val="Heading3"/>
      </w:pPr>
      <w:r w:rsidRPr="008B3B9E">
        <w:t>What is the cost of implementing this solution?</w:t>
      </w:r>
    </w:p>
    <w:p w14:paraId="454DC95D" w14:textId="1501B393" w:rsidR="008B3B9E" w:rsidRPr="008B3B9E" w:rsidRDefault="008B3B9E" w:rsidP="008B3B9E">
      <w:r w:rsidRPr="008B3B9E">
        <w:t>Adopting AI solutions can leverage productivity, though results vary by domain. This is an irreversible shift; the key is to choose the correct solution and act quickly.</w:t>
      </w:r>
    </w:p>
    <w:p w14:paraId="18692CD4" w14:textId="6644427B" w:rsidR="008B3B9E" w:rsidRDefault="008B3B9E" w:rsidP="008B3B9E">
      <w:pPr>
        <w:rPr>
          <w:lang w:val="vi-VN"/>
        </w:rPr>
      </w:pPr>
      <w:r w:rsidRPr="008B3B9E">
        <w:t xml:space="preserve">Since AI innovates rapidly, there is no guarantee that any single solution will persist indefinitely. However, Devmate is designed to be modular: future innovations (better LLMs served via API) can be seamlessly integrated. In this regard, it is worth the investment compared to external enterprise solutions like Azure AI Foundry. Regarding monetary cost, Devmate currently operates on a </w:t>
      </w:r>
      <w:r w:rsidRPr="008B3B9E">
        <w:rPr>
          <w:b/>
          <w:bCs/>
        </w:rPr>
        <w:t>subscription-based</w:t>
      </w:r>
      <w:r w:rsidR="009D6595">
        <w:rPr>
          <w:b/>
          <w:bCs/>
        </w:rPr>
        <w:t xml:space="preserve"> model</w:t>
      </w:r>
      <w:r w:rsidRPr="008B3B9E">
        <w:t>, meaning the initial investment is minimal and scales only with actual usage.</w:t>
      </w:r>
    </w:p>
    <w:p w14:paraId="3C24652B" w14:textId="77777777" w:rsidR="007B0002" w:rsidRDefault="007B0002" w:rsidP="007B0002">
      <w:r w:rsidRPr="007B0002">
        <w:t xml:space="preserve">However, onboarding any platform into a live business environment requires </w:t>
      </w:r>
      <w:r w:rsidRPr="007B0002">
        <w:rPr>
          <w:b/>
          <w:bCs/>
        </w:rPr>
        <w:t>upfront consensus</w:t>
      </w:r>
      <w:r w:rsidRPr="007B0002">
        <w:t xml:space="preserve"> between the customer and the developers. There is also a long-term risk: technological consolidation could lead to a monopoly, potentially resulting in </w:t>
      </w:r>
      <w:r w:rsidRPr="007B0002">
        <w:rPr>
          <w:b/>
          <w:bCs/>
        </w:rPr>
        <w:t>unreasonable future costs</w:t>
      </w:r>
      <w:r w:rsidRPr="007B0002">
        <w:t xml:space="preserve"> (vendor lock-in). Furthermore, while Devmate operates as a </w:t>
      </w:r>
      <w:r w:rsidRPr="007B0002">
        <w:rPr>
          <w:b/>
          <w:bCs/>
        </w:rPr>
        <w:t>platform provider</w:t>
      </w:r>
      <w:r w:rsidRPr="007B0002">
        <w:t xml:space="preserve">—where their responsibility is limited to maintaining system availability—all business implementations are conducted by us. Consequently, this solution increases our </w:t>
      </w:r>
      <w:r w:rsidRPr="007B0002">
        <w:rPr>
          <w:b/>
          <w:bCs/>
        </w:rPr>
        <w:t>dependency on an external system</w:t>
      </w:r>
      <w:r w:rsidRPr="007B0002">
        <w:t>; if the platform fails, the burden of recovery falls squarely on our shoulders.</w:t>
      </w:r>
    </w:p>
    <w:p w14:paraId="63D7036A" w14:textId="77777777" w:rsidR="008B3B9E" w:rsidRPr="008B3B9E" w:rsidRDefault="008B3B9E" w:rsidP="008B3B9E">
      <w:pPr>
        <w:pStyle w:val="Heading3"/>
      </w:pPr>
      <w:r w:rsidRPr="008B3B9E">
        <w:t>How does Devmate handle Data Security and Intellectual Property compared to external tools?</w:t>
      </w:r>
    </w:p>
    <w:p w14:paraId="4AAAE973" w14:textId="77777777" w:rsidR="008B3B9E" w:rsidRPr="008B3B9E" w:rsidRDefault="008B3B9E" w:rsidP="008B3B9E">
      <w:r w:rsidRPr="008B3B9E">
        <w:t xml:space="preserve">Security is the primary differentiator. While external tools (like public ChatGPT) pose a risk of data leakage or model training on proprietary data, Devmate is architected specifically for </w:t>
      </w:r>
      <w:r w:rsidRPr="008B3B9E">
        <w:rPr>
          <w:b/>
          <w:bCs/>
        </w:rPr>
        <w:t>data sovereignty</w:t>
      </w:r>
      <w:r w:rsidRPr="008B3B9E">
        <w:t>.</w:t>
      </w:r>
    </w:p>
    <w:p w14:paraId="19CAC8DB" w14:textId="342B3440" w:rsidR="008B3B9E" w:rsidRPr="008B3B9E" w:rsidRDefault="008B3B9E" w:rsidP="008B3B9E">
      <w:pPr>
        <w:numPr>
          <w:ilvl w:val="0"/>
          <w:numId w:val="13"/>
        </w:numPr>
      </w:pPr>
      <w:r w:rsidRPr="008B3B9E">
        <w:rPr>
          <w:b/>
          <w:bCs/>
        </w:rPr>
        <w:t>CS</w:t>
      </w:r>
      <w:r>
        <w:rPr>
          <w:b/>
          <w:bCs/>
        </w:rPr>
        <w:t>2</w:t>
      </w:r>
      <w:r w:rsidRPr="008B3B9E">
        <w:rPr>
          <w:b/>
          <w:bCs/>
        </w:rPr>
        <w:t xml:space="preserve"> Compliance:</w:t>
      </w:r>
      <w:r w:rsidRPr="008B3B9E">
        <w:t xml:space="preserve"> By design, it respects Bosch’s internal data classification levels. Data processed within the ecosystem remains within the secure perimeter.</w:t>
      </w:r>
      <w:r>
        <w:t xml:space="preserve"> Incase secrecy is </w:t>
      </w:r>
      <w:r w:rsidR="00EB1212">
        <w:t>non</w:t>
      </w:r>
      <w:r w:rsidR="00EB1212">
        <w:rPr>
          <w:lang w:val="vi-VN"/>
        </w:rPr>
        <w:t>-negotiable</w:t>
      </w:r>
      <w:r>
        <w:t>, Devmate also deploys some of its</w:t>
      </w:r>
      <w:r w:rsidR="00243605">
        <w:rPr>
          <w:lang w:val="vi-VN"/>
        </w:rPr>
        <w:t xml:space="preserve"> own</w:t>
      </w:r>
      <w:r>
        <w:t xml:space="preserve"> </w:t>
      </w:r>
      <w:r w:rsidR="00243605">
        <w:t>LLMs</w:t>
      </w:r>
      <w:r>
        <w:t xml:space="preserve"> and tools.</w:t>
      </w:r>
    </w:p>
    <w:p w14:paraId="53C428C3" w14:textId="77777777" w:rsidR="008B3B9E" w:rsidRPr="008B3B9E" w:rsidRDefault="008B3B9E" w:rsidP="008B3B9E">
      <w:pPr>
        <w:pStyle w:val="Heading3"/>
      </w:pPr>
      <w:r w:rsidRPr="008B3B9E">
        <w:t>What new skills are required for the team to operate this platform effectively?</w:t>
      </w:r>
    </w:p>
    <w:p w14:paraId="275CA58C" w14:textId="77777777" w:rsidR="008B3B9E" w:rsidRPr="008B3B9E" w:rsidRDefault="008B3B9E" w:rsidP="008B3B9E">
      <w:r w:rsidRPr="008B3B9E">
        <w:t>Implementing Devmate requires a shift in workforce capability.</w:t>
      </w:r>
    </w:p>
    <w:p w14:paraId="2847A422" w14:textId="77777777" w:rsidR="008B3B9E" w:rsidRPr="008B3B9E" w:rsidRDefault="008B3B9E" w:rsidP="008B3B9E">
      <w:pPr>
        <w:numPr>
          <w:ilvl w:val="0"/>
          <w:numId w:val="14"/>
        </w:numPr>
      </w:pPr>
      <w:r w:rsidRPr="008B3B9E">
        <w:rPr>
          <w:b/>
          <w:bCs/>
        </w:rPr>
        <w:t>For Technical Users (Studio Mode):</w:t>
      </w:r>
      <w:r w:rsidRPr="008B3B9E">
        <w:t xml:space="preserve"> There is a need to upskill in </w:t>
      </w:r>
      <w:r w:rsidRPr="008B3B9E">
        <w:rPr>
          <w:b/>
          <w:bCs/>
        </w:rPr>
        <w:t>"AI Engineering"</w:t>
      </w:r>
      <w:r w:rsidRPr="008B3B9E">
        <w:t>—specifically Prompt Engineering, RAG optimization (tuning knowledge retrieval), and Agentic Workflow design. It is no longer just about writing code, but about "orchestrating logic."</w:t>
      </w:r>
    </w:p>
    <w:p w14:paraId="5F706FA3" w14:textId="77777777" w:rsidR="008B3B9E" w:rsidRPr="008B3B9E" w:rsidRDefault="008B3B9E" w:rsidP="008B3B9E">
      <w:pPr>
        <w:numPr>
          <w:ilvl w:val="0"/>
          <w:numId w:val="14"/>
        </w:numPr>
      </w:pPr>
      <w:r w:rsidRPr="008B3B9E">
        <w:rPr>
          <w:b/>
          <w:bCs/>
        </w:rPr>
        <w:t>For End Users (Chat Mode):</w:t>
      </w:r>
      <w:r w:rsidRPr="008B3B9E">
        <w:t xml:space="preserve"> Staff must be trained in </w:t>
      </w:r>
      <w:r w:rsidRPr="008B3B9E">
        <w:rPr>
          <w:b/>
          <w:bCs/>
        </w:rPr>
        <w:t>"AI Literacy"</w:t>
      </w:r>
      <w:r w:rsidRPr="008B3B9E">
        <w:t>—learning how to effectively prompt the model and, crucially, how to verify AI outputs to prevent errors from hallucinations.</w:t>
      </w:r>
    </w:p>
    <w:p w14:paraId="3CA78396" w14:textId="77777777" w:rsidR="008B3B9E" w:rsidRPr="008B3B9E" w:rsidRDefault="008B3B9E" w:rsidP="008B3B9E"/>
    <w:p w14:paraId="5C663F36" w14:textId="77777777" w:rsidR="008B3B9E" w:rsidRPr="008B3B9E" w:rsidRDefault="008B3B9E" w:rsidP="008B3B9E">
      <w:r w:rsidRPr="008B3B9E">
        <w:lastRenderedPageBreak/>
        <w:t> </w:t>
      </w:r>
    </w:p>
    <w:p w14:paraId="5993EADC" w14:textId="77777777" w:rsidR="008B3B9E" w:rsidRPr="008B3B9E" w:rsidRDefault="008B3B9E" w:rsidP="008B3B9E">
      <w:r w:rsidRPr="008B3B9E">
        <w:t> </w:t>
      </w:r>
    </w:p>
    <w:p w14:paraId="1AA5D783" w14:textId="77777777" w:rsidR="008B3B9E" w:rsidRPr="008B3B9E" w:rsidRDefault="008B3B9E" w:rsidP="008B3B9E">
      <w:r w:rsidRPr="008B3B9E">
        <w:t> </w:t>
      </w:r>
    </w:p>
    <w:p w14:paraId="67496B0B" w14:textId="77777777" w:rsidR="008B3B9E" w:rsidRPr="008B3B9E" w:rsidRDefault="008B3B9E" w:rsidP="008B3B9E">
      <w:r w:rsidRPr="008B3B9E">
        <w:t> </w:t>
      </w:r>
    </w:p>
    <w:p w14:paraId="587A128E" w14:textId="77777777" w:rsidR="008B3B9E" w:rsidRDefault="008B3B9E" w:rsidP="008B3B9E"/>
    <w:p w14:paraId="10739944" w14:textId="77777777" w:rsidR="008B3B9E" w:rsidRPr="008B3B9E" w:rsidRDefault="008B3B9E" w:rsidP="008B3B9E"/>
    <w:sectPr w:rsidR="008B3B9E" w:rsidRPr="008B3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83F"/>
    <w:multiLevelType w:val="hybridMultilevel"/>
    <w:tmpl w:val="7BE439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E28D3"/>
    <w:multiLevelType w:val="multilevel"/>
    <w:tmpl w:val="E7A44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06DEA"/>
    <w:multiLevelType w:val="multilevel"/>
    <w:tmpl w:val="DD7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45C8E"/>
    <w:multiLevelType w:val="multilevel"/>
    <w:tmpl w:val="D7F6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884D35"/>
    <w:multiLevelType w:val="multilevel"/>
    <w:tmpl w:val="762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9C2343"/>
    <w:multiLevelType w:val="hybridMultilevel"/>
    <w:tmpl w:val="94E23F3A"/>
    <w:lvl w:ilvl="0" w:tplc="74346636">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8F2073"/>
    <w:multiLevelType w:val="multilevel"/>
    <w:tmpl w:val="177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4116B9"/>
    <w:multiLevelType w:val="multilevel"/>
    <w:tmpl w:val="F69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BE5162"/>
    <w:multiLevelType w:val="multilevel"/>
    <w:tmpl w:val="A8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F3A7B"/>
    <w:multiLevelType w:val="multilevel"/>
    <w:tmpl w:val="9608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757377"/>
    <w:multiLevelType w:val="multilevel"/>
    <w:tmpl w:val="DC4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A0363"/>
    <w:multiLevelType w:val="multilevel"/>
    <w:tmpl w:val="3A00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5F4CD6"/>
    <w:multiLevelType w:val="multilevel"/>
    <w:tmpl w:val="CD94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862385"/>
    <w:multiLevelType w:val="multilevel"/>
    <w:tmpl w:val="C90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3E42FD"/>
    <w:multiLevelType w:val="multilevel"/>
    <w:tmpl w:val="2CA6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B6096A"/>
    <w:multiLevelType w:val="multilevel"/>
    <w:tmpl w:val="CA5E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56B56"/>
    <w:multiLevelType w:val="multilevel"/>
    <w:tmpl w:val="1FD4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5210729">
    <w:abstractNumId w:val="9"/>
  </w:num>
  <w:num w:numId="2" w16cid:durableId="1222912101">
    <w:abstractNumId w:val="11"/>
  </w:num>
  <w:num w:numId="3" w16cid:durableId="351498298">
    <w:abstractNumId w:val="12"/>
  </w:num>
  <w:num w:numId="4" w16cid:durableId="1177040038">
    <w:abstractNumId w:val="6"/>
  </w:num>
  <w:num w:numId="5" w16cid:durableId="1464616780">
    <w:abstractNumId w:val="1"/>
    <w:lvlOverride w:ilvl="0">
      <w:startOverride w:val="1"/>
    </w:lvlOverride>
  </w:num>
  <w:num w:numId="6" w16cid:durableId="1194154322">
    <w:abstractNumId w:val="7"/>
  </w:num>
  <w:num w:numId="7" w16cid:durableId="1891765251">
    <w:abstractNumId w:val="3"/>
  </w:num>
  <w:num w:numId="8" w16cid:durableId="1595818837">
    <w:abstractNumId w:val="16"/>
  </w:num>
  <w:num w:numId="9" w16cid:durableId="2111965208">
    <w:abstractNumId w:val="13"/>
  </w:num>
  <w:num w:numId="10" w16cid:durableId="1535927976">
    <w:abstractNumId w:val="4"/>
  </w:num>
  <w:num w:numId="11" w16cid:durableId="1420828700">
    <w:abstractNumId w:val="14"/>
    <w:lvlOverride w:ilvl="0">
      <w:startOverride w:val="1"/>
    </w:lvlOverride>
  </w:num>
  <w:num w:numId="12" w16cid:durableId="834687164">
    <w:abstractNumId w:val="2"/>
  </w:num>
  <w:num w:numId="13" w16cid:durableId="1671980946">
    <w:abstractNumId w:val="15"/>
  </w:num>
  <w:num w:numId="14" w16cid:durableId="984236338">
    <w:abstractNumId w:val="8"/>
  </w:num>
  <w:num w:numId="15" w16cid:durableId="1648894727">
    <w:abstractNumId w:val="10"/>
  </w:num>
  <w:num w:numId="16" w16cid:durableId="1853110887">
    <w:abstractNumId w:val="5"/>
  </w:num>
  <w:num w:numId="17" w16cid:durableId="25305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B9E"/>
    <w:rsid w:val="00001E7F"/>
    <w:rsid w:val="00003338"/>
    <w:rsid w:val="00003F11"/>
    <w:rsid w:val="00022D3E"/>
    <w:rsid w:val="00026B18"/>
    <w:rsid w:val="000629BB"/>
    <w:rsid w:val="0006750D"/>
    <w:rsid w:val="000815CF"/>
    <w:rsid w:val="00083F21"/>
    <w:rsid w:val="00086C24"/>
    <w:rsid w:val="000B73CB"/>
    <w:rsid w:val="000D72B4"/>
    <w:rsid w:val="000E0F2E"/>
    <w:rsid w:val="000E58B7"/>
    <w:rsid w:val="000E5E07"/>
    <w:rsid w:val="000E64DC"/>
    <w:rsid w:val="00103992"/>
    <w:rsid w:val="001301A8"/>
    <w:rsid w:val="00130662"/>
    <w:rsid w:val="00133A87"/>
    <w:rsid w:val="00146A96"/>
    <w:rsid w:val="00154FBC"/>
    <w:rsid w:val="00157515"/>
    <w:rsid w:val="00174D46"/>
    <w:rsid w:val="00183250"/>
    <w:rsid w:val="00184EF6"/>
    <w:rsid w:val="0018647C"/>
    <w:rsid w:val="001929F2"/>
    <w:rsid w:val="001A2706"/>
    <w:rsid w:val="001B1BC7"/>
    <w:rsid w:val="001B225B"/>
    <w:rsid w:val="001D5B39"/>
    <w:rsid w:val="001E71F2"/>
    <w:rsid w:val="001F2520"/>
    <w:rsid w:val="001F7F5E"/>
    <w:rsid w:val="002208C5"/>
    <w:rsid w:val="00243605"/>
    <w:rsid w:val="00247835"/>
    <w:rsid w:val="00261B23"/>
    <w:rsid w:val="002639CB"/>
    <w:rsid w:val="00266B93"/>
    <w:rsid w:val="002E04F3"/>
    <w:rsid w:val="002E347D"/>
    <w:rsid w:val="002F364C"/>
    <w:rsid w:val="0030092B"/>
    <w:rsid w:val="00315D5B"/>
    <w:rsid w:val="00326BFE"/>
    <w:rsid w:val="00342A38"/>
    <w:rsid w:val="003434AC"/>
    <w:rsid w:val="003625CC"/>
    <w:rsid w:val="00365F41"/>
    <w:rsid w:val="00384418"/>
    <w:rsid w:val="00390DB0"/>
    <w:rsid w:val="003B2F07"/>
    <w:rsid w:val="003B5ECC"/>
    <w:rsid w:val="003B7561"/>
    <w:rsid w:val="003F092E"/>
    <w:rsid w:val="003F517D"/>
    <w:rsid w:val="00427792"/>
    <w:rsid w:val="00451BEB"/>
    <w:rsid w:val="00466324"/>
    <w:rsid w:val="00474FAD"/>
    <w:rsid w:val="004754F3"/>
    <w:rsid w:val="00480DCB"/>
    <w:rsid w:val="00493E2B"/>
    <w:rsid w:val="004940AA"/>
    <w:rsid w:val="004A1892"/>
    <w:rsid w:val="004A55B5"/>
    <w:rsid w:val="004C5468"/>
    <w:rsid w:val="004E51B6"/>
    <w:rsid w:val="004E6605"/>
    <w:rsid w:val="0050112E"/>
    <w:rsid w:val="00512877"/>
    <w:rsid w:val="00526D38"/>
    <w:rsid w:val="005321BD"/>
    <w:rsid w:val="00541913"/>
    <w:rsid w:val="00553FEE"/>
    <w:rsid w:val="00557F4F"/>
    <w:rsid w:val="0057318A"/>
    <w:rsid w:val="00580CEF"/>
    <w:rsid w:val="005843DB"/>
    <w:rsid w:val="005907EB"/>
    <w:rsid w:val="005D480C"/>
    <w:rsid w:val="005E2293"/>
    <w:rsid w:val="005F08FB"/>
    <w:rsid w:val="00600804"/>
    <w:rsid w:val="006135D2"/>
    <w:rsid w:val="00635B8B"/>
    <w:rsid w:val="00637FF6"/>
    <w:rsid w:val="0065605E"/>
    <w:rsid w:val="0068233C"/>
    <w:rsid w:val="00697493"/>
    <w:rsid w:val="006A635E"/>
    <w:rsid w:val="006D721F"/>
    <w:rsid w:val="00700D80"/>
    <w:rsid w:val="00712FE1"/>
    <w:rsid w:val="00715103"/>
    <w:rsid w:val="00725153"/>
    <w:rsid w:val="00732D6C"/>
    <w:rsid w:val="00737722"/>
    <w:rsid w:val="00744C32"/>
    <w:rsid w:val="00746DEB"/>
    <w:rsid w:val="00753A35"/>
    <w:rsid w:val="00773C20"/>
    <w:rsid w:val="00785D81"/>
    <w:rsid w:val="00794ED5"/>
    <w:rsid w:val="007A21A6"/>
    <w:rsid w:val="007A2FFA"/>
    <w:rsid w:val="007B0002"/>
    <w:rsid w:val="007B6E32"/>
    <w:rsid w:val="007C40AB"/>
    <w:rsid w:val="007D0D3E"/>
    <w:rsid w:val="007D246C"/>
    <w:rsid w:val="007E1E83"/>
    <w:rsid w:val="00801CCA"/>
    <w:rsid w:val="00803CE2"/>
    <w:rsid w:val="00811D44"/>
    <w:rsid w:val="00841653"/>
    <w:rsid w:val="00851EC6"/>
    <w:rsid w:val="0086109C"/>
    <w:rsid w:val="0087305B"/>
    <w:rsid w:val="008739F7"/>
    <w:rsid w:val="008B3B9E"/>
    <w:rsid w:val="008C0451"/>
    <w:rsid w:val="008D110B"/>
    <w:rsid w:val="008D2D57"/>
    <w:rsid w:val="008F05B9"/>
    <w:rsid w:val="008F247B"/>
    <w:rsid w:val="0092532C"/>
    <w:rsid w:val="00936894"/>
    <w:rsid w:val="00942667"/>
    <w:rsid w:val="00973CB8"/>
    <w:rsid w:val="00991072"/>
    <w:rsid w:val="00994DE0"/>
    <w:rsid w:val="009C25AD"/>
    <w:rsid w:val="009D400D"/>
    <w:rsid w:val="009D4A2D"/>
    <w:rsid w:val="009D6595"/>
    <w:rsid w:val="009E7237"/>
    <w:rsid w:val="009F3F2F"/>
    <w:rsid w:val="00A2731A"/>
    <w:rsid w:val="00A3680A"/>
    <w:rsid w:val="00A40428"/>
    <w:rsid w:val="00A45A25"/>
    <w:rsid w:val="00A46AC5"/>
    <w:rsid w:val="00A575D0"/>
    <w:rsid w:val="00A57E79"/>
    <w:rsid w:val="00A62450"/>
    <w:rsid w:val="00A742A1"/>
    <w:rsid w:val="00A74AD9"/>
    <w:rsid w:val="00A766F0"/>
    <w:rsid w:val="00A773F0"/>
    <w:rsid w:val="00A84A5F"/>
    <w:rsid w:val="00A86B74"/>
    <w:rsid w:val="00A91D71"/>
    <w:rsid w:val="00A94456"/>
    <w:rsid w:val="00B01747"/>
    <w:rsid w:val="00B0553C"/>
    <w:rsid w:val="00B11DA1"/>
    <w:rsid w:val="00B24AEE"/>
    <w:rsid w:val="00B26DEA"/>
    <w:rsid w:val="00B362A9"/>
    <w:rsid w:val="00B45AEE"/>
    <w:rsid w:val="00B45D35"/>
    <w:rsid w:val="00B472C0"/>
    <w:rsid w:val="00B702E4"/>
    <w:rsid w:val="00B750C2"/>
    <w:rsid w:val="00B87FBC"/>
    <w:rsid w:val="00BB5F3C"/>
    <w:rsid w:val="00BD588D"/>
    <w:rsid w:val="00BE4211"/>
    <w:rsid w:val="00BF43EF"/>
    <w:rsid w:val="00BF70C5"/>
    <w:rsid w:val="00C22DB7"/>
    <w:rsid w:val="00C37D1F"/>
    <w:rsid w:val="00C458BE"/>
    <w:rsid w:val="00C55BEE"/>
    <w:rsid w:val="00C619A6"/>
    <w:rsid w:val="00C6791B"/>
    <w:rsid w:val="00C9016C"/>
    <w:rsid w:val="00C91CCC"/>
    <w:rsid w:val="00C93AEF"/>
    <w:rsid w:val="00C96DD4"/>
    <w:rsid w:val="00CA3779"/>
    <w:rsid w:val="00CA4B40"/>
    <w:rsid w:val="00CB567C"/>
    <w:rsid w:val="00CB66D1"/>
    <w:rsid w:val="00CD3DA2"/>
    <w:rsid w:val="00CE5ED0"/>
    <w:rsid w:val="00CF230C"/>
    <w:rsid w:val="00CF2FB1"/>
    <w:rsid w:val="00D0367B"/>
    <w:rsid w:val="00D10F01"/>
    <w:rsid w:val="00D26A70"/>
    <w:rsid w:val="00D36075"/>
    <w:rsid w:val="00D36FC5"/>
    <w:rsid w:val="00D41184"/>
    <w:rsid w:val="00D43097"/>
    <w:rsid w:val="00D66574"/>
    <w:rsid w:val="00D7068F"/>
    <w:rsid w:val="00D7790B"/>
    <w:rsid w:val="00D82DE2"/>
    <w:rsid w:val="00DA1D95"/>
    <w:rsid w:val="00DA225E"/>
    <w:rsid w:val="00DB1E66"/>
    <w:rsid w:val="00DD176D"/>
    <w:rsid w:val="00DD2776"/>
    <w:rsid w:val="00DD5ABB"/>
    <w:rsid w:val="00DF20D2"/>
    <w:rsid w:val="00DF2FA4"/>
    <w:rsid w:val="00DF55B1"/>
    <w:rsid w:val="00DF636A"/>
    <w:rsid w:val="00E02A5F"/>
    <w:rsid w:val="00E17923"/>
    <w:rsid w:val="00E17E4D"/>
    <w:rsid w:val="00E365B8"/>
    <w:rsid w:val="00E4150A"/>
    <w:rsid w:val="00E4316C"/>
    <w:rsid w:val="00E51750"/>
    <w:rsid w:val="00E72805"/>
    <w:rsid w:val="00E73A3F"/>
    <w:rsid w:val="00E8169B"/>
    <w:rsid w:val="00E82A7F"/>
    <w:rsid w:val="00EA24A8"/>
    <w:rsid w:val="00EB09D8"/>
    <w:rsid w:val="00EB1212"/>
    <w:rsid w:val="00EB47E0"/>
    <w:rsid w:val="00EC0FAB"/>
    <w:rsid w:val="00EC113C"/>
    <w:rsid w:val="00F0466E"/>
    <w:rsid w:val="00F26A61"/>
    <w:rsid w:val="00F26F6D"/>
    <w:rsid w:val="00F334F9"/>
    <w:rsid w:val="00F40370"/>
    <w:rsid w:val="00F441AF"/>
    <w:rsid w:val="00F45CC2"/>
    <w:rsid w:val="00F45E3A"/>
    <w:rsid w:val="00F57842"/>
    <w:rsid w:val="00F60296"/>
    <w:rsid w:val="00F606AE"/>
    <w:rsid w:val="00F630B8"/>
    <w:rsid w:val="00F656B1"/>
    <w:rsid w:val="00F77701"/>
    <w:rsid w:val="00FA37F4"/>
    <w:rsid w:val="00FA7EB9"/>
    <w:rsid w:val="00FE60F9"/>
    <w:rsid w:val="00FE6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F49C785"/>
  <w15:chartTrackingRefBased/>
  <w15:docId w15:val="{529C404A-754A-44A3-95A6-7EBCCA014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B9E"/>
    <w:rPr>
      <w:rFonts w:ascii="Times New Roman" w:hAnsi="Times New Roman"/>
      <w:sz w:val="22"/>
    </w:rPr>
  </w:style>
  <w:style w:type="paragraph" w:styleId="Heading1">
    <w:name w:val="heading 1"/>
    <w:basedOn w:val="Normal"/>
    <w:next w:val="Normal"/>
    <w:link w:val="Heading1Char"/>
    <w:uiPriority w:val="9"/>
    <w:qFormat/>
    <w:rsid w:val="008B3B9E"/>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3B9E"/>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3B9E"/>
    <w:pPr>
      <w:outlineLvl w:val="2"/>
    </w:pPr>
    <w:rPr>
      <w:b/>
      <w:bCs/>
    </w:rPr>
  </w:style>
  <w:style w:type="paragraph" w:styleId="Heading4">
    <w:name w:val="heading 4"/>
    <w:basedOn w:val="Normal"/>
    <w:next w:val="Normal"/>
    <w:link w:val="Heading4Char"/>
    <w:uiPriority w:val="9"/>
    <w:semiHidden/>
    <w:unhideWhenUsed/>
    <w:qFormat/>
    <w:rsid w:val="008B3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B9E"/>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8B3B9E"/>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8B3B9E"/>
    <w:rPr>
      <w:rFonts w:ascii="Times New Roman" w:hAnsi="Times New Roman"/>
      <w:b/>
      <w:bCs/>
      <w:sz w:val="22"/>
    </w:rPr>
  </w:style>
  <w:style w:type="character" w:customStyle="1" w:styleId="Heading4Char">
    <w:name w:val="Heading 4 Char"/>
    <w:basedOn w:val="DefaultParagraphFont"/>
    <w:link w:val="Heading4"/>
    <w:uiPriority w:val="9"/>
    <w:semiHidden/>
    <w:rsid w:val="008B3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B9E"/>
    <w:rPr>
      <w:rFonts w:eastAsiaTheme="majorEastAsia" w:cstheme="majorBidi"/>
      <w:color w:val="272727" w:themeColor="text1" w:themeTint="D8"/>
    </w:rPr>
  </w:style>
  <w:style w:type="paragraph" w:styleId="Title">
    <w:name w:val="Title"/>
    <w:basedOn w:val="Normal"/>
    <w:next w:val="Normal"/>
    <w:link w:val="TitleChar"/>
    <w:uiPriority w:val="10"/>
    <w:qFormat/>
    <w:rsid w:val="008B3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B9E"/>
    <w:pPr>
      <w:spacing w:before="160"/>
      <w:jc w:val="center"/>
    </w:pPr>
    <w:rPr>
      <w:i/>
      <w:iCs/>
      <w:color w:val="404040" w:themeColor="text1" w:themeTint="BF"/>
    </w:rPr>
  </w:style>
  <w:style w:type="character" w:customStyle="1" w:styleId="QuoteChar">
    <w:name w:val="Quote Char"/>
    <w:basedOn w:val="DefaultParagraphFont"/>
    <w:link w:val="Quote"/>
    <w:uiPriority w:val="29"/>
    <w:rsid w:val="008B3B9E"/>
    <w:rPr>
      <w:i/>
      <w:iCs/>
      <w:color w:val="404040" w:themeColor="text1" w:themeTint="BF"/>
    </w:rPr>
  </w:style>
  <w:style w:type="paragraph" w:styleId="ListParagraph">
    <w:name w:val="List Paragraph"/>
    <w:basedOn w:val="Normal"/>
    <w:uiPriority w:val="34"/>
    <w:qFormat/>
    <w:rsid w:val="008B3B9E"/>
    <w:pPr>
      <w:ind w:left="720"/>
      <w:contextualSpacing/>
    </w:pPr>
  </w:style>
  <w:style w:type="character" w:styleId="IntenseEmphasis">
    <w:name w:val="Intense Emphasis"/>
    <w:basedOn w:val="DefaultParagraphFont"/>
    <w:uiPriority w:val="21"/>
    <w:qFormat/>
    <w:rsid w:val="008B3B9E"/>
    <w:rPr>
      <w:i/>
      <w:iCs/>
      <w:color w:val="0F4761" w:themeColor="accent1" w:themeShade="BF"/>
    </w:rPr>
  </w:style>
  <w:style w:type="paragraph" w:styleId="IntenseQuote">
    <w:name w:val="Intense Quote"/>
    <w:basedOn w:val="Normal"/>
    <w:next w:val="Normal"/>
    <w:link w:val="IntenseQuoteChar"/>
    <w:uiPriority w:val="30"/>
    <w:qFormat/>
    <w:rsid w:val="008B3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B9E"/>
    <w:rPr>
      <w:i/>
      <w:iCs/>
      <w:color w:val="0F4761" w:themeColor="accent1" w:themeShade="BF"/>
    </w:rPr>
  </w:style>
  <w:style w:type="character" w:styleId="IntenseReference">
    <w:name w:val="Intense Reference"/>
    <w:basedOn w:val="DefaultParagraphFont"/>
    <w:uiPriority w:val="32"/>
    <w:qFormat/>
    <w:rsid w:val="008B3B9E"/>
    <w:rPr>
      <w:b/>
      <w:bCs/>
      <w:smallCaps/>
      <w:color w:val="0F4761" w:themeColor="accent1" w:themeShade="BF"/>
      <w:spacing w:val="5"/>
    </w:rPr>
  </w:style>
  <w:style w:type="table" w:styleId="PlainTable3">
    <w:name w:val="Plain Table 3"/>
    <w:basedOn w:val="TableNormal"/>
    <w:uiPriority w:val="43"/>
    <w:rsid w:val="008B3B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8B3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B3B9E"/>
    <w:rPr>
      <w:color w:val="666666"/>
    </w:rPr>
  </w:style>
  <w:style w:type="character" w:styleId="Hyperlink">
    <w:name w:val="Hyperlink"/>
    <w:basedOn w:val="DefaultParagraphFont"/>
    <w:uiPriority w:val="99"/>
    <w:unhideWhenUsed/>
    <w:rsid w:val="00CB567C"/>
    <w:rPr>
      <w:color w:val="467886" w:themeColor="hyperlink"/>
      <w:u w:val="single"/>
    </w:rPr>
  </w:style>
  <w:style w:type="character" w:styleId="UnresolvedMention">
    <w:name w:val="Unresolved Mention"/>
    <w:basedOn w:val="DefaultParagraphFont"/>
    <w:uiPriority w:val="99"/>
    <w:semiHidden/>
    <w:unhideWhenUsed/>
    <w:rsid w:val="00CB5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5479">
      <w:bodyDiv w:val="1"/>
      <w:marLeft w:val="0"/>
      <w:marRight w:val="0"/>
      <w:marTop w:val="0"/>
      <w:marBottom w:val="0"/>
      <w:divBdr>
        <w:top w:val="none" w:sz="0" w:space="0" w:color="auto"/>
        <w:left w:val="none" w:sz="0" w:space="0" w:color="auto"/>
        <w:bottom w:val="none" w:sz="0" w:space="0" w:color="auto"/>
        <w:right w:val="none" w:sz="0" w:space="0" w:color="auto"/>
      </w:divBdr>
    </w:div>
    <w:div w:id="132676769">
      <w:bodyDiv w:val="1"/>
      <w:marLeft w:val="0"/>
      <w:marRight w:val="0"/>
      <w:marTop w:val="0"/>
      <w:marBottom w:val="0"/>
      <w:divBdr>
        <w:top w:val="none" w:sz="0" w:space="0" w:color="auto"/>
        <w:left w:val="none" w:sz="0" w:space="0" w:color="auto"/>
        <w:bottom w:val="none" w:sz="0" w:space="0" w:color="auto"/>
        <w:right w:val="none" w:sz="0" w:space="0" w:color="auto"/>
      </w:divBdr>
    </w:div>
    <w:div w:id="164249519">
      <w:bodyDiv w:val="1"/>
      <w:marLeft w:val="0"/>
      <w:marRight w:val="0"/>
      <w:marTop w:val="0"/>
      <w:marBottom w:val="0"/>
      <w:divBdr>
        <w:top w:val="none" w:sz="0" w:space="0" w:color="auto"/>
        <w:left w:val="none" w:sz="0" w:space="0" w:color="auto"/>
        <w:bottom w:val="none" w:sz="0" w:space="0" w:color="auto"/>
        <w:right w:val="none" w:sz="0" w:space="0" w:color="auto"/>
      </w:divBdr>
    </w:div>
    <w:div w:id="164714425">
      <w:bodyDiv w:val="1"/>
      <w:marLeft w:val="0"/>
      <w:marRight w:val="0"/>
      <w:marTop w:val="0"/>
      <w:marBottom w:val="0"/>
      <w:divBdr>
        <w:top w:val="none" w:sz="0" w:space="0" w:color="auto"/>
        <w:left w:val="none" w:sz="0" w:space="0" w:color="auto"/>
        <w:bottom w:val="none" w:sz="0" w:space="0" w:color="auto"/>
        <w:right w:val="none" w:sz="0" w:space="0" w:color="auto"/>
      </w:divBdr>
    </w:div>
    <w:div w:id="246890144">
      <w:bodyDiv w:val="1"/>
      <w:marLeft w:val="0"/>
      <w:marRight w:val="0"/>
      <w:marTop w:val="0"/>
      <w:marBottom w:val="0"/>
      <w:divBdr>
        <w:top w:val="none" w:sz="0" w:space="0" w:color="auto"/>
        <w:left w:val="none" w:sz="0" w:space="0" w:color="auto"/>
        <w:bottom w:val="none" w:sz="0" w:space="0" w:color="auto"/>
        <w:right w:val="none" w:sz="0" w:space="0" w:color="auto"/>
      </w:divBdr>
    </w:div>
    <w:div w:id="302197684">
      <w:bodyDiv w:val="1"/>
      <w:marLeft w:val="0"/>
      <w:marRight w:val="0"/>
      <w:marTop w:val="0"/>
      <w:marBottom w:val="0"/>
      <w:divBdr>
        <w:top w:val="none" w:sz="0" w:space="0" w:color="auto"/>
        <w:left w:val="none" w:sz="0" w:space="0" w:color="auto"/>
        <w:bottom w:val="none" w:sz="0" w:space="0" w:color="auto"/>
        <w:right w:val="none" w:sz="0" w:space="0" w:color="auto"/>
      </w:divBdr>
    </w:div>
    <w:div w:id="366368448">
      <w:bodyDiv w:val="1"/>
      <w:marLeft w:val="0"/>
      <w:marRight w:val="0"/>
      <w:marTop w:val="0"/>
      <w:marBottom w:val="0"/>
      <w:divBdr>
        <w:top w:val="none" w:sz="0" w:space="0" w:color="auto"/>
        <w:left w:val="none" w:sz="0" w:space="0" w:color="auto"/>
        <w:bottom w:val="none" w:sz="0" w:space="0" w:color="auto"/>
        <w:right w:val="none" w:sz="0" w:space="0" w:color="auto"/>
      </w:divBdr>
    </w:div>
    <w:div w:id="378482012">
      <w:bodyDiv w:val="1"/>
      <w:marLeft w:val="0"/>
      <w:marRight w:val="0"/>
      <w:marTop w:val="0"/>
      <w:marBottom w:val="0"/>
      <w:divBdr>
        <w:top w:val="none" w:sz="0" w:space="0" w:color="auto"/>
        <w:left w:val="none" w:sz="0" w:space="0" w:color="auto"/>
        <w:bottom w:val="none" w:sz="0" w:space="0" w:color="auto"/>
        <w:right w:val="none" w:sz="0" w:space="0" w:color="auto"/>
      </w:divBdr>
    </w:div>
    <w:div w:id="393238502">
      <w:bodyDiv w:val="1"/>
      <w:marLeft w:val="0"/>
      <w:marRight w:val="0"/>
      <w:marTop w:val="0"/>
      <w:marBottom w:val="0"/>
      <w:divBdr>
        <w:top w:val="none" w:sz="0" w:space="0" w:color="auto"/>
        <w:left w:val="none" w:sz="0" w:space="0" w:color="auto"/>
        <w:bottom w:val="none" w:sz="0" w:space="0" w:color="auto"/>
        <w:right w:val="none" w:sz="0" w:space="0" w:color="auto"/>
      </w:divBdr>
    </w:div>
    <w:div w:id="481582691">
      <w:bodyDiv w:val="1"/>
      <w:marLeft w:val="0"/>
      <w:marRight w:val="0"/>
      <w:marTop w:val="0"/>
      <w:marBottom w:val="0"/>
      <w:divBdr>
        <w:top w:val="none" w:sz="0" w:space="0" w:color="auto"/>
        <w:left w:val="none" w:sz="0" w:space="0" w:color="auto"/>
        <w:bottom w:val="none" w:sz="0" w:space="0" w:color="auto"/>
        <w:right w:val="none" w:sz="0" w:space="0" w:color="auto"/>
      </w:divBdr>
    </w:div>
    <w:div w:id="502823211">
      <w:bodyDiv w:val="1"/>
      <w:marLeft w:val="0"/>
      <w:marRight w:val="0"/>
      <w:marTop w:val="0"/>
      <w:marBottom w:val="0"/>
      <w:divBdr>
        <w:top w:val="none" w:sz="0" w:space="0" w:color="auto"/>
        <w:left w:val="none" w:sz="0" w:space="0" w:color="auto"/>
        <w:bottom w:val="none" w:sz="0" w:space="0" w:color="auto"/>
        <w:right w:val="none" w:sz="0" w:space="0" w:color="auto"/>
      </w:divBdr>
      <w:divsChild>
        <w:div w:id="220287061">
          <w:marLeft w:val="0"/>
          <w:marRight w:val="0"/>
          <w:marTop w:val="0"/>
          <w:marBottom w:val="0"/>
          <w:divBdr>
            <w:top w:val="none" w:sz="0" w:space="0" w:color="auto"/>
            <w:left w:val="none" w:sz="0" w:space="0" w:color="auto"/>
            <w:bottom w:val="none" w:sz="0" w:space="0" w:color="auto"/>
            <w:right w:val="none" w:sz="0" w:space="0" w:color="auto"/>
          </w:divBdr>
        </w:div>
      </w:divsChild>
    </w:div>
    <w:div w:id="504397184">
      <w:bodyDiv w:val="1"/>
      <w:marLeft w:val="0"/>
      <w:marRight w:val="0"/>
      <w:marTop w:val="0"/>
      <w:marBottom w:val="0"/>
      <w:divBdr>
        <w:top w:val="none" w:sz="0" w:space="0" w:color="auto"/>
        <w:left w:val="none" w:sz="0" w:space="0" w:color="auto"/>
        <w:bottom w:val="none" w:sz="0" w:space="0" w:color="auto"/>
        <w:right w:val="none" w:sz="0" w:space="0" w:color="auto"/>
      </w:divBdr>
    </w:div>
    <w:div w:id="629285788">
      <w:bodyDiv w:val="1"/>
      <w:marLeft w:val="0"/>
      <w:marRight w:val="0"/>
      <w:marTop w:val="0"/>
      <w:marBottom w:val="0"/>
      <w:divBdr>
        <w:top w:val="none" w:sz="0" w:space="0" w:color="auto"/>
        <w:left w:val="none" w:sz="0" w:space="0" w:color="auto"/>
        <w:bottom w:val="none" w:sz="0" w:space="0" w:color="auto"/>
        <w:right w:val="none" w:sz="0" w:space="0" w:color="auto"/>
      </w:divBdr>
    </w:div>
    <w:div w:id="644552860">
      <w:bodyDiv w:val="1"/>
      <w:marLeft w:val="0"/>
      <w:marRight w:val="0"/>
      <w:marTop w:val="0"/>
      <w:marBottom w:val="0"/>
      <w:divBdr>
        <w:top w:val="none" w:sz="0" w:space="0" w:color="auto"/>
        <w:left w:val="none" w:sz="0" w:space="0" w:color="auto"/>
        <w:bottom w:val="none" w:sz="0" w:space="0" w:color="auto"/>
        <w:right w:val="none" w:sz="0" w:space="0" w:color="auto"/>
      </w:divBdr>
      <w:divsChild>
        <w:div w:id="682361692">
          <w:marLeft w:val="0"/>
          <w:marRight w:val="0"/>
          <w:marTop w:val="0"/>
          <w:marBottom w:val="0"/>
          <w:divBdr>
            <w:top w:val="none" w:sz="0" w:space="0" w:color="auto"/>
            <w:left w:val="none" w:sz="0" w:space="0" w:color="auto"/>
            <w:bottom w:val="none" w:sz="0" w:space="0" w:color="auto"/>
            <w:right w:val="none" w:sz="0" w:space="0" w:color="auto"/>
          </w:divBdr>
        </w:div>
      </w:divsChild>
    </w:div>
    <w:div w:id="701439873">
      <w:bodyDiv w:val="1"/>
      <w:marLeft w:val="0"/>
      <w:marRight w:val="0"/>
      <w:marTop w:val="0"/>
      <w:marBottom w:val="0"/>
      <w:divBdr>
        <w:top w:val="none" w:sz="0" w:space="0" w:color="auto"/>
        <w:left w:val="none" w:sz="0" w:space="0" w:color="auto"/>
        <w:bottom w:val="none" w:sz="0" w:space="0" w:color="auto"/>
        <w:right w:val="none" w:sz="0" w:space="0" w:color="auto"/>
      </w:divBdr>
    </w:div>
    <w:div w:id="753626435">
      <w:bodyDiv w:val="1"/>
      <w:marLeft w:val="0"/>
      <w:marRight w:val="0"/>
      <w:marTop w:val="0"/>
      <w:marBottom w:val="0"/>
      <w:divBdr>
        <w:top w:val="none" w:sz="0" w:space="0" w:color="auto"/>
        <w:left w:val="none" w:sz="0" w:space="0" w:color="auto"/>
        <w:bottom w:val="none" w:sz="0" w:space="0" w:color="auto"/>
        <w:right w:val="none" w:sz="0" w:space="0" w:color="auto"/>
      </w:divBdr>
      <w:divsChild>
        <w:div w:id="459035345">
          <w:marLeft w:val="0"/>
          <w:marRight w:val="0"/>
          <w:marTop w:val="0"/>
          <w:marBottom w:val="0"/>
          <w:divBdr>
            <w:top w:val="none" w:sz="0" w:space="0" w:color="auto"/>
            <w:left w:val="none" w:sz="0" w:space="0" w:color="auto"/>
            <w:bottom w:val="none" w:sz="0" w:space="0" w:color="auto"/>
            <w:right w:val="none" w:sz="0" w:space="0" w:color="auto"/>
          </w:divBdr>
          <w:divsChild>
            <w:div w:id="1677683090">
              <w:marLeft w:val="0"/>
              <w:marRight w:val="0"/>
              <w:marTop w:val="0"/>
              <w:marBottom w:val="0"/>
              <w:divBdr>
                <w:top w:val="none" w:sz="0" w:space="0" w:color="auto"/>
                <w:left w:val="none" w:sz="0" w:space="0" w:color="auto"/>
                <w:bottom w:val="none" w:sz="0" w:space="0" w:color="auto"/>
                <w:right w:val="none" w:sz="0" w:space="0" w:color="auto"/>
              </w:divBdr>
              <w:divsChild>
                <w:div w:id="10471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65674">
      <w:bodyDiv w:val="1"/>
      <w:marLeft w:val="0"/>
      <w:marRight w:val="0"/>
      <w:marTop w:val="0"/>
      <w:marBottom w:val="0"/>
      <w:divBdr>
        <w:top w:val="none" w:sz="0" w:space="0" w:color="auto"/>
        <w:left w:val="none" w:sz="0" w:space="0" w:color="auto"/>
        <w:bottom w:val="none" w:sz="0" w:space="0" w:color="auto"/>
        <w:right w:val="none" w:sz="0" w:space="0" w:color="auto"/>
      </w:divBdr>
    </w:div>
    <w:div w:id="905723718">
      <w:bodyDiv w:val="1"/>
      <w:marLeft w:val="0"/>
      <w:marRight w:val="0"/>
      <w:marTop w:val="0"/>
      <w:marBottom w:val="0"/>
      <w:divBdr>
        <w:top w:val="none" w:sz="0" w:space="0" w:color="auto"/>
        <w:left w:val="none" w:sz="0" w:space="0" w:color="auto"/>
        <w:bottom w:val="none" w:sz="0" w:space="0" w:color="auto"/>
        <w:right w:val="none" w:sz="0" w:space="0" w:color="auto"/>
      </w:divBdr>
    </w:div>
    <w:div w:id="972979419">
      <w:bodyDiv w:val="1"/>
      <w:marLeft w:val="0"/>
      <w:marRight w:val="0"/>
      <w:marTop w:val="0"/>
      <w:marBottom w:val="0"/>
      <w:divBdr>
        <w:top w:val="none" w:sz="0" w:space="0" w:color="auto"/>
        <w:left w:val="none" w:sz="0" w:space="0" w:color="auto"/>
        <w:bottom w:val="none" w:sz="0" w:space="0" w:color="auto"/>
        <w:right w:val="none" w:sz="0" w:space="0" w:color="auto"/>
      </w:divBdr>
      <w:divsChild>
        <w:div w:id="196744859">
          <w:marLeft w:val="0"/>
          <w:marRight w:val="0"/>
          <w:marTop w:val="0"/>
          <w:marBottom w:val="0"/>
          <w:divBdr>
            <w:top w:val="none" w:sz="0" w:space="0" w:color="auto"/>
            <w:left w:val="none" w:sz="0" w:space="0" w:color="auto"/>
            <w:bottom w:val="none" w:sz="0" w:space="0" w:color="auto"/>
            <w:right w:val="none" w:sz="0" w:space="0" w:color="auto"/>
          </w:divBdr>
          <w:divsChild>
            <w:div w:id="79181528">
              <w:marLeft w:val="0"/>
              <w:marRight w:val="0"/>
              <w:marTop w:val="0"/>
              <w:marBottom w:val="0"/>
              <w:divBdr>
                <w:top w:val="none" w:sz="0" w:space="0" w:color="auto"/>
                <w:left w:val="none" w:sz="0" w:space="0" w:color="auto"/>
                <w:bottom w:val="none" w:sz="0" w:space="0" w:color="auto"/>
                <w:right w:val="none" w:sz="0" w:space="0" w:color="auto"/>
              </w:divBdr>
              <w:divsChild>
                <w:div w:id="18058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360084">
      <w:bodyDiv w:val="1"/>
      <w:marLeft w:val="0"/>
      <w:marRight w:val="0"/>
      <w:marTop w:val="0"/>
      <w:marBottom w:val="0"/>
      <w:divBdr>
        <w:top w:val="none" w:sz="0" w:space="0" w:color="auto"/>
        <w:left w:val="none" w:sz="0" w:space="0" w:color="auto"/>
        <w:bottom w:val="none" w:sz="0" w:space="0" w:color="auto"/>
        <w:right w:val="none" w:sz="0" w:space="0" w:color="auto"/>
      </w:divBdr>
    </w:div>
    <w:div w:id="1267493910">
      <w:bodyDiv w:val="1"/>
      <w:marLeft w:val="0"/>
      <w:marRight w:val="0"/>
      <w:marTop w:val="0"/>
      <w:marBottom w:val="0"/>
      <w:divBdr>
        <w:top w:val="none" w:sz="0" w:space="0" w:color="auto"/>
        <w:left w:val="none" w:sz="0" w:space="0" w:color="auto"/>
        <w:bottom w:val="none" w:sz="0" w:space="0" w:color="auto"/>
        <w:right w:val="none" w:sz="0" w:space="0" w:color="auto"/>
      </w:divBdr>
    </w:div>
    <w:div w:id="1548951722">
      <w:bodyDiv w:val="1"/>
      <w:marLeft w:val="0"/>
      <w:marRight w:val="0"/>
      <w:marTop w:val="0"/>
      <w:marBottom w:val="0"/>
      <w:divBdr>
        <w:top w:val="none" w:sz="0" w:space="0" w:color="auto"/>
        <w:left w:val="none" w:sz="0" w:space="0" w:color="auto"/>
        <w:bottom w:val="none" w:sz="0" w:space="0" w:color="auto"/>
        <w:right w:val="none" w:sz="0" w:space="0" w:color="auto"/>
      </w:divBdr>
    </w:div>
    <w:div w:id="1573657167">
      <w:bodyDiv w:val="1"/>
      <w:marLeft w:val="0"/>
      <w:marRight w:val="0"/>
      <w:marTop w:val="0"/>
      <w:marBottom w:val="0"/>
      <w:divBdr>
        <w:top w:val="none" w:sz="0" w:space="0" w:color="auto"/>
        <w:left w:val="none" w:sz="0" w:space="0" w:color="auto"/>
        <w:bottom w:val="none" w:sz="0" w:space="0" w:color="auto"/>
        <w:right w:val="none" w:sz="0" w:space="0" w:color="auto"/>
      </w:divBdr>
    </w:div>
    <w:div w:id="1762795605">
      <w:bodyDiv w:val="1"/>
      <w:marLeft w:val="0"/>
      <w:marRight w:val="0"/>
      <w:marTop w:val="0"/>
      <w:marBottom w:val="0"/>
      <w:divBdr>
        <w:top w:val="none" w:sz="0" w:space="0" w:color="auto"/>
        <w:left w:val="none" w:sz="0" w:space="0" w:color="auto"/>
        <w:bottom w:val="none" w:sz="0" w:space="0" w:color="auto"/>
        <w:right w:val="none" w:sz="0" w:space="0" w:color="auto"/>
      </w:divBdr>
    </w:div>
    <w:div w:id="1790968821">
      <w:bodyDiv w:val="1"/>
      <w:marLeft w:val="0"/>
      <w:marRight w:val="0"/>
      <w:marTop w:val="0"/>
      <w:marBottom w:val="0"/>
      <w:divBdr>
        <w:top w:val="none" w:sz="0" w:space="0" w:color="auto"/>
        <w:left w:val="none" w:sz="0" w:space="0" w:color="auto"/>
        <w:bottom w:val="none" w:sz="0" w:space="0" w:color="auto"/>
        <w:right w:val="none" w:sz="0" w:space="0" w:color="auto"/>
      </w:divBdr>
    </w:div>
    <w:div w:id="1828742478">
      <w:bodyDiv w:val="1"/>
      <w:marLeft w:val="0"/>
      <w:marRight w:val="0"/>
      <w:marTop w:val="0"/>
      <w:marBottom w:val="0"/>
      <w:divBdr>
        <w:top w:val="none" w:sz="0" w:space="0" w:color="auto"/>
        <w:left w:val="none" w:sz="0" w:space="0" w:color="auto"/>
        <w:bottom w:val="none" w:sz="0" w:space="0" w:color="auto"/>
        <w:right w:val="none" w:sz="0" w:space="0" w:color="auto"/>
      </w:divBdr>
    </w:div>
    <w:div w:id="1873763097">
      <w:bodyDiv w:val="1"/>
      <w:marLeft w:val="0"/>
      <w:marRight w:val="0"/>
      <w:marTop w:val="0"/>
      <w:marBottom w:val="0"/>
      <w:divBdr>
        <w:top w:val="none" w:sz="0" w:space="0" w:color="auto"/>
        <w:left w:val="none" w:sz="0" w:space="0" w:color="auto"/>
        <w:bottom w:val="none" w:sz="0" w:space="0" w:color="auto"/>
        <w:right w:val="none" w:sz="0" w:space="0" w:color="auto"/>
      </w:divBdr>
    </w:div>
    <w:div w:id="1918979528">
      <w:bodyDiv w:val="1"/>
      <w:marLeft w:val="0"/>
      <w:marRight w:val="0"/>
      <w:marTop w:val="0"/>
      <w:marBottom w:val="0"/>
      <w:divBdr>
        <w:top w:val="none" w:sz="0" w:space="0" w:color="auto"/>
        <w:left w:val="none" w:sz="0" w:space="0" w:color="auto"/>
        <w:bottom w:val="none" w:sz="0" w:space="0" w:color="auto"/>
        <w:right w:val="none" w:sz="0" w:space="0" w:color="auto"/>
      </w:divBdr>
    </w:div>
    <w:div w:id="2052416883">
      <w:bodyDiv w:val="1"/>
      <w:marLeft w:val="0"/>
      <w:marRight w:val="0"/>
      <w:marTop w:val="0"/>
      <w:marBottom w:val="0"/>
      <w:divBdr>
        <w:top w:val="none" w:sz="0" w:space="0" w:color="auto"/>
        <w:left w:val="none" w:sz="0" w:space="0" w:color="auto"/>
        <w:bottom w:val="none" w:sz="0" w:space="0" w:color="auto"/>
        <w:right w:val="none" w:sz="0" w:space="0" w:color="auto"/>
      </w:divBdr>
      <w:divsChild>
        <w:div w:id="1249968652">
          <w:marLeft w:val="0"/>
          <w:marRight w:val="0"/>
          <w:marTop w:val="0"/>
          <w:marBottom w:val="0"/>
          <w:divBdr>
            <w:top w:val="none" w:sz="0" w:space="0" w:color="auto"/>
            <w:left w:val="none" w:sz="0" w:space="0" w:color="auto"/>
            <w:bottom w:val="none" w:sz="0" w:space="0" w:color="auto"/>
            <w:right w:val="none" w:sz="0" w:space="0" w:color="auto"/>
          </w:divBdr>
        </w:div>
      </w:divsChild>
    </w:div>
    <w:div w:id="2134473596">
      <w:bodyDiv w:val="1"/>
      <w:marLeft w:val="0"/>
      <w:marRight w:val="0"/>
      <w:marTop w:val="0"/>
      <w:marBottom w:val="0"/>
      <w:divBdr>
        <w:top w:val="none" w:sz="0" w:space="0" w:color="auto"/>
        <w:left w:val="none" w:sz="0" w:space="0" w:color="auto"/>
        <w:bottom w:val="none" w:sz="0" w:space="0" w:color="auto"/>
        <w:right w:val="none" w:sz="0" w:space="0" w:color="auto"/>
      </w:divBdr>
      <w:divsChild>
        <w:div w:id="1511214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ate.bosch.com/agent/6953727a80687b99b8929de7" TargetMode="External"/><Relationship Id="rId5" Type="http://schemas.openxmlformats.org/officeDocument/2006/relationships/hyperlink" Target="https://devmate.bosch.com/knowledge/69533dec80687b99b88ed5b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2215</Words>
  <Characters>12632</Characters>
  <Application>Microsoft Office Word</Application>
  <DocSecurity>0</DocSecurity>
  <Lines>105</Lines>
  <Paragraphs>29</Paragraphs>
  <ScaleCrop>false</ScaleCrop>
  <Company>Bosch Group</Company>
  <LinksUpToDate>false</LinksUpToDate>
  <CharactersWithSpaces>14818</CharactersWithSpaces>
  <SharedDoc>false</SharedDoc>
  <HLinks>
    <vt:vector size="12" baseType="variant">
      <vt:variant>
        <vt:i4>5505109</vt:i4>
      </vt:variant>
      <vt:variant>
        <vt:i4>3</vt:i4>
      </vt:variant>
      <vt:variant>
        <vt:i4>0</vt:i4>
      </vt:variant>
      <vt:variant>
        <vt:i4>5</vt:i4>
      </vt:variant>
      <vt:variant>
        <vt:lpwstr>https://devmate.bosch.com/agent/6953727a80687b99b8929de7</vt:lpwstr>
      </vt:variant>
      <vt:variant>
        <vt:lpwstr/>
      </vt:variant>
      <vt:variant>
        <vt:i4>1376321</vt:i4>
      </vt:variant>
      <vt:variant>
        <vt:i4>0</vt:i4>
      </vt:variant>
      <vt:variant>
        <vt:i4>0</vt:i4>
      </vt:variant>
      <vt:variant>
        <vt:i4>5</vt:i4>
      </vt:variant>
      <vt:variant>
        <vt:lpwstr>https://devmate.bosch.com/knowledge/69533dec80687b99b88ed5b6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Thai Phuc Tien (GS/OSD6-APAC23)</dc:creator>
  <cp:keywords/>
  <dc:description/>
  <cp:lastModifiedBy>FIXED-TERM Thai Phuc Tien (GS/OSD6-APAC23)</cp:lastModifiedBy>
  <cp:revision>2</cp:revision>
  <dcterms:created xsi:type="dcterms:W3CDTF">2025-12-30T07:54:00Z</dcterms:created>
  <dcterms:modified xsi:type="dcterms:W3CDTF">2025-12-30T07:54:00Z</dcterms:modified>
</cp:coreProperties>
</file>