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Rule</w:t>
      </w:r>
      <w:r>
        <w:t xml:space="preserve"> </w:t>
      </w:r>
      <w:r>
        <w:t xml:space="preserve">of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ptf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June</w:t>
      </w:r>
      <w:r>
        <w:t xml:space="preserve"> </w:t>
      </w:r>
      <w:r>
        <w:t xml:space="preserve">16,</w:t>
      </w:r>
      <w:r>
        <w:t xml:space="preserve"> </w:t>
      </w:r>
      <w:r>
        <w:t xml:space="preserve">2015</w:t>
      </w:r>
    </w:p>
    <w:p>
      <w:r>
        <w:t xml:space="preserve">The rule of 5 states that the median of a distribution will be located between the min and max of 5 samples most of the time. What is the actual percentage? What about the mean?</w:t>
      </w:r>
    </w:p>
    <w:p>
      <w:pPr>
        <w:pStyle w:val="SourceCode"/>
      </w:pPr>
      <w:r>
        <w:rPr>
          <w:rStyle w:val="NormalTok"/>
        </w:rPr>
        <w:t xml:space="preserve">sim_results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function(n, f)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(n*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lbound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ubound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max)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(lbound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ubound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)/n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sim_results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rnorm)</w:t>
      </w:r>
    </w:p>
    <w:p>
      <w:pPr>
        <w:pStyle w:val="SourceCode"/>
      </w:pPr>
      <w:r>
        <w:rPr>
          <w:rStyle w:val="VerbatimChar"/>
        </w:rPr>
        <w:t xml:space="preserve">## [1] 0.93866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3ea4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Rule of 5</dc:title>
  <dc:creator>ptf</dc:creator>
</cp:coreProperties>
</file>