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 xml:space="preserve">images, </w:t>
      </w:r>
      <w:r w:rsidRPr="00922F51">
        <w:rPr>
          <w:rFonts w:ascii="Palatino" w:hAnsi="Palatino"/>
          <w:sz w:val="19"/>
          <w:szCs w:val="19"/>
        </w:rPr>
        <w:lastRenderedPageBreak/>
        <w:t>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 xml:space="preserve">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2A433BF9" w:rsidR="00A2677A" w:rsidRDefault="00A34896" w:rsidP="00D101EC">
      <w:pPr>
        <w:ind w:firstLine="240"/>
        <w:rPr>
          <w:rFonts w:ascii="Palatino" w:hAnsi="Palatino"/>
          <w:sz w:val="19"/>
          <w:szCs w:val="19"/>
        </w:rPr>
      </w:pPr>
      <w:r>
        <w:rPr>
          <w:rFonts w:ascii="Palatino" w:hAnsi="Palatino"/>
          <w:sz w:val="19"/>
          <w:szCs w:val="19"/>
        </w:rPr>
        <w:t>For the x-ray images, the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77777777" w:rsidR="0021573D" w:rsidRDefault="0021573D" w:rsidP="00D101EC">
            <w:pPr>
              <w:rPr>
                <w:rFonts w:ascii="Palatino" w:hAnsi="Palatino"/>
                <w:sz w:val="19"/>
                <w:szCs w:val="19"/>
              </w:rPr>
            </w:pPr>
          </w:p>
        </w:tc>
        <w:tc>
          <w:tcPr>
            <w:tcW w:w="1626" w:type="dxa"/>
          </w:tcPr>
          <w:p w14:paraId="1DD4D6F7" w14:textId="77777777" w:rsidR="0021573D" w:rsidRDefault="0021573D" w:rsidP="00D101EC">
            <w:pPr>
              <w:rPr>
                <w:rFonts w:ascii="Palatino" w:hAnsi="Palatino"/>
                <w:sz w:val="19"/>
                <w:szCs w:val="19"/>
              </w:rPr>
            </w:pP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77777777" w:rsidR="0021573D" w:rsidRDefault="0021573D" w:rsidP="00D101EC">
            <w:pPr>
              <w:rPr>
                <w:rFonts w:ascii="Palatino" w:hAnsi="Palatino"/>
                <w:sz w:val="19"/>
                <w:szCs w:val="19"/>
              </w:rPr>
            </w:pPr>
          </w:p>
        </w:tc>
        <w:tc>
          <w:tcPr>
            <w:tcW w:w="1626" w:type="dxa"/>
          </w:tcPr>
          <w:p w14:paraId="2AA59088" w14:textId="77777777" w:rsidR="0021573D" w:rsidRDefault="0021573D" w:rsidP="00D101EC">
            <w:pPr>
              <w:rPr>
                <w:rFonts w:ascii="Palatino" w:hAnsi="Palatino"/>
                <w:sz w:val="19"/>
                <w:szCs w:val="19"/>
              </w:rPr>
            </w:pPr>
          </w:p>
        </w:tc>
      </w:tr>
    </w:tbl>
    <w:p w14:paraId="1DBFEFCB" w14:textId="73D1996B" w:rsidR="007E27A5" w:rsidRDefault="007E27A5" w:rsidP="00161645">
      <w:pPr>
        <w:rPr>
          <w:rFonts w:ascii="Palatino" w:hAnsi="Palatino"/>
          <w:sz w:val="19"/>
          <w:szCs w:val="19"/>
        </w:rPr>
      </w:pPr>
    </w:p>
    <w:p w14:paraId="4AF79289" w14:textId="240EC6E9" w:rsidR="00C75044" w:rsidRDefault="00C75044" w:rsidP="00161645">
      <w:pPr>
        <w:rPr>
          <w:rFonts w:ascii="Palatino" w:hAnsi="Palatino"/>
          <w:sz w:val="19"/>
          <w:szCs w:val="19"/>
        </w:rPr>
      </w:pPr>
      <w:r>
        <w:rPr>
          <w:rFonts w:ascii="Palatino" w:hAnsi="Palatino"/>
          <w:sz w:val="19"/>
          <w:szCs w:val="19"/>
        </w:rPr>
        <w:t>For the CT images, the following results were found for the two binary models used in the hierarchy:</w:t>
      </w:r>
    </w:p>
    <w:p w14:paraId="65F19B1B" w14:textId="77777777" w:rsidR="00C75044" w:rsidRDefault="00C75044" w:rsidP="00161645">
      <w:pPr>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747746" w14:paraId="0F8B10CC" w14:textId="77777777" w:rsidTr="005D3F6C">
        <w:tc>
          <w:tcPr>
            <w:tcW w:w="1838" w:type="dxa"/>
          </w:tcPr>
          <w:p w14:paraId="12F74CE2" w14:textId="77777777" w:rsidR="00747746" w:rsidRDefault="00747746" w:rsidP="005D3F6C">
            <w:pPr>
              <w:rPr>
                <w:rFonts w:ascii="Palatino" w:hAnsi="Palatino"/>
                <w:sz w:val="19"/>
                <w:szCs w:val="19"/>
              </w:rPr>
            </w:pPr>
            <w:r>
              <w:rPr>
                <w:rFonts w:ascii="Palatino" w:hAnsi="Palatino"/>
                <w:sz w:val="19"/>
                <w:szCs w:val="19"/>
              </w:rPr>
              <w:t>Evaluation Metric</w:t>
            </w:r>
          </w:p>
        </w:tc>
        <w:tc>
          <w:tcPr>
            <w:tcW w:w="1413" w:type="dxa"/>
          </w:tcPr>
          <w:p w14:paraId="344D263C" w14:textId="77777777" w:rsidR="00747746" w:rsidRDefault="00747746" w:rsidP="005D3F6C">
            <w:pPr>
              <w:rPr>
                <w:rFonts w:ascii="Palatino" w:hAnsi="Palatino"/>
                <w:sz w:val="19"/>
                <w:szCs w:val="19"/>
              </w:rPr>
            </w:pPr>
            <w:r>
              <w:rPr>
                <w:rFonts w:ascii="Palatino" w:hAnsi="Palatino"/>
                <w:sz w:val="19"/>
                <w:szCs w:val="19"/>
              </w:rPr>
              <w:t>Model 1 (Covid or not)</w:t>
            </w:r>
          </w:p>
        </w:tc>
        <w:tc>
          <w:tcPr>
            <w:tcW w:w="1626" w:type="dxa"/>
          </w:tcPr>
          <w:p w14:paraId="0EC0A51D" w14:textId="77777777" w:rsidR="00747746" w:rsidRDefault="00747746" w:rsidP="005D3F6C">
            <w:pPr>
              <w:rPr>
                <w:rFonts w:ascii="Palatino" w:hAnsi="Palatino"/>
                <w:sz w:val="19"/>
                <w:szCs w:val="19"/>
              </w:rPr>
            </w:pPr>
            <w:r>
              <w:rPr>
                <w:rFonts w:ascii="Palatino" w:hAnsi="Palatino"/>
                <w:sz w:val="19"/>
                <w:szCs w:val="19"/>
              </w:rPr>
              <w:t>Model 2 (Healthy or not)</w:t>
            </w:r>
          </w:p>
        </w:tc>
      </w:tr>
      <w:tr w:rsidR="00747746" w14:paraId="7C572C8F" w14:textId="77777777" w:rsidTr="005D3F6C">
        <w:tc>
          <w:tcPr>
            <w:tcW w:w="1838" w:type="dxa"/>
          </w:tcPr>
          <w:p w14:paraId="65100B9E" w14:textId="77777777" w:rsidR="00747746" w:rsidRDefault="00747746" w:rsidP="005D3F6C">
            <w:pPr>
              <w:rPr>
                <w:rFonts w:ascii="Palatino" w:hAnsi="Palatino"/>
                <w:sz w:val="19"/>
                <w:szCs w:val="19"/>
              </w:rPr>
            </w:pPr>
            <w:r>
              <w:rPr>
                <w:rFonts w:ascii="Palatino" w:hAnsi="Palatino"/>
                <w:sz w:val="19"/>
                <w:szCs w:val="19"/>
              </w:rPr>
              <w:t>Accuracy</w:t>
            </w:r>
          </w:p>
        </w:tc>
        <w:tc>
          <w:tcPr>
            <w:tcW w:w="1413" w:type="dxa"/>
          </w:tcPr>
          <w:p w14:paraId="339A9E5E" w14:textId="77777777" w:rsidR="00747746" w:rsidRDefault="00747746" w:rsidP="005D3F6C">
            <w:pPr>
              <w:rPr>
                <w:rFonts w:ascii="Palatino" w:hAnsi="Palatino"/>
                <w:sz w:val="19"/>
                <w:szCs w:val="19"/>
              </w:rPr>
            </w:pPr>
          </w:p>
        </w:tc>
        <w:tc>
          <w:tcPr>
            <w:tcW w:w="1626" w:type="dxa"/>
          </w:tcPr>
          <w:p w14:paraId="4DBA3A30" w14:textId="77777777" w:rsidR="00747746" w:rsidRDefault="00747746" w:rsidP="005D3F6C">
            <w:pPr>
              <w:rPr>
                <w:rFonts w:ascii="Palatino" w:hAnsi="Palatino"/>
                <w:sz w:val="19"/>
                <w:szCs w:val="19"/>
              </w:rPr>
            </w:pPr>
          </w:p>
        </w:tc>
      </w:tr>
      <w:tr w:rsidR="00747746" w14:paraId="495339B8" w14:textId="77777777" w:rsidTr="005D3F6C">
        <w:tc>
          <w:tcPr>
            <w:tcW w:w="1838" w:type="dxa"/>
          </w:tcPr>
          <w:p w14:paraId="37556415" w14:textId="77777777" w:rsidR="00747746" w:rsidRDefault="00747746" w:rsidP="005D3F6C">
            <w:pPr>
              <w:rPr>
                <w:rFonts w:ascii="Palatino" w:hAnsi="Palatino"/>
                <w:sz w:val="19"/>
                <w:szCs w:val="19"/>
              </w:rPr>
            </w:pPr>
            <w:r>
              <w:rPr>
                <w:rFonts w:ascii="Palatino" w:hAnsi="Palatino"/>
                <w:sz w:val="19"/>
                <w:szCs w:val="19"/>
              </w:rPr>
              <w:t>F1-Score</w:t>
            </w:r>
          </w:p>
        </w:tc>
        <w:tc>
          <w:tcPr>
            <w:tcW w:w="1413" w:type="dxa"/>
          </w:tcPr>
          <w:p w14:paraId="61ED5677" w14:textId="77777777" w:rsidR="00747746" w:rsidRDefault="00747746" w:rsidP="005D3F6C">
            <w:pPr>
              <w:rPr>
                <w:rFonts w:ascii="Palatino" w:hAnsi="Palatino"/>
                <w:sz w:val="19"/>
                <w:szCs w:val="19"/>
              </w:rPr>
            </w:pPr>
          </w:p>
        </w:tc>
        <w:tc>
          <w:tcPr>
            <w:tcW w:w="1626" w:type="dxa"/>
          </w:tcPr>
          <w:p w14:paraId="691AEF17" w14:textId="77777777" w:rsidR="00747746" w:rsidRDefault="00747746" w:rsidP="005D3F6C">
            <w:pPr>
              <w:rPr>
                <w:rFonts w:ascii="Palatino" w:hAnsi="Palatino"/>
                <w:sz w:val="19"/>
                <w:szCs w:val="19"/>
              </w:rPr>
            </w:pPr>
          </w:p>
        </w:tc>
      </w:tr>
    </w:tbl>
    <w:p w14:paraId="7AC7DD7F" w14:textId="77777777" w:rsidR="00C75044" w:rsidRDefault="00C75044" w:rsidP="00161645">
      <w:pPr>
        <w:rPr>
          <w:rFonts w:ascii="Palatino" w:hAnsi="Palatino"/>
          <w:sz w:val="19"/>
          <w:szCs w:val="19"/>
        </w:rPr>
      </w:pPr>
    </w:p>
    <w:p w14:paraId="2B96ED04" w14:textId="2DBCAE77"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outperform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w:t>
      </w:r>
      <w:r w:rsidRPr="00D67B99">
        <w:rPr>
          <w:rFonts w:ascii="Palatino" w:hAnsi="Palatino"/>
          <w:i/>
          <w:iCs/>
          <w:color w:val="000000" w:themeColor="text1"/>
          <w:sz w:val="19"/>
          <w:szCs w:val="19"/>
        </w:rPr>
        <w:lastRenderedPageBreak/>
        <w:t xml:space="preserve">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w:t>
      </w:r>
      <w:r w:rsidR="00EE294E">
        <w:rPr>
          <w:rFonts w:ascii="Palatino" w:hAnsi="Palatino"/>
          <w:sz w:val="19"/>
          <w:szCs w:val="19"/>
        </w:rPr>
        <w:t xml:space="preserve">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13F7329B" w:rsidR="002A0E6C" w:rsidRDefault="005704FF" w:rsidP="003F65C3">
      <w:pPr>
        <w:pStyle w:val="PARAGRAPH"/>
        <w:ind w:firstLine="360"/>
        <w:rPr>
          <w:rFonts w:ascii="Palatino" w:hAnsi="Palatino"/>
          <w:sz w:val="19"/>
          <w:szCs w:val="19"/>
        </w:rPr>
      </w:pPr>
      <w:r>
        <w:rPr>
          <w:rFonts w:ascii="Palatino" w:hAnsi="Palatino"/>
          <w:sz w:val="19"/>
          <w:szCs w:val="19"/>
        </w:rPr>
        <w:t>Each of the 5 models was trained for 50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89B26A7" w:rsidR="00D230C8" w:rsidRDefault="002C18BA" w:rsidP="00D230C8">
      <w:pPr>
        <w:pStyle w:val="PARAGRAPHnoindent"/>
      </w:pPr>
      <w:r>
        <w:rPr>
          <w:noProof/>
        </w:rPr>
        <w:drawing>
          <wp:inline distT="0" distB="0" distL="0" distR="0" wp14:anchorId="5326B939" wp14:editId="730B0122">
            <wp:extent cx="3103245" cy="127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70000"/>
                    </a:xfrm>
                    <a:prstGeom prst="rect">
                      <a:avLst/>
                    </a:prstGeom>
                  </pic:spPr>
                </pic:pic>
              </a:graphicData>
            </a:graphic>
          </wp:inline>
        </w:drawing>
      </w:r>
    </w:p>
    <w:p w14:paraId="448585BD" w14:textId="77777777"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84</w:t>
      </w:r>
      <w:r>
        <w:rPr>
          <w:rFonts w:ascii="Palatino" w:hAnsi="Palatino"/>
          <w:sz w:val="19"/>
          <w:szCs w:val="19"/>
        </w:rPr>
        <w:t xml:space="preserve">%. </w:t>
      </w:r>
    </w:p>
    <w:p w14:paraId="5BB88AA8" w14:textId="63AB7A73" w:rsidR="00F17669" w:rsidRDefault="00F17669" w:rsidP="00612064">
      <w:pPr>
        <w:pStyle w:val="PARAGRAPH"/>
        <w:ind w:firstLine="0"/>
        <w:rPr>
          <w:rFonts w:ascii="Palatino" w:hAnsi="Palatino"/>
          <w:sz w:val="19"/>
          <w:szCs w:val="19"/>
        </w:rPr>
      </w:pPr>
      <w:r>
        <w:rPr>
          <w:rFonts w:ascii="Palatino" w:hAnsi="Palatino"/>
          <w:sz w:val="19"/>
          <w:szCs w:val="19"/>
        </w:rPr>
        <w:lastRenderedPageBreak/>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54629F8F"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33</w:t>
            </w:r>
          </w:p>
        </w:tc>
        <w:tc>
          <w:tcPr>
            <w:tcW w:w="1194" w:type="dxa"/>
            <w:shd w:val="clear" w:color="auto" w:fill="D6E3BC" w:themeFill="accent3" w:themeFillTint="66"/>
          </w:tcPr>
          <w:p w14:paraId="5972498A" w14:textId="6124E03C" w:rsidR="0054747A" w:rsidRPr="0054747A" w:rsidRDefault="0045657D" w:rsidP="00612064">
            <w:pPr>
              <w:pStyle w:val="PARAGRAPH"/>
              <w:ind w:firstLine="0"/>
              <w:rPr>
                <w:rFonts w:ascii="Palatino" w:hAnsi="Palatino"/>
                <w:sz w:val="15"/>
                <w:szCs w:val="15"/>
              </w:rPr>
            </w:pPr>
            <w:r>
              <w:rPr>
                <w:rFonts w:ascii="Palatino" w:hAnsi="Palatino"/>
                <w:sz w:val="15"/>
                <w:szCs w:val="15"/>
              </w:rPr>
              <w:t>14</w:t>
            </w:r>
          </w:p>
        </w:tc>
        <w:tc>
          <w:tcPr>
            <w:tcW w:w="949" w:type="dxa"/>
            <w:shd w:val="clear" w:color="auto" w:fill="FBD4B4" w:themeFill="accent6" w:themeFillTint="66"/>
          </w:tcPr>
          <w:p w14:paraId="107C264D" w14:textId="05CABB31" w:rsidR="0054747A" w:rsidRPr="0054747A" w:rsidRDefault="0045657D" w:rsidP="00612064">
            <w:pPr>
              <w:pStyle w:val="PARAGRAPH"/>
              <w:ind w:firstLine="0"/>
              <w:rPr>
                <w:rFonts w:ascii="Palatino" w:hAnsi="Palatino"/>
                <w:sz w:val="15"/>
                <w:szCs w:val="15"/>
              </w:rPr>
            </w:pPr>
            <w:r>
              <w:rPr>
                <w:rFonts w:ascii="Palatino" w:hAnsi="Palatino"/>
                <w:sz w:val="15"/>
                <w:szCs w:val="15"/>
              </w:rPr>
              <w:t>61</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E94AF1A" w:rsidR="0054747A" w:rsidRPr="0054747A" w:rsidRDefault="0045657D" w:rsidP="00612064">
            <w:pPr>
              <w:pStyle w:val="PARAGRAPH"/>
              <w:ind w:firstLine="0"/>
              <w:rPr>
                <w:rFonts w:ascii="Palatino" w:hAnsi="Palatino"/>
                <w:sz w:val="15"/>
                <w:szCs w:val="15"/>
              </w:rPr>
            </w:pPr>
            <w:r>
              <w:rPr>
                <w:rFonts w:ascii="Palatino" w:hAnsi="Palatino"/>
                <w:sz w:val="15"/>
                <w:szCs w:val="15"/>
              </w:rPr>
              <w:t>19</w:t>
            </w:r>
          </w:p>
        </w:tc>
        <w:tc>
          <w:tcPr>
            <w:tcW w:w="1194" w:type="dxa"/>
            <w:shd w:val="clear" w:color="auto" w:fill="92D050"/>
          </w:tcPr>
          <w:p w14:paraId="5AFD355D" w14:textId="1DE0A8DF" w:rsidR="0054747A" w:rsidRPr="0054747A" w:rsidRDefault="0045657D" w:rsidP="00612064">
            <w:pPr>
              <w:pStyle w:val="PARAGRAPH"/>
              <w:ind w:firstLine="0"/>
              <w:rPr>
                <w:rFonts w:ascii="Palatino" w:hAnsi="Palatino"/>
                <w:sz w:val="15"/>
                <w:szCs w:val="15"/>
              </w:rPr>
            </w:pPr>
            <w:r>
              <w:rPr>
                <w:rFonts w:ascii="Palatino" w:hAnsi="Palatino"/>
                <w:sz w:val="15"/>
                <w:szCs w:val="15"/>
              </w:rPr>
              <w:t>471</w:t>
            </w:r>
          </w:p>
        </w:tc>
        <w:tc>
          <w:tcPr>
            <w:tcW w:w="949" w:type="dxa"/>
            <w:shd w:val="clear" w:color="auto" w:fill="D6E3BC" w:themeFill="accent3" w:themeFillTint="66"/>
          </w:tcPr>
          <w:p w14:paraId="3EF51CFB" w14:textId="5C1C7867" w:rsidR="0054747A" w:rsidRPr="0054747A" w:rsidRDefault="0045657D" w:rsidP="00612064">
            <w:pPr>
              <w:pStyle w:val="PARAGRAPH"/>
              <w:ind w:firstLine="0"/>
              <w:rPr>
                <w:rFonts w:ascii="Palatino" w:hAnsi="Palatino"/>
                <w:sz w:val="15"/>
                <w:szCs w:val="15"/>
              </w:rPr>
            </w:pPr>
            <w:r>
              <w:rPr>
                <w:rFonts w:ascii="Palatino" w:hAnsi="Palatino"/>
                <w:sz w:val="15"/>
                <w:szCs w:val="15"/>
              </w:rPr>
              <w:t>13</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4E87DCDB"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15</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56EEB4DF" w:rsidR="0054747A" w:rsidRPr="0054747A" w:rsidRDefault="0045657D" w:rsidP="00612064">
            <w:pPr>
              <w:pStyle w:val="PARAGRAPH"/>
              <w:ind w:firstLine="0"/>
              <w:rPr>
                <w:rFonts w:ascii="Palatino" w:hAnsi="Palatino"/>
                <w:sz w:val="15"/>
                <w:szCs w:val="15"/>
              </w:rPr>
            </w:pPr>
            <w:r>
              <w:rPr>
                <w:rFonts w:ascii="Palatino" w:hAnsi="Palatino"/>
                <w:sz w:val="15"/>
                <w:szCs w:val="15"/>
              </w:rPr>
              <w:t>359</w:t>
            </w:r>
          </w:p>
        </w:tc>
      </w:tr>
    </w:tbl>
    <w:p w14:paraId="44431032" w14:textId="5F38D2E5"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94% means that of all the positive COVID-19 infections in the test set, the classifier was able to correctly predict 94%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4F43DA7B" w:rsidR="00F232AA" w:rsidRDefault="00F232AA" w:rsidP="00612064">
      <w:pPr>
        <w:pStyle w:val="PARAGRAPH"/>
        <w:ind w:firstLine="0"/>
        <w:rPr>
          <w:rFonts w:ascii="Palatino" w:hAnsi="Palatino"/>
          <w:sz w:val="19"/>
          <w:szCs w:val="19"/>
        </w:rPr>
      </w:pPr>
      <w:r>
        <w:rPr>
          <w:rFonts w:ascii="Palatino" w:hAnsi="Palatino"/>
          <w:sz w:val="19"/>
          <w:szCs w:val="19"/>
        </w:rPr>
        <w:t xml:space="preserve">The VGG16 classifier predicts a relatively large number of healthy patient scans as the ‘other’ class (115).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2F4158D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77777777"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41C46505"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2DF891B"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84</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586E33A6"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17BF3BFB"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2CAB7451"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8283D8F" w14:textId="77777777" w:rsidR="007839AF" w:rsidRPr="007839AF" w:rsidRDefault="007839AF" w:rsidP="00496D0A">
      <w:pPr>
        <w:pStyle w:val="PARAGRAPH"/>
        <w:ind w:firstLine="0"/>
        <w:rPr>
          <w:u w:val="single"/>
        </w:rPr>
      </w:pPr>
    </w:p>
    <w:p w14:paraId="5500AD13" w14:textId="3618316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6A6D404A"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65783B00" w:rsidR="00496D0A" w:rsidRDefault="009A0E12" w:rsidP="00496D0A">
      <w:pPr>
        <w:pStyle w:val="PARAGRAPHnoindent"/>
      </w:pPr>
      <w:r>
        <w:rPr>
          <w:noProof/>
        </w:rPr>
        <w:drawing>
          <wp:inline distT="0" distB="0" distL="0" distR="0" wp14:anchorId="507C6E4D" wp14:editId="0FC44530">
            <wp:extent cx="3103245" cy="1271905"/>
            <wp:effectExtent l="0" t="0" r="0" b="0"/>
            <wp:docPr id="19" name="Picture 19"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eter, devi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74C06390" w14:textId="19505248"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82% on the test set.</w:t>
      </w:r>
    </w:p>
    <w:p w14:paraId="39715BA3" w14:textId="4CA09925" w:rsidR="000B65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481FEE38" w14:textId="77777777" w:rsidR="006D4794" w:rsidRDefault="006D4794" w:rsidP="00154AC3">
      <w:pPr>
        <w:pStyle w:val="PARAGRAPH"/>
        <w:ind w:firstLine="0"/>
        <w:rPr>
          <w:rFonts w:ascii="Palatino" w:hAnsi="Palatino"/>
          <w:sz w:val="19"/>
          <w:szCs w:val="19"/>
        </w:rPr>
      </w:pP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509026B2" w:rsidR="00630DC2" w:rsidRPr="0054747A" w:rsidRDefault="006F546F" w:rsidP="005D3F6C">
            <w:pPr>
              <w:pStyle w:val="PARAGRAPH"/>
              <w:ind w:firstLine="0"/>
              <w:rPr>
                <w:rFonts w:ascii="Palatino" w:hAnsi="Palatino"/>
                <w:sz w:val="15"/>
                <w:szCs w:val="15"/>
              </w:rPr>
            </w:pPr>
            <w:r>
              <w:rPr>
                <w:rFonts w:ascii="Palatino" w:hAnsi="Palatino"/>
                <w:sz w:val="15"/>
                <w:szCs w:val="15"/>
              </w:rPr>
              <w:t>378</w:t>
            </w:r>
          </w:p>
        </w:tc>
        <w:tc>
          <w:tcPr>
            <w:tcW w:w="1194" w:type="dxa"/>
            <w:shd w:val="clear" w:color="auto" w:fill="D6E3BC" w:themeFill="accent3" w:themeFillTint="66"/>
          </w:tcPr>
          <w:p w14:paraId="70D39B00" w14:textId="4821D439" w:rsidR="00630DC2" w:rsidRPr="0054747A" w:rsidRDefault="006F546F" w:rsidP="005D3F6C">
            <w:pPr>
              <w:pStyle w:val="PARAGRAPH"/>
              <w:ind w:firstLine="0"/>
              <w:rPr>
                <w:rFonts w:ascii="Palatino" w:hAnsi="Palatino"/>
                <w:sz w:val="15"/>
                <w:szCs w:val="15"/>
              </w:rPr>
            </w:pPr>
            <w:r>
              <w:rPr>
                <w:rFonts w:ascii="Palatino" w:hAnsi="Palatino"/>
                <w:sz w:val="15"/>
                <w:szCs w:val="15"/>
              </w:rPr>
              <w:t>27</w:t>
            </w:r>
          </w:p>
        </w:tc>
        <w:tc>
          <w:tcPr>
            <w:tcW w:w="949" w:type="dxa"/>
            <w:shd w:val="clear" w:color="auto" w:fill="E36C0A" w:themeFill="accent6" w:themeFillShade="BF"/>
          </w:tcPr>
          <w:p w14:paraId="00EE3069" w14:textId="47C90829" w:rsidR="00630DC2" w:rsidRPr="0054747A" w:rsidRDefault="006F546F" w:rsidP="005D3F6C">
            <w:pPr>
              <w:pStyle w:val="PARAGRAPH"/>
              <w:ind w:firstLine="0"/>
              <w:rPr>
                <w:rFonts w:ascii="Palatino" w:hAnsi="Palatino"/>
                <w:sz w:val="15"/>
                <w:szCs w:val="15"/>
              </w:rPr>
            </w:pPr>
            <w:r>
              <w:rPr>
                <w:rFonts w:ascii="Palatino" w:hAnsi="Palatino"/>
                <w:sz w:val="15"/>
                <w:szCs w:val="15"/>
              </w:rPr>
              <w:t>95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4674B981"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Pr>
                <w:rFonts w:ascii="Palatino" w:hAnsi="Palatino"/>
                <w:sz w:val="15"/>
                <w:szCs w:val="15"/>
              </w:rPr>
              <w:t>3</w:t>
            </w:r>
          </w:p>
        </w:tc>
        <w:tc>
          <w:tcPr>
            <w:tcW w:w="1194" w:type="dxa"/>
            <w:shd w:val="clear" w:color="auto" w:fill="92D050"/>
          </w:tcPr>
          <w:p w14:paraId="716556F1" w14:textId="15A586D2"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AE6A79">
              <w:rPr>
                <w:rFonts w:ascii="Palatino" w:hAnsi="Palatino"/>
                <w:sz w:val="15"/>
                <w:szCs w:val="15"/>
              </w:rPr>
              <w:t>67</w:t>
            </w:r>
          </w:p>
        </w:tc>
        <w:tc>
          <w:tcPr>
            <w:tcW w:w="949" w:type="dxa"/>
            <w:shd w:val="clear" w:color="auto" w:fill="D6E3BC" w:themeFill="accent3" w:themeFillTint="66"/>
          </w:tcPr>
          <w:p w14:paraId="57C553BD" w14:textId="3E4995F1"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Pr>
                <w:rFonts w:ascii="Palatino" w:hAnsi="Palatino"/>
                <w:sz w:val="15"/>
                <w:szCs w:val="15"/>
              </w:rPr>
              <w:t>1</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7644E8F1"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03</w:t>
            </w:r>
          </w:p>
        </w:tc>
        <w:tc>
          <w:tcPr>
            <w:tcW w:w="1194" w:type="dxa"/>
            <w:shd w:val="clear" w:color="auto" w:fill="D6E3BC" w:themeFill="accent3" w:themeFillTint="66"/>
          </w:tcPr>
          <w:p w14:paraId="2366C958" w14:textId="6318D86A" w:rsidR="00630DC2" w:rsidRPr="0054747A" w:rsidRDefault="00AE6A79" w:rsidP="005D3F6C">
            <w:pPr>
              <w:pStyle w:val="PARAGRAPH"/>
              <w:ind w:firstLine="0"/>
              <w:rPr>
                <w:rFonts w:ascii="Palatino" w:hAnsi="Palatino"/>
                <w:sz w:val="15"/>
                <w:szCs w:val="15"/>
              </w:rPr>
            </w:pPr>
            <w:r>
              <w:rPr>
                <w:rFonts w:ascii="Palatino" w:hAnsi="Palatino"/>
                <w:sz w:val="15"/>
                <w:szCs w:val="15"/>
              </w:rPr>
              <w:t>23</w:t>
            </w:r>
          </w:p>
        </w:tc>
        <w:tc>
          <w:tcPr>
            <w:tcW w:w="949" w:type="dxa"/>
            <w:shd w:val="clear" w:color="auto" w:fill="92D050"/>
          </w:tcPr>
          <w:p w14:paraId="3946FCC0" w14:textId="616D6428"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83</w:t>
            </w:r>
          </w:p>
        </w:tc>
      </w:tr>
    </w:tbl>
    <w:p w14:paraId="63BF64FA" w14:textId="496DCFE7"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higher false positive rates for the Other and Healthy classes. In particular, the classifier incorrectly predicted 95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792C6E5A"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491 patients as being COVID-19 positive and was incorrect on only 24 of these predictions. This means that the model had a recall of 95%. </w:t>
      </w:r>
      <w:r w:rsidR="00652A27">
        <w:rPr>
          <w:rFonts w:ascii="Palatino" w:hAnsi="Palatino"/>
          <w:sz w:val="19"/>
          <w:szCs w:val="19"/>
        </w:rPr>
        <w:t xml:space="preserve">This is important as it builds trust in the model’s predictions for the patients. However, the classifier predicted only 467 of the 517 true COVID-19 patients in the test set, meaning it achieved a precision of only 90%. </w:t>
      </w:r>
      <w:r w:rsidR="002B6A8F">
        <w:rPr>
          <w:rFonts w:ascii="Palatino" w:hAnsi="Palatino"/>
          <w:sz w:val="19"/>
          <w:szCs w:val="19"/>
        </w:rPr>
        <w:t>This is a 4% reduction in the results found by the VGG16 model, and for the reasons mentioned previously, is an important factor to consider in the comparison between these models.</w:t>
      </w:r>
    </w:p>
    <w:p w14:paraId="38927393" w14:textId="4022CA1F" w:rsidR="00AA60C7" w:rsidRPr="00524EEC"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602A0E76"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Pr>
                <w:rFonts w:ascii="Palatino" w:hAnsi="Palatino"/>
                <w:sz w:val="18"/>
                <w:szCs w:val="18"/>
              </w:rPr>
              <w:t>2</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00C109C7"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0</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1BF454B7"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1944899" w14:textId="0C16979B" w:rsidR="00242F69" w:rsidRDefault="00242F69" w:rsidP="009A0E12">
      <w:pPr>
        <w:pStyle w:val="PARAGRAPH"/>
        <w:ind w:firstLine="0"/>
      </w:pPr>
    </w:p>
    <w:p w14:paraId="617CC232" w14:textId="77777777"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020052FF" w14:textId="77777777" w:rsidR="00777C6F" w:rsidRPr="00496D0A" w:rsidRDefault="00777C6F" w:rsidP="009A0E12">
      <w:pPr>
        <w:pStyle w:val="PARAGRAPH"/>
        <w:ind w:firstLine="0"/>
      </w:pPr>
    </w:p>
    <w:p w14:paraId="15FC87B3" w14:textId="64282ABA"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02177D88"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r w:rsidR="00437B56">
        <w:rPr>
          <w:rFonts w:ascii="Palatino" w:hAnsi="Palatino"/>
          <w:noProof/>
          <w:sz w:val="19"/>
          <w:szCs w:val="19"/>
        </w:rPr>
        <w:drawing>
          <wp:inline distT="0" distB="0" distL="0" distR="0" wp14:anchorId="5A376D9F" wp14:editId="18A26FB8">
            <wp:extent cx="3103245" cy="1282065"/>
            <wp:effectExtent l="0" t="0" r="0" b="63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5217958A" w14:textId="6DD0B183" w:rsidR="005F2F8B" w:rsidRDefault="005F2F8B" w:rsidP="003B2000">
      <w:pPr>
        <w:pStyle w:val="PARAGRAPH"/>
        <w:ind w:firstLine="0"/>
        <w:rPr>
          <w:rFonts w:ascii="Palatino" w:hAnsi="Palatino"/>
          <w:sz w:val="19"/>
          <w:szCs w:val="19"/>
        </w:rPr>
      </w:pPr>
    </w:p>
    <w:p w14:paraId="7A36DB62" w14:textId="12CF6695"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83% on the test set.</w:t>
      </w:r>
      <w:r w:rsidR="00CD18FB">
        <w:rPr>
          <w:rFonts w:ascii="Palatino" w:hAnsi="Palatino"/>
          <w:sz w:val="19"/>
          <w:szCs w:val="19"/>
        </w:rPr>
        <w:t xml:space="preserve"> </w:t>
      </w:r>
    </w:p>
    <w:p w14:paraId="399F2B7C" w14:textId="7935F52B" w:rsidR="00CD18F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6879C7A7" w14:textId="22ED38EC" w:rsidR="005F2F8B" w:rsidRDefault="005F2F8B" w:rsidP="003B2000">
      <w:pPr>
        <w:pStyle w:val="PARAGRAPH"/>
        <w:ind w:firstLine="0"/>
        <w:rPr>
          <w:rFonts w:ascii="Palatino" w:hAnsi="Palatino"/>
          <w:sz w:val="19"/>
          <w:szCs w:val="19"/>
        </w:rPr>
      </w:pPr>
    </w:p>
    <w:p w14:paraId="01AD74C1" w14:textId="7664BA5F" w:rsidR="005F2F8B" w:rsidRDefault="005F2F8B" w:rsidP="003B2000">
      <w:pPr>
        <w:pStyle w:val="PARAGRAPH"/>
        <w:ind w:firstLine="0"/>
        <w:rPr>
          <w:rFonts w:ascii="Palatino" w:hAnsi="Palatino"/>
          <w:sz w:val="19"/>
          <w:szCs w:val="19"/>
        </w:rPr>
      </w:pPr>
    </w:p>
    <w:p w14:paraId="114EB971" w14:textId="142CCFE3" w:rsidR="005F2F8B" w:rsidRDefault="005F2F8B"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266489">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72DC2479" w:rsidR="006F2538" w:rsidRPr="0054747A" w:rsidRDefault="00266489" w:rsidP="005D3F6C">
            <w:pPr>
              <w:pStyle w:val="PARAGRAPH"/>
              <w:ind w:firstLine="0"/>
              <w:rPr>
                <w:rFonts w:ascii="Palatino" w:hAnsi="Palatino"/>
                <w:sz w:val="15"/>
                <w:szCs w:val="15"/>
              </w:rPr>
            </w:pPr>
            <w:r>
              <w:rPr>
                <w:rFonts w:ascii="Palatino" w:hAnsi="Palatino"/>
                <w:sz w:val="15"/>
                <w:szCs w:val="15"/>
              </w:rPr>
              <w:t>402</w:t>
            </w:r>
          </w:p>
        </w:tc>
        <w:tc>
          <w:tcPr>
            <w:tcW w:w="1194" w:type="dxa"/>
            <w:shd w:val="clear" w:color="auto" w:fill="FDE9D9" w:themeFill="accent6" w:themeFillTint="33"/>
          </w:tcPr>
          <w:p w14:paraId="4EA595E2" w14:textId="1C08D4E2" w:rsidR="006F2538" w:rsidRPr="0054747A" w:rsidRDefault="00266489" w:rsidP="005D3F6C">
            <w:pPr>
              <w:pStyle w:val="PARAGRAPH"/>
              <w:ind w:firstLine="0"/>
              <w:rPr>
                <w:rFonts w:ascii="Palatino" w:hAnsi="Palatino"/>
                <w:sz w:val="15"/>
                <w:szCs w:val="15"/>
              </w:rPr>
            </w:pPr>
            <w:r>
              <w:rPr>
                <w:rFonts w:ascii="Palatino" w:hAnsi="Palatino"/>
                <w:sz w:val="15"/>
                <w:szCs w:val="15"/>
              </w:rPr>
              <w:t>3</w:t>
            </w:r>
            <w:r w:rsidRPr="00266489">
              <w:rPr>
                <w:rFonts w:ascii="Palatino" w:hAnsi="Palatino"/>
                <w:sz w:val="15"/>
                <w:szCs w:val="15"/>
                <w:shd w:val="clear" w:color="auto" w:fill="FDE9D9" w:themeFill="accent6" w:themeFillTint="33"/>
              </w:rPr>
              <w:t>3</w:t>
            </w:r>
          </w:p>
        </w:tc>
        <w:tc>
          <w:tcPr>
            <w:tcW w:w="949" w:type="dxa"/>
            <w:shd w:val="clear" w:color="auto" w:fill="FABF8F" w:themeFill="accent6" w:themeFillTint="99"/>
          </w:tcPr>
          <w:p w14:paraId="4173CD41" w14:textId="4209BB9A" w:rsidR="006F2538" w:rsidRPr="0054747A" w:rsidRDefault="00266489" w:rsidP="005D3F6C">
            <w:pPr>
              <w:pStyle w:val="PARAGRAPH"/>
              <w:ind w:firstLine="0"/>
              <w:rPr>
                <w:rFonts w:ascii="Palatino" w:hAnsi="Palatino"/>
                <w:sz w:val="15"/>
                <w:szCs w:val="15"/>
              </w:rPr>
            </w:pPr>
            <w:r>
              <w:rPr>
                <w:rFonts w:ascii="Palatino" w:hAnsi="Palatino"/>
                <w:sz w:val="15"/>
                <w:szCs w:val="15"/>
              </w:rPr>
              <w:t>76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5C0FE60F"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266489">
              <w:rPr>
                <w:rFonts w:ascii="Palatino" w:hAnsi="Palatino"/>
                <w:sz w:val="15"/>
                <w:szCs w:val="15"/>
              </w:rPr>
              <w:t>4</w:t>
            </w:r>
          </w:p>
        </w:tc>
        <w:tc>
          <w:tcPr>
            <w:tcW w:w="1194" w:type="dxa"/>
            <w:shd w:val="clear" w:color="auto" w:fill="92D050"/>
          </w:tcPr>
          <w:p w14:paraId="0F6A02B7" w14:textId="4DAA6702" w:rsidR="006F2538" w:rsidRPr="0054747A" w:rsidRDefault="006F2538" w:rsidP="005D3F6C">
            <w:pPr>
              <w:pStyle w:val="PARAGRAPH"/>
              <w:ind w:firstLine="0"/>
              <w:rPr>
                <w:rFonts w:ascii="Palatino" w:hAnsi="Palatino"/>
                <w:sz w:val="15"/>
                <w:szCs w:val="15"/>
              </w:rPr>
            </w:pPr>
            <w:r>
              <w:rPr>
                <w:rFonts w:ascii="Palatino" w:hAnsi="Palatino"/>
                <w:sz w:val="15"/>
                <w:szCs w:val="15"/>
              </w:rPr>
              <w:t>46</w:t>
            </w:r>
            <w:r w:rsidR="00266489">
              <w:rPr>
                <w:rFonts w:ascii="Palatino" w:hAnsi="Palatino"/>
                <w:sz w:val="15"/>
                <w:szCs w:val="15"/>
              </w:rPr>
              <w:t>1</w:t>
            </w:r>
          </w:p>
        </w:tc>
        <w:tc>
          <w:tcPr>
            <w:tcW w:w="949" w:type="dxa"/>
            <w:shd w:val="clear" w:color="auto" w:fill="D6E3BC" w:themeFill="accent3" w:themeFillTint="66"/>
          </w:tcPr>
          <w:p w14:paraId="70F6EFAF" w14:textId="07A7B3B8"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266489">
              <w:rPr>
                <w:rFonts w:ascii="Palatino" w:hAnsi="Palatino"/>
                <w:sz w:val="15"/>
                <w:szCs w:val="15"/>
              </w:rPr>
              <w:t>6</w:t>
            </w:r>
          </w:p>
        </w:tc>
      </w:tr>
      <w:tr w:rsidR="006F2538" w:rsidRPr="0054747A" w14:paraId="0AB48D35" w14:textId="77777777" w:rsidTr="00266489">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72207C5A" w:rsidR="006F2538" w:rsidRPr="0054747A" w:rsidRDefault="00266489" w:rsidP="005D3F6C">
            <w:pPr>
              <w:pStyle w:val="PARAGRAPH"/>
              <w:ind w:firstLine="0"/>
              <w:rPr>
                <w:rFonts w:ascii="Palatino" w:hAnsi="Palatino"/>
                <w:sz w:val="15"/>
                <w:szCs w:val="15"/>
              </w:rPr>
            </w:pPr>
            <w:r>
              <w:rPr>
                <w:rFonts w:ascii="Palatino" w:hAnsi="Palatino"/>
                <w:sz w:val="15"/>
                <w:szCs w:val="15"/>
              </w:rPr>
              <w:t>88</w:t>
            </w:r>
          </w:p>
        </w:tc>
        <w:tc>
          <w:tcPr>
            <w:tcW w:w="1194" w:type="dxa"/>
            <w:shd w:val="clear" w:color="auto" w:fill="FDE9D9" w:themeFill="accent6" w:themeFillTint="33"/>
          </w:tcPr>
          <w:p w14:paraId="175173B1" w14:textId="52363923" w:rsidR="006F2538" w:rsidRPr="0054747A" w:rsidRDefault="00266489" w:rsidP="005D3F6C">
            <w:pPr>
              <w:pStyle w:val="PARAGRAPH"/>
              <w:ind w:firstLine="0"/>
              <w:rPr>
                <w:rFonts w:ascii="Palatino" w:hAnsi="Palatino"/>
                <w:sz w:val="15"/>
                <w:szCs w:val="15"/>
              </w:rPr>
            </w:pPr>
            <w:r>
              <w:rPr>
                <w:rFonts w:ascii="Palatino" w:hAnsi="Palatino"/>
                <w:sz w:val="15"/>
                <w:szCs w:val="15"/>
              </w:rPr>
              <w:t>32</w:t>
            </w:r>
          </w:p>
        </w:tc>
        <w:tc>
          <w:tcPr>
            <w:tcW w:w="949" w:type="dxa"/>
            <w:shd w:val="clear" w:color="auto" w:fill="92D050"/>
          </w:tcPr>
          <w:p w14:paraId="2AD00DF7" w14:textId="4E00A4D9" w:rsidR="006F2538" w:rsidRPr="0054747A" w:rsidRDefault="006F2538" w:rsidP="005D3F6C">
            <w:pPr>
              <w:pStyle w:val="PARAGRAPH"/>
              <w:ind w:firstLine="0"/>
              <w:rPr>
                <w:rFonts w:ascii="Palatino" w:hAnsi="Palatino"/>
                <w:sz w:val="15"/>
                <w:szCs w:val="15"/>
              </w:rPr>
            </w:pPr>
            <w:r>
              <w:rPr>
                <w:rFonts w:ascii="Palatino" w:hAnsi="Palatino"/>
                <w:sz w:val="15"/>
                <w:szCs w:val="15"/>
              </w:rPr>
              <w:t>3</w:t>
            </w:r>
            <w:r w:rsidR="00266489">
              <w:rPr>
                <w:rFonts w:ascii="Palatino" w:hAnsi="Palatino"/>
                <w:sz w:val="15"/>
                <w:szCs w:val="15"/>
              </w:rPr>
              <w:t>78</w:t>
            </w:r>
          </w:p>
        </w:tc>
      </w:tr>
    </w:tbl>
    <w:p w14:paraId="162FF4E9" w14:textId="7C68FB44"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was worse than both VGG16 and DenseNet201. This can be seen by the fact that out of all the true COVID-19 positive scans in the test dataset, the DarkNet19 </w:t>
      </w:r>
      <w:proofErr w:type="spellStart"/>
      <w:r>
        <w:rPr>
          <w:rFonts w:ascii="Palatino" w:hAnsi="Palatino"/>
          <w:sz w:val="19"/>
          <w:szCs w:val="19"/>
        </w:rPr>
        <w:t>incorreclty</w:t>
      </w:r>
      <w:proofErr w:type="spellEnd"/>
      <w:r>
        <w:rPr>
          <w:rFonts w:ascii="Palatino" w:hAnsi="Palatino"/>
          <w:sz w:val="19"/>
          <w:szCs w:val="19"/>
        </w:rPr>
        <w:t xml:space="preserve"> predicted 33 of the scans to be healthy and 32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However, the recall for the COVID-19 class for the DarkNet19 model was 94%, matching the results achieved by the VGG16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This study places equal emphasis on both precision and recall, due to previously mentioned reasons, and so this drop in precision for this model is important.</w:t>
      </w:r>
      <w:r w:rsidR="00B03DA6">
        <w:rPr>
          <w:rFonts w:ascii="Palatino" w:hAnsi="Palatino"/>
          <w:sz w:val="19"/>
          <w:szCs w:val="19"/>
        </w:rPr>
        <w:t xml:space="preserve"> </w:t>
      </w:r>
    </w:p>
    <w:p w14:paraId="3E0C700A" w14:textId="1E96E261"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38B17553"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Pr>
                <w:rFonts w:ascii="Palatino" w:hAnsi="Palatino"/>
                <w:sz w:val="18"/>
                <w:szCs w:val="18"/>
              </w:rPr>
              <w:t>3</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5A2BB389"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Pr>
                <w:rFonts w:ascii="Palatino" w:hAnsi="Palatino"/>
                <w:sz w:val="18"/>
                <w:szCs w:val="18"/>
              </w:rPr>
              <w:t>88</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40CCDD02" w:rsidR="00DA41FC" w:rsidRPr="009F34AD" w:rsidRDefault="00DA41FC" w:rsidP="005D3F6C">
            <w:pPr>
              <w:pStyle w:val="PARAGRAPH"/>
              <w:ind w:firstLine="0"/>
              <w:rPr>
                <w:rFonts w:ascii="Palatino" w:hAnsi="Palatino"/>
                <w:sz w:val="18"/>
                <w:szCs w:val="18"/>
              </w:rPr>
            </w:pPr>
            <w:r>
              <w:rPr>
                <w:rFonts w:ascii="Palatino" w:hAnsi="Palatino"/>
                <w:sz w:val="18"/>
                <w:szCs w:val="18"/>
              </w:rPr>
              <w:t>0.94</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1D776E3E" w14:textId="77777777" w:rsidR="00DA41FC" w:rsidRDefault="00DA41FC" w:rsidP="003B2000">
      <w:pPr>
        <w:pStyle w:val="PARAGRAPH"/>
        <w:ind w:firstLine="0"/>
        <w:rPr>
          <w:rFonts w:ascii="Palatino" w:hAnsi="Palatino"/>
          <w:sz w:val="19"/>
          <w:szCs w:val="19"/>
        </w:rPr>
      </w:pPr>
    </w:p>
    <w:p w14:paraId="6B4BF48D" w14:textId="5BF1C546" w:rsidR="005F2F8B" w:rsidRDefault="005F2F8B" w:rsidP="003B2000">
      <w:pPr>
        <w:pStyle w:val="PARAGRAPH"/>
        <w:ind w:firstLine="0"/>
        <w:rPr>
          <w:rFonts w:ascii="Palatino" w:hAnsi="Palatino"/>
          <w:sz w:val="19"/>
          <w:szCs w:val="19"/>
        </w:rPr>
      </w:pPr>
    </w:p>
    <w:p w14:paraId="1A6AF46C" w14:textId="77777777"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29F89A" w14:textId="1633148C" w:rsidR="005F2F8B" w:rsidRDefault="005F2F8B" w:rsidP="003B2000">
      <w:pPr>
        <w:pStyle w:val="PARAGRAPH"/>
        <w:ind w:firstLine="0"/>
        <w:rPr>
          <w:rFonts w:ascii="Palatino" w:hAnsi="Palatino"/>
          <w:sz w:val="19"/>
          <w:szCs w:val="19"/>
        </w:rPr>
      </w:pPr>
    </w:p>
    <w:p w14:paraId="73FC0D17" w14:textId="77777777" w:rsidR="003B2000" w:rsidRPr="003B2000" w:rsidRDefault="003B2000" w:rsidP="003B2000">
      <w:pPr>
        <w:pStyle w:val="PARAGRAPHnoindent"/>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3D0A8958" w:rsidR="00CD7342" w:rsidRPr="006F65D9" w:rsidRDefault="00D23271" w:rsidP="006F65D9">
      <w:pPr>
        <w:pStyle w:val="PARAGRAPH"/>
        <w:ind w:firstLine="0"/>
        <w:rPr>
          <w:rFonts w:ascii="Palatino" w:hAnsi="Palatino"/>
          <w:sz w:val="19"/>
          <w:szCs w:val="19"/>
        </w:rPr>
      </w:pPr>
      <w:r>
        <w:rPr>
          <w:rFonts w:ascii="Palatino" w:hAnsi="Palatino"/>
          <w:noProof/>
          <w:sz w:val="19"/>
          <w:szCs w:val="19"/>
        </w:rPr>
        <w:drawing>
          <wp:inline distT="0" distB="0" distL="0" distR="0" wp14:anchorId="5843D76C" wp14:editId="1B862E22">
            <wp:extent cx="3103245" cy="1279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3AE7126C" w14:textId="01891B88"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87%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105ED">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60EC47BF"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6E0397">
              <w:rPr>
                <w:rFonts w:ascii="Palatino" w:hAnsi="Palatino"/>
                <w:sz w:val="15"/>
                <w:szCs w:val="15"/>
              </w:rPr>
              <w:t>31</w:t>
            </w:r>
          </w:p>
        </w:tc>
        <w:tc>
          <w:tcPr>
            <w:tcW w:w="1194" w:type="dxa"/>
            <w:shd w:val="clear" w:color="auto" w:fill="C2D69B" w:themeFill="accent3" w:themeFillTint="99"/>
          </w:tcPr>
          <w:p w14:paraId="730CB232" w14:textId="7E1189EC" w:rsidR="00D433D3" w:rsidRPr="0054747A" w:rsidRDefault="006E0397" w:rsidP="005D3F6C">
            <w:pPr>
              <w:pStyle w:val="PARAGRAPH"/>
              <w:ind w:firstLine="0"/>
              <w:rPr>
                <w:rFonts w:ascii="Palatino" w:hAnsi="Palatino"/>
                <w:sz w:val="15"/>
                <w:szCs w:val="15"/>
              </w:rPr>
            </w:pPr>
            <w:r>
              <w:rPr>
                <w:rFonts w:ascii="Palatino" w:hAnsi="Palatino"/>
                <w:sz w:val="15"/>
                <w:szCs w:val="15"/>
              </w:rPr>
              <w:t>8</w:t>
            </w:r>
          </w:p>
        </w:tc>
        <w:tc>
          <w:tcPr>
            <w:tcW w:w="949" w:type="dxa"/>
            <w:shd w:val="clear" w:color="auto" w:fill="FABF8F" w:themeFill="accent6" w:themeFillTint="99"/>
          </w:tcPr>
          <w:p w14:paraId="491D126A" w14:textId="52541F48" w:rsidR="00D433D3" w:rsidRPr="0054747A" w:rsidRDefault="006E0397" w:rsidP="005D3F6C">
            <w:pPr>
              <w:pStyle w:val="PARAGRAPH"/>
              <w:ind w:firstLine="0"/>
              <w:rPr>
                <w:rFonts w:ascii="Palatino" w:hAnsi="Palatino"/>
                <w:sz w:val="15"/>
                <w:szCs w:val="15"/>
              </w:rPr>
            </w:pPr>
            <w:r>
              <w:rPr>
                <w:rFonts w:ascii="Palatino" w:hAnsi="Palatino"/>
                <w:sz w:val="15"/>
                <w:szCs w:val="15"/>
              </w:rPr>
              <w:t>65</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5546922B"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6E0397">
              <w:rPr>
                <w:rFonts w:ascii="Palatino" w:hAnsi="Palatino"/>
                <w:sz w:val="15"/>
                <w:szCs w:val="15"/>
              </w:rPr>
              <w:t>6</w:t>
            </w:r>
          </w:p>
        </w:tc>
        <w:tc>
          <w:tcPr>
            <w:tcW w:w="1194" w:type="dxa"/>
            <w:shd w:val="clear" w:color="auto" w:fill="92D050"/>
          </w:tcPr>
          <w:p w14:paraId="51A761F6" w14:textId="44FEDB18"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6E0397">
              <w:rPr>
                <w:rFonts w:ascii="Palatino" w:hAnsi="Palatino"/>
                <w:sz w:val="15"/>
                <w:szCs w:val="15"/>
              </w:rPr>
              <w:t>88</w:t>
            </w:r>
          </w:p>
        </w:tc>
        <w:tc>
          <w:tcPr>
            <w:tcW w:w="949" w:type="dxa"/>
            <w:shd w:val="clear" w:color="auto" w:fill="C2D69B" w:themeFill="accent3" w:themeFillTint="99"/>
          </w:tcPr>
          <w:p w14:paraId="1D660AB0" w14:textId="61B91A5D" w:rsidR="00D433D3" w:rsidRPr="0054747A" w:rsidRDefault="006E0397" w:rsidP="005D3F6C">
            <w:pPr>
              <w:pStyle w:val="PARAGRAPH"/>
              <w:ind w:firstLine="0"/>
              <w:rPr>
                <w:rFonts w:ascii="Palatino" w:hAnsi="Palatino"/>
                <w:sz w:val="15"/>
                <w:szCs w:val="15"/>
              </w:rPr>
            </w:pPr>
            <w:r>
              <w:rPr>
                <w:rFonts w:ascii="Palatino" w:hAnsi="Palatino"/>
                <w:sz w:val="15"/>
                <w:szCs w:val="15"/>
              </w:rPr>
              <w:t>7</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37421715" w:rsidR="00D433D3" w:rsidRPr="0054747A" w:rsidRDefault="00D433D3" w:rsidP="005D3F6C">
            <w:pPr>
              <w:pStyle w:val="PARAGRAPH"/>
              <w:ind w:firstLine="0"/>
              <w:rPr>
                <w:rFonts w:ascii="Palatino" w:hAnsi="Palatino"/>
                <w:sz w:val="15"/>
                <w:szCs w:val="15"/>
              </w:rPr>
            </w:pPr>
            <w:r>
              <w:rPr>
                <w:rFonts w:ascii="Palatino" w:hAnsi="Palatino"/>
                <w:sz w:val="15"/>
                <w:szCs w:val="15"/>
              </w:rPr>
              <w:t>8</w:t>
            </w:r>
            <w:r w:rsidR="006E0397">
              <w:rPr>
                <w:rFonts w:ascii="Palatino" w:hAnsi="Palatino"/>
                <w:sz w:val="15"/>
                <w:szCs w:val="15"/>
              </w:rPr>
              <w:t>0</w:t>
            </w:r>
          </w:p>
        </w:tc>
        <w:tc>
          <w:tcPr>
            <w:tcW w:w="1194" w:type="dxa"/>
            <w:shd w:val="clear" w:color="auto" w:fill="D6E3BC" w:themeFill="accent3" w:themeFillTint="66"/>
          </w:tcPr>
          <w:p w14:paraId="2B38C7E5" w14:textId="28A56765" w:rsidR="00D433D3" w:rsidRPr="0054747A" w:rsidRDefault="006E0397"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3C596FF6" w14:textId="0A2D8CA7" w:rsidR="00D433D3" w:rsidRPr="0054747A" w:rsidRDefault="00D433D3" w:rsidP="005D3F6C">
            <w:pPr>
              <w:pStyle w:val="PARAGRAPH"/>
              <w:ind w:firstLine="0"/>
              <w:rPr>
                <w:rFonts w:ascii="Palatino" w:hAnsi="Palatino"/>
                <w:sz w:val="15"/>
                <w:szCs w:val="15"/>
              </w:rPr>
            </w:pPr>
            <w:r>
              <w:rPr>
                <w:rFonts w:ascii="Palatino" w:hAnsi="Palatino"/>
                <w:sz w:val="15"/>
                <w:szCs w:val="15"/>
              </w:rPr>
              <w:t>3</w:t>
            </w:r>
            <w:r w:rsidR="006E0397">
              <w:rPr>
                <w:rFonts w:ascii="Palatino" w:hAnsi="Palatino"/>
                <w:sz w:val="15"/>
                <w:szCs w:val="15"/>
              </w:rPr>
              <w:t>86</w:t>
            </w:r>
          </w:p>
        </w:tc>
      </w:tr>
    </w:tbl>
    <w:p w14:paraId="5DBFA019" w14:textId="084876DB"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and recall of 95%. This is because out of all the samples that were COVID-19 positive, the classifier correctly predicted 488 out of 515 datapoints, giving a </w:t>
      </w:r>
      <w:r w:rsidR="005C6077">
        <w:rPr>
          <w:rFonts w:ascii="Palatino" w:hAnsi="Palatino"/>
          <w:sz w:val="19"/>
          <w:szCs w:val="19"/>
        </w:rPr>
        <w:t xml:space="preserve">precision of 95%. Out of all the datapoints that the model predicted as being COVID-19 positive, 488 out of the 511 datapoints. </w:t>
      </w:r>
      <w:r w:rsidR="00F75E34">
        <w:rPr>
          <w:rFonts w:ascii="Palatino" w:hAnsi="Palatino"/>
          <w:sz w:val="19"/>
          <w:szCs w:val="19"/>
        </w:rPr>
        <w:t xml:space="preserve">The EfficientNetB0 model also outperforms these other </w:t>
      </w:r>
      <w:r w:rsidR="00133F77">
        <w:rPr>
          <w:rFonts w:ascii="Palatino" w:hAnsi="Palatino"/>
          <w:sz w:val="19"/>
          <w:szCs w:val="19"/>
        </w:rPr>
        <w:t>VGG16, DenseNet201 and DarkNet19</w:t>
      </w:r>
      <w:r w:rsidR="00F75E34">
        <w:rPr>
          <w:rFonts w:ascii="Palatino" w:hAnsi="Palatino"/>
          <w:sz w:val="19"/>
          <w:szCs w:val="19"/>
        </w:rPr>
        <w:t xml:space="preserve"> models in the precision and recall of the other 2 classes. </w:t>
      </w:r>
      <w:r w:rsidR="005C6077">
        <w:rPr>
          <w:rFonts w:ascii="Palatino" w:hAnsi="Palatino"/>
          <w:sz w:val="19"/>
          <w:szCs w:val="19"/>
        </w:rPr>
        <w:t>This means the model is both more accurate and more trustworthy than the VGG16, DenseNet201 and the DarkNet19 models.</w:t>
      </w:r>
    </w:p>
    <w:p w14:paraId="11D71132" w14:textId="4600C024" w:rsidR="00446F2A"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2A48CD20" w14:textId="77777777" w:rsidR="00617E10" w:rsidRDefault="00617E10"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793183D6"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ED1DCF">
              <w:rPr>
                <w:rFonts w:ascii="Palatino" w:hAnsi="Palatino"/>
                <w:sz w:val="18"/>
                <w:szCs w:val="18"/>
              </w:rPr>
              <w:t>7</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3D3305E5"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95</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6BB1EED7"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ED1DCF">
              <w:rPr>
                <w:rFonts w:ascii="Palatino" w:hAnsi="Palatino"/>
                <w:sz w:val="18"/>
                <w:szCs w:val="18"/>
              </w:rPr>
              <w:t>5</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77777777"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257BC3A" w14:textId="77777777" w:rsidR="00D23271" w:rsidRPr="00D23271" w:rsidRDefault="00D23271" w:rsidP="00C25559">
      <w:pPr>
        <w:pStyle w:val="PARAGRAPH"/>
        <w:ind w:firstLine="0"/>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59D1A795" w:rsidR="002959DD" w:rsidRPr="002959DD" w:rsidRDefault="002959DD" w:rsidP="002959DD">
      <w:pPr>
        <w:pStyle w:val="PARAGRAPHnoindent"/>
      </w:pPr>
    </w:p>
    <w:p w14:paraId="401C0C16" w14:textId="77777777" w:rsidR="002959DD" w:rsidRPr="002959DD" w:rsidRDefault="002959DD" w:rsidP="002959DD">
      <w:pPr>
        <w:pStyle w:val="PARAGRAPHnoindent"/>
      </w:pPr>
    </w:p>
    <w:p w14:paraId="7A48C6D4" w14:textId="77777777" w:rsidR="002959DD" w:rsidRPr="002959DD" w:rsidRDefault="002959DD" w:rsidP="002959DD">
      <w:pPr>
        <w:pStyle w:val="PARAGRAPHnoindent"/>
      </w:pPr>
    </w:p>
    <w:p w14:paraId="43F07DC0" w14:textId="4CE25D13" w:rsidR="00AF65AC" w:rsidRDefault="00AF65AC" w:rsidP="001E5DF9">
      <w:pPr>
        <w:rPr>
          <w:rFonts w:ascii="Palatino" w:hAnsi="Palatino"/>
          <w:sz w:val="19"/>
          <w:szCs w:val="19"/>
        </w:rPr>
      </w:pPr>
    </w:p>
    <w:p w14:paraId="231973A7" w14:textId="227687AA" w:rsidR="00EA7286" w:rsidRDefault="00EA7286" w:rsidP="001E5DF9">
      <w:pPr>
        <w:rPr>
          <w:rFonts w:ascii="Palatino" w:hAnsi="Palatino"/>
          <w:sz w:val="19"/>
          <w:szCs w:val="19"/>
        </w:rPr>
      </w:pPr>
    </w:p>
    <w:p w14:paraId="383F4EDD" w14:textId="77777777" w:rsidR="00EA7286" w:rsidRDefault="00EA7286" w:rsidP="001E5DF9">
      <w:pPr>
        <w:rPr>
          <w:rFonts w:ascii="Palatino" w:hAnsi="Palatino"/>
          <w:sz w:val="19"/>
          <w:szCs w:val="19"/>
        </w:rPr>
      </w:pPr>
    </w:p>
    <w:p w14:paraId="62ECD545" w14:textId="77777777" w:rsidR="00D70323" w:rsidRDefault="00D70323" w:rsidP="00AF65AC">
      <w:pPr>
        <w:ind w:firstLine="360"/>
        <w:rPr>
          <w:rFonts w:ascii="Palatino" w:hAnsi="Palatino"/>
          <w:sz w:val="19"/>
          <w:szCs w:val="19"/>
        </w:rPr>
      </w:pPr>
    </w:p>
    <w:p w14:paraId="2B8D363B" w14:textId="48035C15" w:rsidR="00870EDE" w:rsidRPr="00870EDE" w:rsidRDefault="00870EDE" w:rsidP="00AF65AC">
      <w:pPr>
        <w:ind w:firstLine="360"/>
        <w:rPr>
          <w:rFonts w:ascii="Palatino" w:hAnsi="Palatino"/>
          <w:sz w:val="19"/>
          <w:szCs w:val="19"/>
        </w:rPr>
      </w:pPr>
      <w:r w:rsidRPr="00870EDE">
        <w:rPr>
          <w:rFonts w:ascii="Palatino" w:hAnsi="Palatino"/>
          <w:sz w:val="19"/>
          <w:szCs w:val="19"/>
        </w:rPr>
        <w:t>Putting this all together, the hierarchical model was able to achieve the following results on X-Ray images, averaged over 5 runs:</w:t>
      </w:r>
    </w:p>
    <w:tbl>
      <w:tblPr>
        <w:tblStyle w:val="TableGrid"/>
        <w:tblW w:w="0" w:type="auto"/>
        <w:tblLook w:val="04A0" w:firstRow="1" w:lastRow="0" w:firstColumn="1" w:lastColumn="0" w:noHBand="0" w:noVBand="1"/>
      </w:tblPr>
      <w:tblGrid>
        <w:gridCol w:w="1838"/>
        <w:gridCol w:w="1413"/>
        <w:gridCol w:w="1626"/>
      </w:tblGrid>
      <w:tr w:rsidR="00870EDE" w14:paraId="6797592F" w14:textId="77777777" w:rsidTr="005D3F6C">
        <w:tc>
          <w:tcPr>
            <w:tcW w:w="1838" w:type="dxa"/>
          </w:tcPr>
          <w:p w14:paraId="63664FB8" w14:textId="77777777" w:rsidR="00870EDE" w:rsidRDefault="00870EDE" w:rsidP="005D3F6C">
            <w:pPr>
              <w:rPr>
                <w:rFonts w:ascii="Palatino" w:hAnsi="Palatino"/>
                <w:sz w:val="19"/>
                <w:szCs w:val="19"/>
              </w:rPr>
            </w:pPr>
            <w:r>
              <w:rPr>
                <w:rFonts w:ascii="Palatino" w:hAnsi="Palatino"/>
                <w:sz w:val="19"/>
                <w:szCs w:val="19"/>
              </w:rPr>
              <w:t>Evaluation Metric</w:t>
            </w:r>
          </w:p>
        </w:tc>
        <w:tc>
          <w:tcPr>
            <w:tcW w:w="1413" w:type="dxa"/>
          </w:tcPr>
          <w:p w14:paraId="670D4153" w14:textId="77777777" w:rsidR="00870EDE" w:rsidRDefault="00870EDE" w:rsidP="005D3F6C">
            <w:pPr>
              <w:rPr>
                <w:rFonts w:ascii="Palatino" w:hAnsi="Palatino"/>
                <w:sz w:val="19"/>
                <w:szCs w:val="19"/>
              </w:rPr>
            </w:pPr>
            <w:r>
              <w:rPr>
                <w:rFonts w:ascii="Palatino" w:hAnsi="Palatino"/>
                <w:sz w:val="19"/>
                <w:szCs w:val="19"/>
              </w:rPr>
              <w:t>Hierarchical Model</w:t>
            </w:r>
          </w:p>
        </w:tc>
        <w:tc>
          <w:tcPr>
            <w:tcW w:w="1626" w:type="dxa"/>
          </w:tcPr>
          <w:p w14:paraId="028FF42F" w14:textId="77777777" w:rsidR="00870EDE" w:rsidRDefault="00870EDE" w:rsidP="005D3F6C">
            <w:pPr>
              <w:rPr>
                <w:rFonts w:ascii="Palatino" w:hAnsi="Palatino"/>
                <w:sz w:val="19"/>
                <w:szCs w:val="19"/>
              </w:rPr>
            </w:pPr>
            <w:r>
              <w:rPr>
                <w:rFonts w:ascii="Palatino" w:hAnsi="Palatino"/>
                <w:sz w:val="19"/>
                <w:szCs w:val="19"/>
              </w:rPr>
              <w:t>Baseline (EfficientNetB0)</w:t>
            </w:r>
          </w:p>
        </w:tc>
      </w:tr>
      <w:tr w:rsidR="00870EDE" w14:paraId="6D9A521E" w14:textId="77777777" w:rsidTr="005D3F6C">
        <w:tc>
          <w:tcPr>
            <w:tcW w:w="1838" w:type="dxa"/>
          </w:tcPr>
          <w:p w14:paraId="34453D10" w14:textId="77777777" w:rsidR="00870EDE" w:rsidRDefault="00870EDE" w:rsidP="005D3F6C">
            <w:pPr>
              <w:rPr>
                <w:rFonts w:ascii="Palatino" w:hAnsi="Palatino"/>
                <w:sz w:val="19"/>
                <w:szCs w:val="19"/>
              </w:rPr>
            </w:pPr>
            <w:r>
              <w:rPr>
                <w:rFonts w:ascii="Palatino" w:hAnsi="Palatino"/>
                <w:sz w:val="19"/>
                <w:szCs w:val="19"/>
              </w:rPr>
              <w:t>Accuracy</w:t>
            </w:r>
          </w:p>
        </w:tc>
        <w:tc>
          <w:tcPr>
            <w:tcW w:w="1413" w:type="dxa"/>
          </w:tcPr>
          <w:p w14:paraId="5F446940" w14:textId="77777777" w:rsidR="00870EDE" w:rsidRDefault="00870EDE" w:rsidP="005D3F6C">
            <w:pPr>
              <w:rPr>
                <w:rFonts w:ascii="Palatino" w:hAnsi="Palatino"/>
                <w:sz w:val="19"/>
                <w:szCs w:val="19"/>
              </w:rPr>
            </w:pPr>
          </w:p>
        </w:tc>
        <w:tc>
          <w:tcPr>
            <w:tcW w:w="1626" w:type="dxa"/>
          </w:tcPr>
          <w:p w14:paraId="5E869F4E" w14:textId="77777777" w:rsidR="00870EDE" w:rsidRDefault="00870EDE" w:rsidP="005D3F6C">
            <w:pPr>
              <w:rPr>
                <w:rFonts w:ascii="Palatino" w:hAnsi="Palatino"/>
                <w:sz w:val="19"/>
                <w:szCs w:val="19"/>
              </w:rPr>
            </w:pPr>
          </w:p>
        </w:tc>
      </w:tr>
      <w:tr w:rsidR="00870EDE" w14:paraId="59F1F1CA" w14:textId="77777777" w:rsidTr="005D3F6C">
        <w:tc>
          <w:tcPr>
            <w:tcW w:w="1838" w:type="dxa"/>
          </w:tcPr>
          <w:p w14:paraId="544D407C" w14:textId="77777777" w:rsidR="00870EDE" w:rsidRDefault="00870EDE" w:rsidP="005D3F6C">
            <w:pPr>
              <w:rPr>
                <w:rFonts w:ascii="Palatino" w:hAnsi="Palatino"/>
                <w:sz w:val="19"/>
                <w:szCs w:val="19"/>
              </w:rPr>
            </w:pPr>
            <w:r>
              <w:rPr>
                <w:rFonts w:ascii="Palatino" w:hAnsi="Palatino"/>
                <w:sz w:val="19"/>
                <w:szCs w:val="19"/>
              </w:rPr>
              <w:t>F1-Score</w:t>
            </w:r>
          </w:p>
        </w:tc>
        <w:tc>
          <w:tcPr>
            <w:tcW w:w="1413" w:type="dxa"/>
          </w:tcPr>
          <w:p w14:paraId="32AFAAFE" w14:textId="77777777" w:rsidR="00870EDE" w:rsidRDefault="00870EDE" w:rsidP="005D3F6C">
            <w:pPr>
              <w:rPr>
                <w:rFonts w:ascii="Palatino" w:hAnsi="Palatino"/>
                <w:sz w:val="19"/>
                <w:szCs w:val="19"/>
              </w:rPr>
            </w:pPr>
          </w:p>
        </w:tc>
        <w:tc>
          <w:tcPr>
            <w:tcW w:w="1626" w:type="dxa"/>
          </w:tcPr>
          <w:p w14:paraId="183F92DD" w14:textId="77777777" w:rsidR="00870EDE" w:rsidRDefault="00870EDE" w:rsidP="005D3F6C">
            <w:pPr>
              <w:rPr>
                <w:rFonts w:ascii="Palatino" w:hAnsi="Palatino"/>
                <w:sz w:val="19"/>
                <w:szCs w:val="19"/>
              </w:rPr>
            </w:pPr>
          </w:p>
        </w:tc>
      </w:tr>
    </w:tbl>
    <w:p w14:paraId="32D2BCBB" w14:textId="599F15D1" w:rsidR="00870EDE" w:rsidRDefault="00870EDE" w:rsidP="00870EDE">
      <w:pPr>
        <w:pStyle w:val="PARAGRAPH"/>
        <w:ind w:firstLine="0"/>
        <w:rPr>
          <w:rFonts w:ascii="Palatino" w:hAnsi="Palatino"/>
          <w:b/>
          <w:bCs/>
          <w:sz w:val="19"/>
          <w:szCs w:val="19"/>
        </w:rPr>
      </w:pPr>
    </w:p>
    <w:p w14:paraId="4714E27E" w14:textId="0741E760" w:rsidR="00870EDE" w:rsidRDefault="00870EDE" w:rsidP="00870EDE">
      <w:pPr>
        <w:pStyle w:val="PARAGRAPH"/>
        <w:ind w:firstLine="0"/>
        <w:rPr>
          <w:rFonts w:ascii="Palatino" w:hAnsi="Palatino"/>
          <w:b/>
          <w:bCs/>
          <w:sz w:val="19"/>
          <w:szCs w:val="19"/>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34"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xml:space="preserve">, W., Tao, Q., Sun, Z. and Xia, L., 2020. Correlation of chest CT and RT-PCR testing for coronavirus disease 2019 </w:t>
      </w:r>
      <w:r w:rsidRPr="00BD48F4">
        <w:rPr>
          <w:rFonts w:ascii="Palatino" w:hAnsi="Palatino" w:cs="Arial"/>
          <w:color w:val="222222"/>
          <w:sz w:val="19"/>
          <w:szCs w:val="19"/>
          <w:shd w:val="clear" w:color="auto" w:fill="FFFFFF"/>
        </w:rPr>
        <w:lastRenderedPageBreak/>
        <w:t>(COVID-19)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35"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36"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lastRenderedPageBreak/>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37"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38"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xml:space="preserve">, A. and SS, V.C., 2021. COVID-19 diagnosis and severity detection from CT-images using transfer learning and back propagation </w:t>
      </w:r>
      <w:r w:rsidRPr="00611FD7">
        <w:rPr>
          <w:rFonts w:ascii="Palatino" w:hAnsi="Palatino" w:cs="Arial"/>
          <w:color w:val="222222"/>
          <w:sz w:val="19"/>
          <w:szCs w:val="19"/>
          <w:shd w:val="clear" w:color="auto" w:fill="FFFFFF"/>
        </w:rPr>
        <w:t>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39"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0"/>
      <w:headerReference w:type="default" r:id="rId41"/>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8F07C" w14:textId="77777777" w:rsidR="00FA3680" w:rsidRDefault="00FA3680">
      <w:r>
        <w:separator/>
      </w:r>
    </w:p>
  </w:endnote>
  <w:endnote w:type="continuationSeparator" w:id="0">
    <w:p w14:paraId="0253B147" w14:textId="77777777" w:rsidR="00FA3680" w:rsidRDefault="00FA3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C5C09" w14:textId="77777777" w:rsidR="00FA3680" w:rsidRDefault="00FA3680">
      <w:pPr>
        <w:pStyle w:val="TABLEROW"/>
        <w:jc w:val="left"/>
        <w:rPr>
          <w:position w:val="12"/>
          <w:sz w:val="20"/>
        </w:rPr>
      </w:pPr>
    </w:p>
  </w:footnote>
  <w:footnote w:type="continuationSeparator" w:id="0">
    <w:p w14:paraId="7A3C68A7" w14:textId="77777777" w:rsidR="00FA3680" w:rsidRDefault="00FA3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389E"/>
    <w:rsid w:val="00005770"/>
    <w:rsid w:val="000125A7"/>
    <w:rsid w:val="00013C4D"/>
    <w:rsid w:val="000153EA"/>
    <w:rsid w:val="0002288D"/>
    <w:rsid w:val="00025C2E"/>
    <w:rsid w:val="00027B32"/>
    <w:rsid w:val="000308F4"/>
    <w:rsid w:val="00032807"/>
    <w:rsid w:val="00042DED"/>
    <w:rsid w:val="00047DB6"/>
    <w:rsid w:val="00053A31"/>
    <w:rsid w:val="000576E7"/>
    <w:rsid w:val="0005786F"/>
    <w:rsid w:val="00062435"/>
    <w:rsid w:val="00065489"/>
    <w:rsid w:val="00065CBE"/>
    <w:rsid w:val="00076764"/>
    <w:rsid w:val="00077ECF"/>
    <w:rsid w:val="00081DDB"/>
    <w:rsid w:val="00082218"/>
    <w:rsid w:val="00082F38"/>
    <w:rsid w:val="00087CF4"/>
    <w:rsid w:val="00094507"/>
    <w:rsid w:val="00095348"/>
    <w:rsid w:val="000A24CB"/>
    <w:rsid w:val="000B0180"/>
    <w:rsid w:val="000B6594"/>
    <w:rsid w:val="000C1E22"/>
    <w:rsid w:val="000C3EBB"/>
    <w:rsid w:val="000C79C5"/>
    <w:rsid w:val="000C7BFC"/>
    <w:rsid w:val="000D0D61"/>
    <w:rsid w:val="000D0F24"/>
    <w:rsid w:val="000D1CC1"/>
    <w:rsid w:val="000D38E0"/>
    <w:rsid w:val="000D4D56"/>
    <w:rsid w:val="000D78E2"/>
    <w:rsid w:val="000E3FBE"/>
    <w:rsid w:val="000E44BA"/>
    <w:rsid w:val="000E4D78"/>
    <w:rsid w:val="000F3D06"/>
    <w:rsid w:val="00100E3E"/>
    <w:rsid w:val="0010111B"/>
    <w:rsid w:val="001012DE"/>
    <w:rsid w:val="0011243E"/>
    <w:rsid w:val="00112C3B"/>
    <w:rsid w:val="00113579"/>
    <w:rsid w:val="00114B4C"/>
    <w:rsid w:val="00123B0D"/>
    <w:rsid w:val="00130A23"/>
    <w:rsid w:val="00133F77"/>
    <w:rsid w:val="00134356"/>
    <w:rsid w:val="00137797"/>
    <w:rsid w:val="0014002A"/>
    <w:rsid w:val="00140A05"/>
    <w:rsid w:val="001413C0"/>
    <w:rsid w:val="00151CA4"/>
    <w:rsid w:val="001548F4"/>
    <w:rsid w:val="00154AC3"/>
    <w:rsid w:val="00155654"/>
    <w:rsid w:val="00160956"/>
    <w:rsid w:val="00161645"/>
    <w:rsid w:val="00162796"/>
    <w:rsid w:val="00170A21"/>
    <w:rsid w:val="00176E63"/>
    <w:rsid w:val="00177B9E"/>
    <w:rsid w:val="00177D99"/>
    <w:rsid w:val="0018370C"/>
    <w:rsid w:val="001854C4"/>
    <w:rsid w:val="00186E59"/>
    <w:rsid w:val="0019239B"/>
    <w:rsid w:val="0019285F"/>
    <w:rsid w:val="001942A1"/>
    <w:rsid w:val="001B0ADF"/>
    <w:rsid w:val="001B3211"/>
    <w:rsid w:val="001B623F"/>
    <w:rsid w:val="001C0579"/>
    <w:rsid w:val="001C1EF4"/>
    <w:rsid w:val="001C5303"/>
    <w:rsid w:val="001C67D6"/>
    <w:rsid w:val="001D3E39"/>
    <w:rsid w:val="001E1FB9"/>
    <w:rsid w:val="001E4D03"/>
    <w:rsid w:val="001E5097"/>
    <w:rsid w:val="001E5DF9"/>
    <w:rsid w:val="001F188D"/>
    <w:rsid w:val="001F3EC3"/>
    <w:rsid w:val="001F619D"/>
    <w:rsid w:val="00201796"/>
    <w:rsid w:val="00202F58"/>
    <w:rsid w:val="002053F0"/>
    <w:rsid w:val="0021573D"/>
    <w:rsid w:val="002170B7"/>
    <w:rsid w:val="0022142E"/>
    <w:rsid w:val="0022503C"/>
    <w:rsid w:val="00225FC1"/>
    <w:rsid w:val="00235A66"/>
    <w:rsid w:val="00240EFB"/>
    <w:rsid w:val="00242297"/>
    <w:rsid w:val="00242F69"/>
    <w:rsid w:val="00246326"/>
    <w:rsid w:val="002522DF"/>
    <w:rsid w:val="00256FE2"/>
    <w:rsid w:val="00260C54"/>
    <w:rsid w:val="00262CDC"/>
    <w:rsid w:val="00266489"/>
    <w:rsid w:val="00271217"/>
    <w:rsid w:val="0027695E"/>
    <w:rsid w:val="0028041A"/>
    <w:rsid w:val="002823B6"/>
    <w:rsid w:val="00283219"/>
    <w:rsid w:val="00294E3F"/>
    <w:rsid w:val="002959DD"/>
    <w:rsid w:val="00296883"/>
    <w:rsid w:val="002A0E6C"/>
    <w:rsid w:val="002B15C9"/>
    <w:rsid w:val="002B6A8F"/>
    <w:rsid w:val="002C18BA"/>
    <w:rsid w:val="002C3B2B"/>
    <w:rsid w:val="002D1587"/>
    <w:rsid w:val="002D423D"/>
    <w:rsid w:val="002D46B5"/>
    <w:rsid w:val="002D5611"/>
    <w:rsid w:val="002E4D3E"/>
    <w:rsid w:val="002E6F80"/>
    <w:rsid w:val="002E799D"/>
    <w:rsid w:val="003040E3"/>
    <w:rsid w:val="0030574A"/>
    <w:rsid w:val="003076CB"/>
    <w:rsid w:val="00311685"/>
    <w:rsid w:val="0031676E"/>
    <w:rsid w:val="0032258C"/>
    <w:rsid w:val="00322F2D"/>
    <w:rsid w:val="00330A19"/>
    <w:rsid w:val="00335434"/>
    <w:rsid w:val="003373E2"/>
    <w:rsid w:val="00337D4A"/>
    <w:rsid w:val="003410C8"/>
    <w:rsid w:val="003429EA"/>
    <w:rsid w:val="00345677"/>
    <w:rsid w:val="00352ADF"/>
    <w:rsid w:val="00367833"/>
    <w:rsid w:val="00371B69"/>
    <w:rsid w:val="00387B5A"/>
    <w:rsid w:val="003909AF"/>
    <w:rsid w:val="0039223C"/>
    <w:rsid w:val="00392B2B"/>
    <w:rsid w:val="00393FE2"/>
    <w:rsid w:val="00395CF0"/>
    <w:rsid w:val="003A1549"/>
    <w:rsid w:val="003A4A48"/>
    <w:rsid w:val="003A5FC0"/>
    <w:rsid w:val="003A6A0D"/>
    <w:rsid w:val="003A7720"/>
    <w:rsid w:val="003B2000"/>
    <w:rsid w:val="003C19E1"/>
    <w:rsid w:val="003D48E2"/>
    <w:rsid w:val="003E2FFD"/>
    <w:rsid w:val="003E572B"/>
    <w:rsid w:val="003E6AE6"/>
    <w:rsid w:val="003F2282"/>
    <w:rsid w:val="003F3D6F"/>
    <w:rsid w:val="003F65C3"/>
    <w:rsid w:val="003F7215"/>
    <w:rsid w:val="00404873"/>
    <w:rsid w:val="00410B41"/>
    <w:rsid w:val="004131AB"/>
    <w:rsid w:val="00416EA5"/>
    <w:rsid w:val="004241D0"/>
    <w:rsid w:val="00432263"/>
    <w:rsid w:val="004331D4"/>
    <w:rsid w:val="00435F18"/>
    <w:rsid w:val="0043617A"/>
    <w:rsid w:val="004362B4"/>
    <w:rsid w:val="00437B56"/>
    <w:rsid w:val="00440E7F"/>
    <w:rsid w:val="00440EB9"/>
    <w:rsid w:val="0044193F"/>
    <w:rsid w:val="00446BFB"/>
    <w:rsid w:val="00446F2A"/>
    <w:rsid w:val="0045016E"/>
    <w:rsid w:val="004549C5"/>
    <w:rsid w:val="0045657D"/>
    <w:rsid w:val="00463DD6"/>
    <w:rsid w:val="00464CDD"/>
    <w:rsid w:val="004670D3"/>
    <w:rsid w:val="004676C2"/>
    <w:rsid w:val="00470726"/>
    <w:rsid w:val="0047150D"/>
    <w:rsid w:val="004726E0"/>
    <w:rsid w:val="00473FEE"/>
    <w:rsid w:val="004853B8"/>
    <w:rsid w:val="00487611"/>
    <w:rsid w:val="004942AA"/>
    <w:rsid w:val="00495646"/>
    <w:rsid w:val="00496D0A"/>
    <w:rsid w:val="004A3281"/>
    <w:rsid w:val="004A3691"/>
    <w:rsid w:val="004A3F4A"/>
    <w:rsid w:val="004A71F7"/>
    <w:rsid w:val="004B2F14"/>
    <w:rsid w:val="004B73F0"/>
    <w:rsid w:val="004C203A"/>
    <w:rsid w:val="004C3757"/>
    <w:rsid w:val="004C772E"/>
    <w:rsid w:val="004D2600"/>
    <w:rsid w:val="004D41CD"/>
    <w:rsid w:val="004D55B4"/>
    <w:rsid w:val="004E1E5D"/>
    <w:rsid w:val="004E4990"/>
    <w:rsid w:val="004E55C7"/>
    <w:rsid w:val="004E60A6"/>
    <w:rsid w:val="004F2EA5"/>
    <w:rsid w:val="005006C8"/>
    <w:rsid w:val="0050272D"/>
    <w:rsid w:val="0050311C"/>
    <w:rsid w:val="00513889"/>
    <w:rsid w:val="0051405D"/>
    <w:rsid w:val="005145FE"/>
    <w:rsid w:val="0051489B"/>
    <w:rsid w:val="00517E29"/>
    <w:rsid w:val="00521238"/>
    <w:rsid w:val="00524EEC"/>
    <w:rsid w:val="00526718"/>
    <w:rsid w:val="00527092"/>
    <w:rsid w:val="00531F80"/>
    <w:rsid w:val="00533F9D"/>
    <w:rsid w:val="005348DB"/>
    <w:rsid w:val="0053547C"/>
    <w:rsid w:val="00536AB6"/>
    <w:rsid w:val="00537F10"/>
    <w:rsid w:val="0054338F"/>
    <w:rsid w:val="00545E8B"/>
    <w:rsid w:val="0054747A"/>
    <w:rsid w:val="00551BE0"/>
    <w:rsid w:val="00560531"/>
    <w:rsid w:val="00561243"/>
    <w:rsid w:val="00562211"/>
    <w:rsid w:val="005634E1"/>
    <w:rsid w:val="005656A1"/>
    <w:rsid w:val="005704FF"/>
    <w:rsid w:val="00571990"/>
    <w:rsid w:val="00573A12"/>
    <w:rsid w:val="00574AC5"/>
    <w:rsid w:val="00574B80"/>
    <w:rsid w:val="00585743"/>
    <w:rsid w:val="00585F6C"/>
    <w:rsid w:val="00590670"/>
    <w:rsid w:val="005950C1"/>
    <w:rsid w:val="00595C3D"/>
    <w:rsid w:val="005972B0"/>
    <w:rsid w:val="005A142F"/>
    <w:rsid w:val="005A14F9"/>
    <w:rsid w:val="005A1DAA"/>
    <w:rsid w:val="005A27DF"/>
    <w:rsid w:val="005A2A4C"/>
    <w:rsid w:val="005B23AB"/>
    <w:rsid w:val="005B3DCF"/>
    <w:rsid w:val="005B4577"/>
    <w:rsid w:val="005B510D"/>
    <w:rsid w:val="005B79B7"/>
    <w:rsid w:val="005C04F2"/>
    <w:rsid w:val="005C1563"/>
    <w:rsid w:val="005C5045"/>
    <w:rsid w:val="005C52DF"/>
    <w:rsid w:val="005C6077"/>
    <w:rsid w:val="005C7C03"/>
    <w:rsid w:val="005D2EA4"/>
    <w:rsid w:val="005D4EB7"/>
    <w:rsid w:val="005D4F53"/>
    <w:rsid w:val="005D5C71"/>
    <w:rsid w:val="005D5E76"/>
    <w:rsid w:val="005E0060"/>
    <w:rsid w:val="005E1F56"/>
    <w:rsid w:val="005E306E"/>
    <w:rsid w:val="005E71CA"/>
    <w:rsid w:val="005F2F8B"/>
    <w:rsid w:val="005F4E50"/>
    <w:rsid w:val="005F52A2"/>
    <w:rsid w:val="00600E49"/>
    <w:rsid w:val="00601C16"/>
    <w:rsid w:val="0060754F"/>
    <w:rsid w:val="00611FD7"/>
    <w:rsid w:val="00612064"/>
    <w:rsid w:val="006139CE"/>
    <w:rsid w:val="006172AB"/>
    <w:rsid w:val="00617E10"/>
    <w:rsid w:val="0062024D"/>
    <w:rsid w:val="00620C92"/>
    <w:rsid w:val="00630DC2"/>
    <w:rsid w:val="00635230"/>
    <w:rsid w:val="00641E28"/>
    <w:rsid w:val="0065177C"/>
    <w:rsid w:val="00652021"/>
    <w:rsid w:val="00652A27"/>
    <w:rsid w:val="00655D1F"/>
    <w:rsid w:val="00655EFE"/>
    <w:rsid w:val="006577EA"/>
    <w:rsid w:val="00657E9E"/>
    <w:rsid w:val="0066245B"/>
    <w:rsid w:val="00666113"/>
    <w:rsid w:val="00676163"/>
    <w:rsid w:val="00682075"/>
    <w:rsid w:val="00682EF9"/>
    <w:rsid w:val="00692428"/>
    <w:rsid w:val="0069250A"/>
    <w:rsid w:val="00693539"/>
    <w:rsid w:val="006A1589"/>
    <w:rsid w:val="006A1C5A"/>
    <w:rsid w:val="006A5651"/>
    <w:rsid w:val="006A7A15"/>
    <w:rsid w:val="006B032B"/>
    <w:rsid w:val="006B793C"/>
    <w:rsid w:val="006C3103"/>
    <w:rsid w:val="006D4794"/>
    <w:rsid w:val="006D506A"/>
    <w:rsid w:val="006D744A"/>
    <w:rsid w:val="006E0397"/>
    <w:rsid w:val="006E2765"/>
    <w:rsid w:val="006E6898"/>
    <w:rsid w:val="006F2538"/>
    <w:rsid w:val="006F546F"/>
    <w:rsid w:val="006F65D9"/>
    <w:rsid w:val="00701AF1"/>
    <w:rsid w:val="00701DAA"/>
    <w:rsid w:val="00704B9D"/>
    <w:rsid w:val="00705139"/>
    <w:rsid w:val="007065D0"/>
    <w:rsid w:val="0070711C"/>
    <w:rsid w:val="0071239C"/>
    <w:rsid w:val="0071324F"/>
    <w:rsid w:val="00716918"/>
    <w:rsid w:val="007221EF"/>
    <w:rsid w:val="00723B44"/>
    <w:rsid w:val="0072495B"/>
    <w:rsid w:val="00725409"/>
    <w:rsid w:val="007255BB"/>
    <w:rsid w:val="0072784C"/>
    <w:rsid w:val="007309F7"/>
    <w:rsid w:val="007337E1"/>
    <w:rsid w:val="00733D3F"/>
    <w:rsid w:val="007343B4"/>
    <w:rsid w:val="00735516"/>
    <w:rsid w:val="0073587B"/>
    <w:rsid w:val="007370DE"/>
    <w:rsid w:val="007400AA"/>
    <w:rsid w:val="0074172D"/>
    <w:rsid w:val="00747746"/>
    <w:rsid w:val="00753F24"/>
    <w:rsid w:val="00756998"/>
    <w:rsid w:val="00763C08"/>
    <w:rsid w:val="00763D20"/>
    <w:rsid w:val="00771EC2"/>
    <w:rsid w:val="007759CE"/>
    <w:rsid w:val="00777C6F"/>
    <w:rsid w:val="00783061"/>
    <w:rsid w:val="007839AF"/>
    <w:rsid w:val="00784998"/>
    <w:rsid w:val="00784BB4"/>
    <w:rsid w:val="0079034A"/>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2DB7"/>
    <w:rsid w:val="007D5811"/>
    <w:rsid w:val="007E27A5"/>
    <w:rsid w:val="007F16A2"/>
    <w:rsid w:val="007F609F"/>
    <w:rsid w:val="008123AE"/>
    <w:rsid w:val="00812D03"/>
    <w:rsid w:val="00813FC1"/>
    <w:rsid w:val="00824CE1"/>
    <w:rsid w:val="00830608"/>
    <w:rsid w:val="0083084D"/>
    <w:rsid w:val="008312CF"/>
    <w:rsid w:val="00832904"/>
    <w:rsid w:val="00850C4C"/>
    <w:rsid w:val="0085182C"/>
    <w:rsid w:val="00857309"/>
    <w:rsid w:val="00861CF2"/>
    <w:rsid w:val="00863882"/>
    <w:rsid w:val="0086493C"/>
    <w:rsid w:val="00865159"/>
    <w:rsid w:val="0086524B"/>
    <w:rsid w:val="00866533"/>
    <w:rsid w:val="008677AE"/>
    <w:rsid w:val="00870EDE"/>
    <w:rsid w:val="0087449A"/>
    <w:rsid w:val="008841BE"/>
    <w:rsid w:val="00884CA9"/>
    <w:rsid w:val="00887762"/>
    <w:rsid w:val="00890393"/>
    <w:rsid w:val="00890A9E"/>
    <w:rsid w:val="00891A9B"/>
    <w:rsid w:val="008956C3"/>
    <w:rsid w:val="008A5ED4"/>
    <w:rsid w:val="008B6B7E"/>
    <w:rsid w:val="008C00E6"/>
    <w:rsid w:val="008D14A7"/>
    <w:rsid w:val="008D14DB"/>
    <w:rsid w:val="008D1EC2"/>
    <w:rsid w:val="008D381C"/>
    <w:rsid w:val="008D49F8"/>
    <w:rsid w:val="008D5C12"/>
    <w:rsid w:val="008E0241"/>
    <w:rsid w:val="008E54B7"/>
    <w:rsid w:val="008F30CC"/>
    <w:rsid w:val="008F41B4"/>
    <w:rsid w:val="008F499D"/>
    <w:rsid w:val="008F51C5"/>
    <w:rsid w:val="008F6EAF"/>
    <w:rsid w:val="0090079B"/>
    <w:rsid w:val="009032FA"/>
    <w:rsid w:val="00906DF3"/>
    <w:rsid w:val="00912134"/>
    <w:rsid w:val="009138AB"/>
    <w:rsid w:val="009209E5"/>
    <w:rsid w:val="00921615"/>
    <w:rsid w:val="00921E9F"/>
    <w:rsid w:val="00922083"/>
    <w:rsid w:val="00922F51"/>
    <w:rsid w:val="00923BA0"/>
    <w:rsid w:val="009410A2"/>
    <w:rsid w:val="00941193"/>
    <w:rsid w:val="00944EC4"/>
    <w:rsid w:val="00947BF8"/>
    <w:rsid w:val="00951715"/>
    <w:rsid w:val="00956C04"/>
    <w:rsid w:val="00962178"/>
    <w:rsid w:val="009645A3"/>
    <w:rsid w:val="009647EB"/>
    <w:rsid w:val="00966A86"/>
    <w:rsid w:val="00967DE9"/>
    <w:rsid w:val="0097033A"/>
    <w:rsid w:val="00971CBF"/>
    <w:rsid w:val="0097746B"/>
    <w:rsid w:val="0098137E"/>
    <w:rsid w:val="00981D12"/>
    <w:rsid w:val="00982169"/>
    <w:rsid w:val="009837E7"/>
    <w:rsid w:val="00983B77"/>
    <w:rsid w:val="009848F6"/>
    <w:rsid w:val="009876D7"/>
    <w:rsid w:val="00992A63"/>
    <w:rsid w:val="00993381"/>
    <w:rsid w:val="00993C1A"/>
    <w:rsid w:val="009A0D04"/>
    <w:rsid w:val="009A0E12"/>
    <w:rsid w:val="009A1A46"/>
    <w:rsid w:val="009B0E6E"/>
    <w:rsid w:val="009B1D12"/>
    <w:rsid w:val="009B544B"/>
    <w:rsid w:val="009B62B8"/>
    <w:rsid w:val="009B6D9C"/>
    <w:rsid w:val="009D4570"/>
    <w:rsid w:val="009D6FDC"/>
    <w:rsid w:val="009E5DF3"/>
    <w:rsid w:val="009E6D1F"/>
    <w:rsid w:val="009F34AD"/>
    <w:rsid w:val="00A0143A"/>
    <w:rsid w:val="00A144CF"/>
    <w:rsid w:val="00A16189"/>
    <w:rsid w:val="00A211B7"/>
    <w:rsid w:val="00A22682"/>
    <w:rsid w:val="00A253F1"/>
    <w:rsid w:val="00A259F1"/>
    <w:rsid w:val="00A2677A"/>
    <w:rsid w:val="00A32AD9"/>
    <w:rsid w:val="00A34896"/>
    <w:rsid w:val="00A35587"/>
    <w:rsid w:val="00A40E9D"/>
    <w:rsid w:val="00A44754"/>
    <w:rsid w:val="00A449CD"/>
    <w:rsid w:val="00A46436"/>
    <w:rsid w:val="00A54379"/>
    <w:rsid w:val="00A558E3"/>
    <w:rsid w:val="00A55D38"/>
    <w:rsid w:val="00A60777"/>
    <w:rsid w:val="00A6158F"/>
    <w:rsid w:val="00A61B2C"/>
    <w:rsid w:val="00A64EB7"/>
    <w:rsid w:val="00A6759C"/>
    <w:rsid w:val="00A74628"/>
    <w:rsid w:val="00A76BBC"/>
    <w:rsid w:val="00A835CD"/>
    <w:rsid w:val="00A838EE"/>
    <w:rsid w:val="00A859F1"/>
    <w:rsid w:val="00A86298"/>
    <w:rsid w:val="00A86FE9"/>
    <w:rsid w:val="00A8794A"/>
    <w:rsid w:val="00A87C92"/>
    <w:rsid w:val="00A90F01"/>
    <w:rsid w:val="00A971DA"/>
    <w:rsid w:val="00A97888"/>
    <w:rsid w:val="00AA0523"/>
    <w:rsid w:val="00AA1E55"/>
    <w:rsid w:val="00AA60C7"/>
    <w:rsid w:val="00AA7036"/>
    <w:rsid w:val="00AA7777"/>
    <w:rsid w:val="00AB1F67"/>
    <w:rsid w:val="00AB26BF"/>
    <w:rsid w:val="00AB37BB"/>
    <w:rsid w:val="00AB39AF"/>
    <w:rsid w:val="00AB633F"/>
    <w:rsid w:val="00AC038D"/>
    <w:rsid w:val="00AC3B67"/>
    <w:rsid w:val="00AC591A"/>
    <w:rsid w:val="00AC64F4"/>
    <w:rsid w:val="00AC688E"/>
    <w:rsid w:val="00AD1DEF"/>
    <w:rsid w:val="00AD43AE"/>
    <w:rsid w:val="00AE1A81"/>
    <w:rsid w:val="00AE24FF"/>
    <w:rsid w:val="00AE5A5C"/>
    <w:rsid w:val="00AE6A79"/>
    <w:rsid w:val="00AF0C4C"/>
    <w:rsid w:val="00AF1E8F"/>
    <w:rsid w:val="00AF65AC"/>
    <w:rsid w:val="00AF69D0"/>
    <w:rsid w:val="00B0085D"/>
    <w:rsid w:val="00B01DA6"/>
    <w:rsid w:val="00B03DA6"/>
    <w:rsid w:val="00B06D20"/>
    <w:rsid w:val="00B1020E"/>
    <w:rsid w:val="00B105ED"/>
    <w:rsid w:val="00B135FF"/>
    <w:rsid w:val="00B201C7"/>
    <w:rsid w:val="00B23D4B"/>
    <w:rsid w:val="00B24455"/>
    <w:rsid w:val="00B30838"/>
    <w:rsid w:val="00B3102B"/>
    <w:rsid w:val="00B31BA5"/>
    <w:rsid w:val="00B32750"/>
    <w:rsid w:val="00B32FBC"/>
    <w:rsid w:val="00B352C3"/>
    <w:rsid w:val="00B360EB"/>
    <w:rsid w:val="00B36126"/>
    <w:rsid w:val="00B41E63"/>
    <w:rsid w:val="00B538EB"/>
    <w:rsid w:val="00B54218"/>
    <w:rsid w:val="00B66D4A"/>
    <w:rsid w:val="00B7408C"/>
    <w:rsid w:val="00B9620A"/>
    <w:rsid w:val="00BA18AB"/>
    <w:rsid w:val="00BA26B1"/>
    <w:rsid w:val="00BA5D4A"/>
    <w:rsid w:val="00BB15C8"/>
    <w:rsid w:val="00BB3097"/>
    <w:rsid w:val="00BB6802"/>
    <w:rsid w:val="00BC4434"/>
    <w:rsid w:val="00BC7BAE"/>
    <w:rsid w:val="00BD48F4"/>
    <w:rsid w:val="00BD504E"/>
    <w:rsid w:val="00BD50FE"/>
    <w:rsid w:val="00BD514F"/>
    <w:rsid w:val="00BD67AC"/>
    <w:rsid w:val="00BE604D"/>
    <w:rsid w:val="00BF0962"/>
    <w:rsid w:val="00BF24A4"/>
    <w:rsid w:val="00BF4F57"/>
    <w:rsid w:val="00BF6269"/>
    <w:rsid w:val="00C04405"/>
    <w:rsid w:val="00C05025"/>
    <w:rsid w:val="00C0611B"/>
    <w:rsid w:val="00C1038D"/>
    <w:rsid w:val="00C15121"/>
    <w:rsid w:val="00C15FC3"/>
    <w:rsid w:val="00C16143"/>
    <w:rsid w:val="00C25559"/>
    <w:rsid w:val="00C26872"/>
    <w:rsid w:val="00C27AE3"/>
    <w:rsid w:val="00C316D1"/>
    <w:rsid w:val="00C3527E"/>
    <w:rsid w:val="00C44B30"/>
    <w:rsid w:val="00C563A0"/>
    <w:rsid w:val="00C56558"/>
    <w:rsid w:val="00C62805"/>
    <w:rsid w:val="00C64E6D"/>
    <w:rsid w:val="00C749BC"/>
    <w:rsid w:val="00C75044"/>
    <w:rsid w:val="00C758D4"/>
    <w:rsid w:val="00C76D05"/>
    <w:rsid w:val="00C77D4F"/>
    <w:rsid w:val="00C80505"/>
    <w:rsid w:val="00C835E1"/>
    <w:rsid w:val="00C840BF"/>
    <w:rsid w:val="00C90858"/>
    <w:rsid w:val="00C956E3"/>
    <w:rsid w:val="00C96656"/>
    <w:rsid w:val="00C975E7"/>
    <w:rsid w:val="00CB010D"/>
    <w:rsid w:val="00CB4294"/>
    <w:rsid w:val="00CC241C"/>
    <w:rsid w:val="00CC3BB2"/>
    <w:rsid w:val="00CC45B0"/>
    <w:rsid w:val="00CD1523"/>
    <w:rsid w:val="00CD1718"/>
    <w:rsid w:val="00CD18FB"/>
    <w:rsid w:val="00CD3BD6"/>
    <w:rsid w:val="00CD7342"/>
    <w:rsid w:val="00CE1395"/>
    <w:rsid w:val="00CE364E"/>
    <w:rsid w:val="00CE4CEB"/>
    <w:rsid w:val="00CE5C00"/>
    <w:rsid w:val="00CF1958"/>
    <w:rsid w:val="00D101EC"/>
    <w:rsid w:val="00D163C4"/>
    <w:rsid w:val="00D177BB"/>
    <w:rsid w:val="00D20EC8"/>
    <w:rsid w:val="00D230C8"/>
    <w:rsid w:val="00D23271"/>
    <w:rsid w:val="00D433D3"/>
    <w:rsid w:val="00D519F0"/>
    <w:rsid w:val="00D546C6"/>
    <w:rsid w:val="00D56BCC"/>
    <w:rsid w:val="00D610C0"/>
    <w:rsid w:val="00D6328B"/>
    <w:rsid w:val="00D66B12"/>
    <w:rsid w:val="00D67B99"/>
    <w:rsid w:val="00D70323"/>
    <w:rsid w:val="00D7350C"/>
    <w:rsid w:val="00D77566"/>
    <w:rsid w:val="00D83715"/>
    <w:rsid w:val="00D86470"/>
    <w:rsid w:val="00D901DB"/>
    <w:rsid w:val="00D9319E"/>
    <w:rsid w:val="00D96813"/>
    <w:rsid w:val="00DA2E7B"/>
    <w:rsid w:val="00DA41FC"/>
    <w:rsid w:val="00DB24E0"/>
    <w:rsid w:val="00DB6AFF"/>
    <w:rsid w:val="00DC0436"/>
    <w:rsid w:val="00DC22CB"/>
    <w:rsid w:val="00DC3A39"/>
    <w:rsid w:val="00DC6F14"/>
    <w:rsid w:val="00DD1C38"/>
    <w:rsid w:val="00DD1D24"/>
    <w:rsid w:val="00DD265B"/>
    <w:rsid w:val="00DD3B3D"/>
    <w:rsid w:val="00DD6393"/>
    <w:rsid w:val="00DD69B7"/>
    <w:rsid w:val="00DE134E"/>
    <w:rsid w:val="00DE2722"/>
    <w:rsid w:val="00DE7899"/>
    <w:rsid w:val="00DF0940"/>
    <w:rsid w:val="00DF6768"/>
    <w:rsid w:val="00DF6A6D"/>
    <w:rsid w:val="00E0129D"/>
    <w:rsid w:val="00E024CD"/>
    <w:rsid w:val="00E034E8"/>
    <w:rsid w:val="00E06CD2"/>
    <w:rsid w:val="00E12B17"/>
    <w:rsid w:val="00E13868"/>
    <w:rsid w:val="00E14BC7"/>
    <w:rsid w:val="00E236DC"/>
    <w:rsid w:val="00E30662"/>
    <w:rsid w:val="00E37D04"/>
    <w:rsid w:val="00E46B67"/>
    <w:rsid w:val="00E50A2C"/>
    <w:rsid w:val="00E5242B"/>
    <w:rsid w:val="00E527D3"/>
    <w:rsid w:val="00E54807"/>
    <w:rsid w:val="00E55E88"/>
    <w:rsid w:val="00E63203"/>
    <w:rsid w:val="00E664D4"/>
    <w:rsid w:val="00E71A0B"/>
    <w:rsid w:val="00E73585"/>
    <w:rsid w:val="00E8231F"/>
    <w:rsid w:val="00E84463"/>
    <w:rsid w:val="00E85ED2"/>
    <w:rsid w:val="00E86CC5"/>
    <w:rsid w:val="00E9140C"/>
    <w:rsid w:val="00E9390E"/>
    <w:rsid w:val="00E95AE7"/>
    <w:rsid w:val="00EA199D"/>
    <w:rsid w:val="00EA6D2D"/>
    <w:rsid w:val="00EA7286"/>
    <w:rsid w:val="00EB1367"/>
    <w:rsid w:val="00EB321B"/>
    <w:rsid w:val="00EB351B"/>
    <w:rsid w:val="00EB4C0F"/>
    <w:rsid w:val="00EB4FD0"/>
    <w:rsid w:val="00EB5943"/>
    <w:rsid w:val="00EB5BD0"/>
    <w:rsid w:val="00EC4833"/>
    <w:rsid w:val="00EC4B5E"/>
    <w:rsid w:val="00ED1DCF"/>
    <w:rsid w:val="00ED2A25"/>
    <w:rsid w:val="00ED76B0"/>
    <w:rsid w:val="00ED7AFE"/>
    <w:rsid w:val="00EE294E"/>
    <w:rsid w:val="00EE3AEF"/>
    <w:rsid w:val="00EE761B"/>
    <w:rsid w:val="00EF49C0"/>
    <w:rsid w:val="00EF5562"/>
    <w:rsid w:val="00F02496"/>
    <w:rsid w:val="00F03067"/>
    <w:rsid w:val="00F103FA"/>
    <w:rsid w:val="00F13341"/>
    <w:rsid w:val="00F14301"/>
    <w:rsid w:val="00F15578"/>
    <w:rsid w:val="00F17669"/>
    <w:rsid w:val="00F208BE"/>
    <w:rsid w:val="00F232AA"/>
    <w:rsid w:val="00F26AF9"/>
    <w:rsid w:val="00F301B9"/>
    <w:rsid w:val="00F561D3"/>
    <w:rsid w:val="00F6753B"/>
    <w:rsid w:val="00F67962"/>
    <w:rsid w:val="00F75E34"/>
    <w:rsid w:val="00F8002D"/>
    <w:rsid w:val="00F8340E"/>
    <w:rsid w:val="00F83D91"/>
    <w:rsid w:val="00F850DD"/>
    <w:rsid w:val="00F8649A"/>
    <w:rsid w:val="00F909F3"/>
    <w:rsid w:val="00F90EB3"/>
    <w:rsid w:val="00F92EBF"/>
    <w:rsid w:val="00F934EB"/>
    <w:rsid w:val="00F952C2"/>
    <w:rsid w:val="00F96153"/>
    <w:rsid w:val="00F964F4"/>
    <w:rsid w:val="00F9664F"/>
    <w:rsid w:val="00FA0595"/>
    <w:rsid w:val="00FA3680"/>
    <w:rsid w:val="00FA3F66"/>
    <w:rsid w:val="00FA52A6"/>
    <w:rsid w:val="00FA627A"/>
    <w:rsid w:val="00FA6D89"/>
    <w:rsid w:val="00FA7577"/>
    <w:rsid w:val="00FB6282"/>
    <w:rsid w:val="00FB6A77"/>
    <w:rsid w:val="00FB74B1"/>
    <w:rsid w:val="00FC3ED8"/>
    <w:rsid w:val="00FC4542"/>
    <w:rsid w:val="00FC48E9"/>
    <w:rsid w:val="00FC52EF"/>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medium.com/mlearning-ai/explainable-ai-brain-tumor-classification-with-efficientnet-and-gradient-weighted-class-activation-24c57ae6175d" TargetMode="External"/><Relationship Id="rId21" Type="http://schemas.openxmlformats.org/officeDocument/2006/relationships/image" Target="media/image1.png"/><Relationship Id="rId34" Type="http://schemas.openxmlformats.org/officeDocument/2006/relationships/hyperlink" Target="https://doi.org/10.1515/dx-2021-009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image" Target="media/image9.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towardsdatascience.com/investigation-of-explainable-predictions-of-covid-19-infection-from-chest-x-rays-with-machine-cb370f46af1d" TargetMode="External"/><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github.com/ieee8023/covid-chestxray-dataset"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bbc.co.uk/news/uk-60467183"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openaccess.thecvf.com/content_cvpr_2017/papers/Wang_ChestX-ray8_Hospital-Scale_Chest_CVPR_2017_paper.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205</TotalTime>
  <Pages>13</Pages>
  <Words>10779</Words>
  <Characters>61446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72081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286</cp:revision>
  <cp:lastPrinted>2022-04-27T16:41:00Z</cp:lastPrinted>
  <dcterms:created xsi:type="dcterms:W3CDTF">2022-04-27T16:41:00Z</dcterms:created>
  <dcterms:modified xsi:type="dcterms:W3CDTF">2023-03-29T14:39:00Z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