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D07F0DF"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784998">
        <w:rPr>
          <w:color w:val="000000"/>
        </w:rPr>
        <w:t xml:space="preserve">hierarchical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762B530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Then, a new hierarchical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6A1C8D56"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Pr>
          <w:rFonts w:ascii="Palatino" w:hAnsi="Palatino"/>
          <w:sz w:val="19"/>
          <w:szCs w:val="19"/>
          <w:highlight w:val="darkGreen"/>
        </w:rPr>
        <w:t>Then</w:t>
      </w:r>
      <w:r w:rsidR="00487611" w:rsidRPr="008F51C5">
        <w:rPr>
          <w:rFonts w:ascii="Palatino" w:hAnsi="Palatino"/>
          <w:sz w:val="19"/>
          <w:szCs w:val="19"/>
          <w:highlight w:val="darkGreen"/>
        </w:rPr>
        <w:t xml:space="preserve">, a </w:t>
      </w:r>
      <w:r w:rsidR="00F533B3">
        <w:rPr>
          <w:rFonts w:ascii="Palatino" w:hAnsi="Palatino"/>
          <w:sz w:val="19"/>
          <w:szCs w:val="19"/>
          <w:highlight w:val="darkGreen"/>
        </w:rPr>
        <w:t xml:space="preserve">new </w:t>
      </w:r>
      <w:r w:rsidR="00487611" w:rsidRPr="008F51C5">
        <w:rPr>
          <w:rFonts w:ascii="Palatino" w:hAnsi="Palatino"/>
          <w:sz w:val="19"/>
          <w:szCs w:val="19"/>
          <w:highlight w:val="darkGreen"/>
        </w:rPr>
        <w:t xml:space="preserve">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Pr="00455930" w:rsidRDefault="008D381C" w:rsidP="00134356">
      <w:pPr>
        <w:ind w:firstLine="240"/>
        <w:rPr>
          <w:rFonts w:ascii="Palatino" w:hAnsi="Palatino"/>
          <w:sz w:val="19"/>
          <w:szCs w:val="19"/>
          <w:highlight w:val="darkGreen"/>
        </w:rPr>
      </w:pPr>
      <w:r w:rsidRPr="00455930">
        <w:rPr>
          <w:rFonts w:ascii="Palatino" w:hAnsi="Palatino"/>
          <w:sz w:val="19"/>
          <w:szCs w:val="19"/>
          <w:highlight w:val="darkGreen"/>
        </w:rPr>
        <w:t>The proposed hierarchical model in this paper aims to build upon the success of models in the 2-class problem.</w:t>
      </w:r>
      <w:r w:rsidR="00756998" w:rsidRPr="00455930">
        <w:rPr>
          <w:rFonts w:ascii="Palatino" w:hAnsi="Palatino"/>
          <w:sz w:val="19"/>
          <w:szCs w:val="19"/>
          <w:highlight w:val="darkGreen"/>
        </w:rPr>
        <w:t xml:space="preserve"> </w:t>
      </w:r>
      <w:r w:rsidR="00ED7AFE" w:rsidRPr="00455930">
        <w:rPr>
          <w:rFonts w:ascii="Palatino" w:hAnsi="Palatino"/>
          <w:sz w:val="19"/>
          <w:szCs w:val="19"/>
          <w:highlight w:val="darkGreen"/>
        </w:rPr>
        <w:t xml:space="preserve">As has been found in the literature, the performance of models in the 2-class problem is higher than the performance found by the models in the </w:t>
      </w:r>
      <w:proofErr w:type="gramStart"/>
      <w:r w:rsidR="00ED7AFE" w:rsidRPr="00455930">
        <w:rPr>
          <w:rFonts w:ascii="Palatino" w:hAnsi="Palatino"/>
          <w:sz w:val="19"/>
          <w:szCs w:val="19"/>
          <w:highlight w:val="darkGreen"/>
        </w:rPr>
        <w:t>3 or more class</w:t>
      </w:r>
      <w:proofErr w:type="gramEnd"/>
      <w:r w:rsidR="00ED7AFE" w:rsidRPr="00455930">
        <w:rPr>
          <w:rFonts w:ascii="Palatino" w:hAnsi="Palatino"/>
          <w:sz w:val="19"/>
          <w:szCs w:val="19"/>
          <w:highlight w:val="darkGreen"/>
        </w:rPr>
        <w:t xml:space="preserve"> problem. Thus, the hypothesis was that by dividing the 3 + </w:t>
      </w:r>
      <w:r w:rsidR="00ED7AFE" w:rsidRPr="00455930">
        <w:rPr>
          <w:rFonts w:ascii="Palatino" w:hAnsi="Palatino"/>
          <w:sz w:val="19"/>
          <w:szCs w:val="19"/>
          <w:highlight w:val="darkGreen"/>
        </w:rPr>
        <w:lastRenderedPageBreak/>
        <w:t xml:space="preserve">class problem into 2 2-class problems, the overall </w:t>
      </w:r>
      <w:r w:rsidR="00551BE0" w:rsidRPr="00455930">
        <w:rPr>
          <w:rFonts w:ascii="Palatino" w:hAnsi="Palatino"/>
          <w:sz w:val="19"/>
          <w:szCs w:val="19"/>
          <w:highlight w:val="darkGreen"/>
        </w:rPr>
        <w:t>performance</w:t>
      </w:r>
      <w:r w:rsidR="00ED7AFE" w:rsidRPr="00455930">
        <w:rPr>
          <w:rFonts w:ascii="Palatino" w:hAnsi="Palatino"/>
          <w:sz w:val="19"/>
          <w:szCs w:val="19"/>
          <w:highlight w:val="darkGreen"/>
        </w:rPr>
        <w:t xml:space="preserve"> of a model on the 3 + class problem could be improved. </w:t>
      </w:r>
    </w:p>
    <w:p w14:paraId="5E4E0B98" w14:textId="165A6E8A" w:rsidR="00D101EC" w:rsidRPr="00455930" w:rsidRDefault="00D101EC" w:rsidP="00D101EC">
      <w:pPr>
        <w:ind w:firstLine="240"/>
        <w:rPr>
          <w:rFonts w:ascii="Palatino" w:hAnsi="Palatino"/>
          <w:sz w:val="19"/>
          <w:szCs w:val="19"/>
          <w:highlight w:val="darkGreen"/>
        </w:rPr>
      </w:pPr>
      <w:r w:rsidRPr="00455930">
        <w:rPr>
          <w:rFonts w:ascii="Palatino" w:hAnsi="Palatino"/>
          <w:sz w:val="19"/>
          <w:szCs w:val="19"/>
          <w:highlight w:val="darkGreen"/>
        </w:rPr>
        <w:t>The 3 + class problem can be split into the 2 following problems:</w:t>
      </w:r>
    </w:p>
    <w:p w14:paraId="264F56A3" w14:textId="31A2B378" w:rsidR="00D101EC" w:rsidRPr="00455930" w:rsidRDefault="00D101EC" w:rsidP="00D101EC">
      <w:pPr>
        <w:ind w:firstLine="240"/>
        <w:rPr>
          <w:rFonts w:ascii="Palatino" w:hAnsi="Palatino"/>
          <w:sz w:val="19"/>
          <w:szCs w:val="19"/>
          <w:highlight w:val="darkGreen"/>
        </w:rPr>
      </w:pPr>
      <w:r w:rsidRPr="00455930">
        <w:rPr>
          <w:rFonts w:ascii="Palatino" w:hAnsi="Palatino"/>
          <w:sz w:val="19"/>
          <w:szCs w:val="19"/>
          <w:highlight w:val="darkGreen"/>
        </w:rPr>
        <w:t>Firstly, is the image classified as COVID-19 or not. This is a binary classification task.</w:t>
      </w:r>
    </w:p>
    <w:p w14:paraId="49CBD337" w14:textId="77236CE4" w:rsidR="00D101EC" w:rsidRPr="00455930" w:rsidRDefault="00D101EC" w:rsidP="00D101EC">
      <w:pPr>
        <w:ind w:firstLine="240"/>
        <w:rPr>
          <w:rFonts w:ascii="Palatino" w:hAnsi="Palatino"/>
          <w:sz w:val="19"/>
          <w:szCs w:val="19"/>
          <w:highlight w:val="darkGreen"/>
        </w:rPr>
      </w:pPr>
      <w:r w:rsidRPr="00455930">
        <w:rPr>
          <w:rFonts w:ascii="Palatino" w:hAnsi="Palatino"/>
          <w:sz w:val="19"/>
          <w:szCs w:val="19"/>
          <w:highlight w:val="darkGreen"/>
        </w:rPr>
        <w:t xml:space="preserve">Secondly, any images identified as not being COVID-19 positive are fed into another model, which then predicts whether this image is a healthy medical scan, or a scan of a patient with </w:t>
      </w:r>
      <w:proofErr w:type="gramStart"/>
      <w:r w:rsidRPr="00455930">
        <w:rPr>
          <w:rFonts w:ascii="Palatino" w:hAnsi="Palatino"/>
          <w:sz w:val="19"/>
          <w:szCs w:val="19"/>
          <w:highlight w:val="darkGreen"/>
        </w:rPr>
        <w:t>an ‘other’</w:t>
      </w:r>
      <w:proofErr w:type="gramEnd"/>
      <w:r w:rsidRPr="00455930">
        <w:rPr>
          <w:rFonts w:ascii="Palatino" w:hAnsi="Palatino"/>
          <w:sz w:val="19"/>
          <w:szCs w:val="19"/>
          <w:highlight w:val="darkGreen"/>
        </w:rPr>
        <w:t xml:space="preserve"> respiratory disease. </w:t>
      </w:r>
    </w:p>
    <w:p w14:paraId="25154F48" w14:textId="0DC18608" w:rsidR="004E55C7" w:rsidRPr="00455930" w:rsidRDefault="00C27AE3" w:rsidP="00D101EC">
      <w:pPr>
        <w:ind w:firstLine="240"/>
        <w:rPr>
          <w:rFonts w:ascii="Palatino" w:hAnsi="Palatino"/>
          <w:sz w:val="19"/>
          <w:szCs w:val="19"/>
          <w:highlight w:val="darkGreen"/>
        </w:rPr>
      </w:pPr>
      <w:r w:rsidRPr="00455930">
        <w:rPr>
          <w:rFonts w:ascii="Palatino" w:hAnsi="Palatino"/>
          <w:sz w:val="19"/>
          <w:szCs w:val="19"/>
          <w:highlight w:val="darkGreen"/>
        </w:rPr>
        <w:t xml:space="preserve">The models selected for the hierarchy were two EfficientNetB0 models. This is </w:t>
      </w:r>
      <w:proofErr w:type="gramStart"/>
      <w:r w:rsidRPr="00455930">
        <w:rPr>
          <w:rFonts w:ascii="Palatino" w:hAnsi="Palatino"/>
          <w:sz w:val="19"/>
          <w:szCs w:val="19"/>
          <w:highlight w:val="darkGreen"/>
        </w:rPr>
        <w:t>due to the fact that</w:t>
      </w:r>
      <w:proofErr w:type="gramEnd"/>
      <w:r w:rsidRPr="00455930">
        <w:rPr>
          <w:rFonts w:ascii="Palatino" w:hAnsi="Palatino"/>
          <w:sz w:val="19"/>
          <w:szCs w:val="19"/>
          <w:highlight w:val="darkGreen"/>
        </w:rPr>
        <w:t xml:space="preserve"> the </w:t>
      </w:r>
      <w:proofErr w:type="spellStart"/>
      <w:r w:rsidRPr="00455930">
        <w:rPr>
          <w:rFonts w:ascii="Palatino" w:hAnsi="Palatino"/>
          <w:sz w:val="19"/>
          <w:szCs w:val="19"/>
          <w:highlight w:val="darkGreen"/>
        </w:rPr>
        <w:t>EfficientNet</w:t>
      </w:r>
      <w:proofErr w:type="spellEnd"/>
      <w:r w:rsidRPr="00455930">
        <w:rPr>
          <w:rFonts w:ascii="Palatino" w:hAnsi="Palatino"/>
          <w:sz w:val="19"/>
          <w:szCs w:val="19"/>
          <w:highlight w:val="darkGreen"/>
        </w:rPr>
        <w:t xml:space="preserve"> architecture achieves state-of-the-art accuracy whilst being an order-of-magnitude smaller and faster than other contemporary models</w:t>
      </w:r>
      <w:r w:rsidR="00176E63" w:rsidRPr="00455930">
        <w:rPr>
          <w:rFonts w:ascii="Palatino" w:hAnsi="Palatino"/>
          <w:sz w:val="19"/>
          <w:szCs w:val="19"/>
          <w:highlight w:val="darkGreen"/>
        </w:rPr>
        <w:t xml:space="preserve">, as outlined in the paper by </w:t>
      </w:r>
      <w:r w:rsidR="001F3EC3" w:rsidRPr="00455930">
        <w:rPr>
          <w:rFonts w:ascii="Palatino" w:hAnsi="Palatino"/>
          <w:sz w:val="19"/>
          <w:szCs w:val="19"/>
          <w:highlight w:val="darkGreen"/>
        </w:rPr>
        <w:t xml:space="preserve">Tan et al. [22]. </w:t>
      </w:r>
      <w:r w:rsidR="0039223C" w:rsidRPr="00455930">
        <w:rPr>
          <w:rFonts w:ascii="Palatino" w:hAnsi="Palatino"/>
          <w:sz w:val="19"/>
          <w:szCs w:val="19"/>
          <w:highlight w:val="darkGreen"/>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Pr="00455930" w:rsidRDefault="00890A9E" w:rsidP="00D101EC">
      <w:pPr>
        <w:ind w:firstLine="240"/>
        <w:rPr>
          <w:rFonts w:ascii="Palatino" w:hAnsi="Palatino"/>
          <w:sz w:val="19"/>
          <w:szCs w:val="19"/>
          <w:highlight w:val="darkGreen"/>
        </w:rPr>
      </w:pPr>
      <w:proofErr w:type="gramStart"/>
      <w:r w:rsidRPr="00455930">
        <w:rPr>
          <w:rFonts w:ascii="Palatino" w:hAnsi="Palatino"/>
          <w:sz w:val="19"/>
          <w:szCs w:val="19"/>
          <w:highlight w:val="darkGreen"/>
        </w:rPr>
        <w:t>In order to</w:t>
      </w:r>
      <w:proofErr w:type="gramEnd"/>
      <w:r w:rsidRPr="00455930">
        <w:rPr>
          <w:rFonts w:ascii="Palatino" w:hAnsi="Palatino"/>
          <w:sz w:val="19"/>
          <w:szCs w:val="19"/>
          <w:highlight w:val="darkGreen"/>
        </w:rPr>
        <w:t xml:space="preserve"> test this hypothesis, the two binary classifiers had to be trained on custom </w:t>
      </w:r>
      <w:proofErr w:type="spellStart"/>
      <w:r w:rsidRPr="00455930">
        <w:rPr>
          <w:rFonts w:ascii="Palatino" w:hAnsi="Palatino"/>
          <w:sz w:val="19"/>
          <w:szCs w:val="19"/>
          <w:highlight w:val="darkGreen"/>
        </w:rPr>
        <w:t>dataloaders</w:t>
      </w:r>
      <w:proofErr w:type="spellEnd"/>
      <w:r w:rsidRPr="00455930">
        <w:rPr>
          <w:rFonts w:ascii="Palatino" w:hAnsi="Palatino"/>
          <w:sz w:val="19"/>
          <w:szCs w:val="19"/>
          <w:highlight w:val="darkGreen"/>
        </w:rPr>
        <w:t>. The first model had to be trained upon data containing all images from the original dataset, but with their labels adapted. The images that were COVID-19 positive were given the label of 1 and all other images were given a label of 0.</w:t>
      </w:r>
      <w:r w:rsidR="00812D03" w:rsidRPr="00455930">
        <w:rPr>
          <w:rFonts w:ascii="Palatino" w:hAnsi="Palatino"/>
          <w:sz w:val="19"/>
          <w:szCs w:val="19"/>
          <w:highlight w:val="darkGreen"/>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1636EBE6" w:rsidR="00A2677A" w:rsidRPr="00455930" w:rsidRDefault="0070729C" w:rsidP="00D101EC">
      <w:pPr>
        <w:ind w:firstLine="240"/>
        <w:rPr>
          <w:rFonts w:ascii="Palatino" w:hAnsi="Palatino"/>
          <w:sz w:val="19"/>
          <w:szCs w:val="19"/>
          <w:highlight w:val="darkGreen"/>
        </w:rPr>
      </w:pPr>
      <w:r w:rsidRPr="00455930">
        <w:rPr>
          <w:rFonts w:ascii="Palatino" w:hAnsi="Palatino"/>
          <w:sz w:val="19"/>
          <w:szCs w:val="19"/>
          <w:highlight w:val="darkGreen"/>
        </w:rPr>
        <w:t>The</w:t>
      </w:r>
      <w:r w:rsidR="00A34896" w:rsidRPr="00455930">
        <w:rPr>
          <w:rFonts w:ascii="Palatino" w:hAnsi="Palatino"/>
          <w:sz w:val="19"/>
          <w:szCs w:val="19"/>
          <w:highlight w:val="darkGreen"/>
        </w:rPr>
        <w:t xml:space="preserve"> following results were found for the two binary models used in the hierarchy:</w:t>
      </w:r>
    </w:p>
    <w:p w14:paraId="7060769A" w14:textId="3FB2E629" w:rsidR="007E27A5" w:rsidRPr="00455930" w:rsidRDefault="007E27A5" w:rsidP="00D101EC">
      <w:pPr>
        <w:ind w:firstLine="240"/>
        <w:rPr>
          <w:rFonts w:ascii="Palatino" w:hAnsi="Palatino"/>
          <w:sz w:val="19"/>
          <w:szCs w:val="19"/>
          <w:highlight w:val="darkGreen"/>
        </w:rPr>
      </w:pPr>
    </w:p>
    <w:p w14:paraId="4D34823E" w14:textId="72756C12" w:rsidR="007E27A5" w:rsidRPr="00455930" w:rsidRDefault="007E27A5" w:rsidP="00D101EC">
      <w:pPr>
        <w:ind w:firstLine="240"/>
        <w:rPr>
          <w:rFonts w:ascii="Palatino" w:hAnsi="Palatino"/>
          <w:sz w:val="19"/>
          <w:szCs w:val="19"/>
          <w:highlight w:val="darkGreen"/>
        </w:rPr>
      </w:pPr>
    </w:p>
    <w:tbl>
      <w:tblPr>
        <w:tblStyle w:val="TableGrid"/>
        <w:tblW w:w="0" w:type="auto"/>
        <w:tblLook w:val="04A0" w:firstRow="1" w:lastRow="0" w:firstColumn="1" w:lastColumn="0" w:noHBand="0" w:noVBand="1"/>
      </w:tblPr>
      <w:tblGrid>
        <w:gridCol w:w="1838"/>
        <w:gridCol w:w="1413"/>
        <w:gridCol w:w="1626"/>
      </w:tblGrid>
      <w:tr w:rsidR="0021573D" w:rsidRPr="00455930" w14:paraId="29E03CEA" w14:textId="77777777" w:rsidTr="0021573D">
        <w:tc>
          <w:tcPr>
            <w:tcW w:w="1838" w:type="dxa"/>
          </w:tcPr>
          <w:p w14:paraId="77506B74" w14:textId="12DCE909" w:rsidR="0021573D" w:rsidRPr="00455930" w:rsidRDefault="0021573D" w:rsidP="00D101EC">
            <w:pPr>
              <w:rPr>
                <w:rFonts w:ascii="Palatino" w:hAnsi="Palatino"/>
                <w:sz w:val="19"/>
                <w:szCs w:val="19"/>
                <w:highlight w:val="darkGreen"/>
              </w:rPr>
            </w:pPr>
            <w:r w:rsidRPr="00455930">
              <w:rPr>
                <w:rFonts w:ascii="Palatino" w:hAnsi="Palatino"/>
                <w:sz w:val="19"/>
                <w:szCs w:val="19"/>
                <w:highlight w:val="darkGreen"/>
              </w:rPr>
              <w:t>Evaluation Metric</w:t>
            </w:r>
          </w:p>
        </w:tc>
        <w:tc>
          <w:tcPr>
            <w:tcW w:w="1413" w:type="dxa"/>
          </w:tcPr>
          <w:p w14:paraId="633730EF" w14:textId="59A835B2" w:rsidR="0021573D" w:rsidRPr="00455930" w:rsidRDefault="0021573D" w:rsidP="00D101EC">
            <w:pPr>
              <w:rPr>
                <w:rFonts w:ascii="Palatino" w:hAnsi="Palatino"/>
                <w:sz w:val="19"/>
                <w:szCs w:val="19"/>
                <w:highlight w:val="darkGreen"/>
              </w:rPr>
            </w:pPr>
            <w:r w:rsidRPr="00455930">
              <w:rPr>
                <w:rFonts w:ascii="Palatino" w:hAnsi="Palatino"/>
                <w:sz w:val="19"/>
                <w:szCs w:val="19"/>
                <w:highlight w:val="darkGreen"/>
              </w:rPr>
              <w:t>Model 1 (Covid or not)</w:t>
            </w:r>
          </w:p>
        </w:tc>
        <w:tc>
          <w:tcPr>
            <w:tcW w:w="1626" w:type="dxa"/>
          </w:tcPr>
          <w:p w14:paraId="575D1AF6" w14:textId="0DBCD42E" w:rsidR="0021573D" w:rsidRPr="00455930" w:rsidRDefault="0021573D" w:rsidP="00D101EC">
            <w:pPr>
              <w:rPr>
                <w:rFonts w:ascii="Palatino" w:hAnsi="Palatino"/>
                <w:sz w:val="19"/>
                <w:szCs w:val="19"/>
                <w:highlight w:val="darkGreen"/>
              </w:rPr>
            </w:pPr>
            <w:r w:rsidRPr="00455930">
              <w:rPr>
                <w:rFonts w:ascii="Palatino" w:hAnsi="Palatino"/>
                <w:sz w:val="19"/>
                <w:szCs w:val="19"/>
                <w:highlight w:val="darkGreen"/>
              </w:rPr>
              <w:t>Model 2 (Healthy or not)</w:t>
            </w:r>
          </w:p>
        </w:tc>
      </w:tr>
      <w:tr w:rsidR="0021573D" w:rsidRPr="00455930" w14:paraId="09478804" w14:textId="77777777" w:rsidTr="0021573D">
        <w:tc>
          <w:tcPr>
            <w:tcW w:w="1838" w:type="dxa"/>
          </w:tcPr>
          <w:p w14:paraId="1A8DA5EA" w14:textId="7A374904" w:rsidR="0021573D" w:rsidRPr="00455930" w:rsidRDefault="0021573D" w:rsidP="00D101EC">
            <w:pPr>
              <w:rPr>
                <w:rFonts w:ascii="Palatino" w:hAnsi="Palatino"/>
                <w:sz w:val="19"/>
                <w:szCs w:val="19"/>
                <w:highlight w:val="darkGreen"/>
              </w:rPr>
            </w:pPr>
            <w:r w:rsidRPr="00455930">
              <w:rPr>
                <w:rFonts w:ascii="Palatino" w:hAnsi="Palatino"/>
                <w:sz w:val="19"/>
                <w:szCs w:val="19"/>
                <w:highlight w:val="darkGreen"/>
              </w:rPr>
              <w:t>Accuracy</w:t>
            </w:r>
          </w:p>
        </w:tc>
        <w:tc>
          <w:tcPr>
            <w:tcW w:w="1413" w:type="dxa"/>
          </w:tcPr>
          <w:p w14:paraId="4722D1BB" w14:textId="07B9C7BA" w:rsidR="0021573D" w:rsidRPr="00455930" w:rsidRDefault="00224252" w:rsidP="00D101EC">
            <w:pPr>
              <w:rPr>
                <w:rFonts w:ascii="Palatino" w:hAnsi="Palatino"/>
                <w:sz w:val="19"/>
                <w:szCs w:val="19"/>
                <w:highlight w:val="darkGreen"/>
              </w:rPr>
            </w:pPr>
            <w:r w:rsidRPr="00455930">
              <w:rPr>
                <w:rFonts w:ascii="Palatino" w:hAnsi="Palatino"/>
                <w:sz w:val="19"/>
                <w:szCs w:val="19"/>
                <w:highlight w:val="darkGreen"/>
              </w:rPr>
              <w:t>0.932</w:t>
            </w:r>
          </w:p>
        </w:tc>
        <w:tc>
          <w:tcPr>
            <w:tcW w:w="1626" w:type="dxa"/>
          </w:tcPr>
          <w:p w14:paraId="1DD4D6F7" w14:textId="3A70B43A" w:rsidR="0021573D" w:rsidRPr="00455930" w:rsidRDefault="00224252" w:rsidP="00D101EC">
            <w:pPr>
              <w:rPr>
                <w:rFonts w:ascii="Palatino" w:hAnsi="Palatino"/>
                <w:sz w:val="19"/>
                <w:szCs w:val="19"/>
                <w:highlight w:val="darkGreen"/>
              </w:rPr>
            </w:pPr>
            <w:r w:rsidRPr="00455930">
              <w:rPr>
                <w:rFonts w:ascii="Palatino" w:hAnsi="Palatino"/>
                <w:sz w:val="19"/>
                <w:szCs w:val="19"/>
                <w:highlight w:val="darkGreen"/>
              </w:rPr>
              <w:t>0.841</w:t>
            </w:r>
          </w:p>
        </w:tc>
      </w:tr>
      <w:tr w:rsidR="0021573D" w:rsidRPr="00455930" w14:paraId="2CA67BA9" w14:textId="77777777" w:rsidTr="0021573D">
        <w:tc>
          <w:tcPr>
            <w:tcW w:w="1838" w:type="dxa"/>
          </w:tcPr>
          <w:p w14:paraId="1839C378" w14:textId="42F48B89" w:rsidR="0021573D" w:rsidRPr="00455930" w:rsidRDefault="0021573D" w:rsidP="00D101EC">
            <w:pPr>
              <w:rPr>
                <w:rFonts w:ascii="Palatino" w:hAnsi="Palatino"/>
                <w:sz w:val="19"/>
                <w:szCs w:val="19"/>
                <w:highlight w:val="darkGreen"/>
              </w:rPr>
            </w:pPr>
            <w:r w:rsidRPr="00455930">
              <w:rPr>
                <w:rFonts w:ascii="Palatino" w:hAnsi="Palatino"/>
                <w:sz w:val="19"/>
                <w:szCs w:val="19"/>
                <w:highlight w:val="darkGreen"/>
              </w:rPr>
              <w:t>F1-Score</w:t>
            </w:r>
          </w:p>
        </w:tc>
        <w:tc>
          <w:tcPr>
            <w:tcW w:w="1413" w:type="dxa"/>
          </w:tcPr>
          <w:p w14:paraId="7B0C870A" w14:textId="260C2E22" w:rsidR="0021573D" w:rsidRPr="00455930" w:rsidRDefault="00224252" w:rsidP="00D101EC">
            <w:pPr>
              <w:rPr>
                <w:rFonts w:ascii="Palatino" w:hAnsi="Palatino"/>
                <w:sz w:val="19"/>
                <w:szCs w:val="19"/>
                <w:highlight w:val="darkGreen"/>
              </w:rPr>
            </w:pPr>
            <w:r w:rsidRPr="00455930">
              <w:rPr>
                <w:rFonts w:ascii="Palatino" w:hAnsi="Palatino"/>
                <w:sz w:val="19"/>
                <w:szCs w:val="19"/>
                <w:highlight w:val="darkGreen"/>
              </w:rPr>
              <w:t>0.93</w:t>
            </w:r>
          </w:p>
        </w:tc>
        <w:tc>
          <w:tcPr>
            <w:tcW w:w="1626" w:type="dxa"/>
          </w:tcPr>
          <w:p w14:paraId="2AA59088" w14:textId="40FD5098" w:rsidR="0021573D" w:rsidRPr="00455930" w:rsidRDefault="00224252" w:rsidP="00D101EC">
            <w:pPr>
              <w:rPr>
                <w:rFonts w:ascii="Palatino" w:hAnsi="Palatino"/>
                <w:sz w:val="19"/>
                <w:szCs w:val="19"/>
                <w:highlight w:val="darkGreen"/>
              </w:rPr>
            </w:pPr>
            <w:r w:rsidRPr="00455930">
              <w:rPr>
                <w:rFonts w:ascii="Palatino" w:hAnsi="Palatino"/>
                <w:sz w:val="19"/>
                <w:szCs w:val="19"/>
                <w:highlight w:val="darkGreen"/>
              </w:rPr>
              <w:t>0.84</w:t>
            </w:r>
          </w:p>
        </w:tc>
      </w:tr>
    </w:tbl>
    <w:p w14:paraId="7AC7DD7F" w14:textId="77777777" w:rsidR="00C75044" w:rsidRPr="00455930" w:rsidRDefault="00C75044" w:rsidP="00161645">
      <w:pPr>
        <w:rPr>
          <w:rFonts w:ascii="Palatino" w:hAnsi="Palatino"/>
          <w:sz w:val="19"/>
          <w:szCs w:val="19"/>
          <w:highlight w:val="darkGreen"/>
        </w:rPr>
      </w:pPr>
    </w:p>
    <w:p w14:paraId="2B96ED04" w14:textId="120466EC" w:rsidR="00161645" w:rsidRDefault="00C56558" w:rsidP="00161645">
      <w:pPr>
        <w:rPr>
          <w:rFonts w:ascii="Palatino" w:hAnsi="Palatino"/>
          <w:sz w:val="19"/>
          <w:szCs w:val="19"/>
        </w:rPr>
      </w:pPr>
      <w:r w:rsidRPr="00455930">
        <w:rPr>
          <w:rFonts w:ascii="Palatino" w:hAnsi="Palatino"/>
          <w:sz w:val="19"/>
          <w:szCs w:val="19"/>
          <w:highlight w:val="darkGreen"/>
        </w:rPr>
        <w:t>As can be seen, the two binary models can perform their classification tasks with reasonable accuracy. As such, they can be used in the hierarchical model.</w:t>
      </w:r>
      <w:r w:rsidR="00E664D4" w:rsidRPr="00455930">
        <w:rPr>
          <w:rFonts w:ascii="Palatino" w:hAnsi="Palatino"/>
          <w:sz w:val="19"/>
          <w:szCs w:val="19"/>
          <w:highlight w:val="darkGreen"/>
        </w:rPr>
        <w:t xml:space="preserve"> This is because, despite their errors being compounded due to the nature of hierarchical models, it can still </w:t>
      </w:r>
      <w:r w:rsidR="005A32C8" w:rsidRPr="00455930">
        <w:rPr>
          <w:rFonts w:ascii="Palatino" w:hAnsi="Palatino"/>
          <w:sz w:val="19"/>
          <w:szCs w:val="19"/>
          <w:highlight w:val="darkGreen"/>
        </w:rPr>
        <w:t>match the performance of</w:t>
      </w:r>
      <w:r w:rsidR="00E664D4" w:rsidRPr="00455930">
        <w:rPr>
          <w:rFonts w:ascii="Palatino" w:hAnsi="Palatino"/>
          <w:sz w:val="19"/>
          <w:szCs w:val="19"/>
          <w:highlight w:val="darkGreen"/>
        </w:rPr>
        <w:t xml:space="preserve"> the </w:t>
      </w:r>
      <w:r w:rsidR="00BE604D" w:rsidRPr="00455930">
        <w:rPr>
          <w:rFonts w:ascii="Palatino" w:hAnsi="Palatino"/>
          <w:sz w:val="19"/>
          <w:szCs w:val="19"/>
          <w:highlight w:val="darkGreen"/>
        </w:rPr>
        <w:t xml:space="preserve">other </w:t>
      </w:r>
      <w:r w:rsidR="00E664D4" w:rsidRPr="00455930">
        <w:rPr>
          <w:rFonts w:ascii="Palatino" w:hAnsi="Palatino"/>
          <w:sz w:val="19"/>
          <w:szCs w:val="19"/>
          <w:highlight w:val="darkGreen"/>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0716AED2"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 xml:space="preserve">can be produced indicating the areas of the image that were most important to </w:t>
      </w:r>
      <w:r w:rsidR="00AA7036">
        <w:rPr>
          <w:rFonts w:ascii="Palatino" w:hAnsi="Palatino"/>
          <w:sz w:val="19"/>
          <w:szCs w:val="19"/>
        </w:rPr>
        <w:t>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780A087A"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127B276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lastRenderedPageBreak/>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0D331492"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w:t>
      </w:r>
      <w:r w:rsidR="00704B9D">
        <w:rPr>
          <w:rFonts w:ascii="Palatino" w:hAnsi="Palatino"/>
          <w:color w:val="000000" w:themeColor="text1"/>
          <w:sz w:val="19"/>
          <w:szCs w:val="19"/>
        </w:rPr>
        <w:t xml:space="preserve">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lastRenderedPageBreak/>
        <w:t>RESULTS</w:t>
      </w:r>
    </w:p>
    <w:p w14:paraId="4D4DEB84" w14:textId="41510789" w:rsidR="00A8794A" w:rsidRDefault="00A8794A" w:rsidP="00A8794A">
      <w:pPr>
        <w:pStyle w:val="PARAGRAPH"/>
        <w:ind w:firstLine="0"/>
        <w:rPr>
          <w:rFonts w:ascii="Palatino" w:hAnsi="Palatino"/>
          <w:b/>
          <w:bCs/>
          <w:sz w:val="19"/>
          <w:szCs w:val="19"/>
        </w:rPr>
      </w:pPr>
    </w:p>
    <w:p w14:paraId="5C9AF1C7" w14:textId="7D761B39"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D766C27"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was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780A85BE"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w:t>
      </w:r>
      <w:r>
        <w:rPr>
          <w:rFonts w:ascii="Palatino" w:hAnsi="Palatino"/>
          <w:sz w:val="19"/>
          <w:szCs w:val="19"/>
        </w:rPr>
        <w:t xml:space="preserve">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in the middle, and the heatmap overlayed on top of the original image on the right.</w:t>
      </w:r>
    </w:p>
    <w:p w14:paraId="427CD985" w14:textId="629B5798" w:rsidR="00586BB9" w:rsidRPr="005F69B4" w:rsidRDefault="00586BB9" w:rsidP="001732F4">
      <w:pPr>
        <w:pStyle w:val="PARAGRAPH"/>
        <w:ind w:firstLine="0"/>
        <w:rPr>
          <w:rFonts w:ascii="Palatino" w:hAnsi="Palatino"/>
          <w:bCs/>
          <w:sz w:val="19"/>
          <w:szCs w:val="19"/>
        </w:rPr>
      </w:pPr>
    </w:p>
    <w:p w14:paraId="2FFD762C" w14:textId="504C32C1"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597156FE" w14:textId="0A299AB0" w:rsidR="001732F4" w:rsidRDefault="001732F4" w:rsidP="001732F4">
      <w:pPr>
        <w:pStyle w:val="PARAGRAPH"/>
        <w:ind w:firstLine="0"/>
        <w:rPr>
          <w:u w:val="single"/>
        </w:rPr>
      </w:pPr>
    </w:p>
    <w:p w14:paraId="1BBE1299" w14:textId="76A17328" w:rsidR="001732F4" w:rsidRPr="00F749E0" w:rsidRDefault="00CD1966" w:rsidP="001732F4">
      <w:pPr>
        <w:pStyle w:val="PARAGRAPH"/>
        <w:ind w:firstLine="0"/>
        <w:rPr>
          <w:rFonts w:ascii="Palatino" w:hAnsi="Palatino"/>
          <w:bCs/>
          <w:sz w:val="19"/>
          <w:szCs w:val="19"/>
        </w:rPr>
      </w:pPr>
      <w:r w:rsidRPr="00F749E0">
        <w:rPr>
          <w:noProof/>
          <w:sz w:val="19"/>
          <w:szCs w:val="19"/>
          <w:u w:val="single"/>
        </w:rPr>
        <w:lastRenderedPageBreak/>
        <w:drawing>
          <wp:anchor distT="0" distB="0" distL="114300" distR="114300" simplePos="0" relativeHeight="251681792" behindDoc="0" locked="0" layoutInCell="1" allowOverlap="1" wp14:anchorId="6C2195EA" wp14:editId="7839CB72">
            <wp:simplePos x="0" y="0"/>
            <wp:positionH relativeFrom="column">
              <wp:posOffset>668655</wp:posOffset>
            </wp:positionH>
            <wp:positionV relativeFrom="paragraph">
              <wp:posOffset>1244600</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2816" behindDoc="0" locked="0" layoutInCell="1" allowOverlap="1" wp14:anchorId="47FBC570" wp14:editId="0B37D6D8">
            <wp:simplePos x="0" y="0"/>
            <wp:positionH relativeFrom="column">
              <wp:posOffset>676142</wp:posOffset>
            </wp:positionH>
            <wp:positionV relativeFrom="paragraph">
              <wp:posOffset>690245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 xml:space="preserve">By comparing the heatmaps produced by </w:t>
      </w:r>
      <w:proofErr w:type="spellStart"/>
      <w:r w:rsidR="0083764A" w:rsidRPr="00F749E0">
        <w:rPr>
          <w:rFonts w:ascii="Palatino" w:hAnsi="Palatino"/>
          <w:bCs/>
          <w:sz w:val="19"/>
          <w:szCs w:val="19"/>
        </w:rPr>
        <w:t>GradCAM</w:t>
      </w:r>
      <w:proofErr w:type="spellEnd"/>
      <w:r w:rsidR="0083764A" w:rsidRPr="00F749E0">
        <w:rPr>
          <w:rFonts w:ascii="Palatino" w:hAnsi="Palatino"/>
          <w:bCs/>
          <w:sz w:val="19"/>
          <w:szCs w:val="19"/>
        </w:rPr>
        <w:t xml:space="preserve">++ and these baseline images, </w:t>
      </w:r>
      <w:proofErr w:type="gramStart"/>
      <w:r w:rsidR="0083764A" w:rsidRPr="00F749E0">
        <w:rPr>
          <w:rFonts w:ascii="Palatino" w:hAnsi="Palatino"/>
          <w:bCs/>
          <w:sz w:val="19"/>
          <w:szCs w:val="19"/>
        </w:rPr>
        <w:t>it can be seen that the</w:t>
      </w:r>
      <w:proofErr w:type="gramEnd"/>
      <w:r w:rsidR="0083764A"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7DC583B9" w14:textId="61F6266A" w:rsidR="002A1F6E"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bottom image.</w:t>
      </w:r>
    </w:p>
    <w:p w14:paraId="60293183" w14:textId="141FDC10" w:rsidR="00C36162" w:rsidRPr="00F749E0" w:rsidRDefault="00C36162" w:rsidP="001732F4">
      <w:pPr>
        <w:pStyle w:val="PARAGRAPH"/>
        <w:ind w:firstLine="0"/>
        <w:rPr>
          <w:rFonts w:ascii="Palatino" w:hAnsi="Palatino"/>
          <w:sz w:val="19"/>
          <w:szCs w:val="19"/>
        </w:rPr>
      </w:pPr>
    </w:p>
    <w:p w14:paraId="448D4925" w14:textId="71280E1D" w:rsidR="00C36162" w:rsidRPr="00F749E0" w:rsidRDefault="00C36162" w:rsidP="001732F4">
      <w:pPr>
        <w:pStyle w:val="PARAGRAPH"/>
        <w:ind w:firstLine="0"/>
        <w:rPr>
          <w:rFonts w:ascii="Palatino" w:hAnsi="Palatino"/>
          <w:sz w:val="19"/>
          <w:szCs w:val="19"/>
        </w:rPr>
      </w:pPr>
      <w:r w:rsidRPr="00F749E0">
        <w:rPr>
          <w:rFonts w:ascii="Palatino" w:hAnsi="Palatino"/>
          <w:sz w:val="19"/>
          <w:szCs w:val="19"/>
        </w:rPr>
        <w:t xml:space="preserve">However, </w:t>
      </w:r>
      <w:proofErr w:type="gramStart"/>
      <w:r w:rsidRPr="00F749E0">
        <w:rPr>
          <w:rFonts w:ascii="Palatino" w:hAnsi="Palatino"/>
          <w:sz w:val="19"/>
          <w:szCs w:val="19"/>
        </w:rPr>
        <w:t>in order to</w:t>
      </w:r>
      <w:proofErr w:type="gramEnd"/>
      <w:r w:rsidRPr="00F749E0">
        <w:rPr>
          <w:rFonts w:ascii="Palatino" w:hAnsi="Palatino"/>
          <w:sz w:val="19"/>
          <w:szCs w:val="19"/>
        </w:rPr>
        <w:t xml:space="preserve">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Pr="00F749E0" w:rsidRDefault="00DA32CC" w:rsidP="001732F4">
      <w:pPr>
        <w:pStyle w:val="PARAGRAPH"/>
        <w:ind w:firstLine="0"/>
        <w:rPr>
          <w:rFonts w:ascii="Palatino" w:hAnsi="Palatino"/>
          <w:sz w:val="19"/>
          <w:szCs w:val="19"/>
        </w:rPr>
      </w:pPr>
    </w:p>
    <w:p w14:paraId="2FE08817" w14:textId="35706F6E" w:rsidR="00732372" w:rsidRPr="00F749E0" w:rsidRDefault="00263ABD" w:rsidP="001732F4">
      <w:pPr>
        <w:pStyle w:val="PARAGRAPH"/>
        <w:ind w:firstLine="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sidRPr="00F749E0">
        <w:rPr>
          <w:rFonts w:ascii="Palatino" w:hAnsi="Palatino"/>
          <w:sz w:val="19"/>
          <w:szCs w:val="19"/>
        </w:rPr>
        <w:t xml:space="preserve">However, removing pixels can lead to the image being un-recognisable or even destroyed. One method for solving this issue is known as Remove and </w:t>
      </w:r>
      <w:r w:rsidR="009A1CA4" w:rsidRPr="00F749E0">
        <w:rPr>
          <w:rFonts w:ascii="Palatino" w:hAnsi="Palatino"/>
          <w:sz w:val="19"/>
          <w:szCs w:val="19"/>
          <w:highlight w:val="darkGreen"/>
        </w:rPr>
        <w:t>Debias (ROAD [])</w:t>
      </w:r>
      <w:r w:rsidR="009A1CA4" w:rsidRPr="00F749E0">
        <w:rPr>
          <w:rFonts w:ascii="Palatino" w:hAnsi="Palatino"/>
          <w:sz w:val="19"/>
          <w:szCs w:val="19"/>
        </w:rPr>
        <w:t xml:space="preserve">. This operates by replacing a pixel with the weighted average of </w:t>
      </w:r>
      <w:proofErr w:type="spellStart"/>
      <w:proofErr w:type="gramStart"/>
      <w:r w:rsidR="009A1CA4" w:rsidRPr="00F749E0">
        <w:rPr>
          <w:rFonts w:ascii="Palatino" w:hAnsi="Palatino"/>
          <w:sz w:val="19"/>
          <w:szCs w:val="19"/>
        </w:rPr>
        <w:t>it’s</w:t>
      </w:r>
      <w:proofErr w:type="spellEnd"/>
      <w:proofErr w:type="gramEnd"/>
      <w:r w:rsidR="009A1CA4" w:rsidRPr="00F749E0">
        <w:rPr>
          <w:rFonts w:ascii="Palatino" w:hAnsi="Palatino"/>
          <w:sz w:val="19"/>
          <w:szCs w:val="19"/>
        </w:rPr>
        <w:t xml:space="preserve"> neighbours. This leads to a blurring effect on the image, instead of gaps or zeroed-out pixel values.</w:t>
      </w:r>
      <w:r w:rsidR="00085975" w:rsidRPr="00F749E0">
        <w:rPr>
          <w:rFonts w:ascii="Palatino" w:hAnsi="Palatino"/>
          <w:sz w:val="19"/>
          <w:szCs w:val="19"/>
        </w:rPr>
        <w:t xml:space="preserve"> By specifying the percentile of </w:t>
      </w:r>
      <w:proofErr w:type="gramStart"/>
      <w:r w:rsidR="00085975" w:rsidRPr="00F749E0">
        <w:rPr>
          <w:rFonts w:ascii="Palatino" w:hAnsi="Palatino"/>
          <w:sz w:val="19"/>
          <w:szCs w:val="19"/>
        </w:rPr>
        <w:t>pixels</w:t>
      </w:r>
      <w:proofErr w:type="gramEnd"/>
      <w:r w:rsidR="00085975"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sidR="007D028B" w:rsidRPr="00F749E0">
        <w:rPr>
          <w:rFonts w:ascii="Palatino" w:hAnsi="Palatino"/>
          <w:sz w:val="19"/>
          <w:szCs w:val="19"/>
        </w:rPr>
        <w:t xml:space="preserve">In this paper, we used the Most Relevant First variation of the ROAD metric. This means that the pixels are </w:t>
      </w:r>
      <w:r w:rsidR="005F0D7C" w:rsidRPr="00F749E0">
        <w:rPr>
          <w:rFonts w:ascii="Palatino" w:hAnsi="Palatino"/>
          <w:sz w:val="19"/>
          <w:szCs w:val="19"/>
        </w:rPr>
        <w:t>perturbated</w:t>
      </w:r>
      <w:r w:rsidR="007D028B" w:rsidRPr="00F749E0">
        <w:rPr>
          <w:rFonts w:ascii="Palatino" w:hAnsi="Palatino"/>
          <w:sz w:val="19"/>
          <w:szCs w:val="19"/>
        </w:rPr>
        <w:t xml:space="preserve"> in order from the most important pixels to the classifier being </w:t>
      </w:r>
      <w:r w:rsidR="00B226F8" w:rsidRPr="00F749E0">
        <w:rPr>
          <w:rFonts w:ascii="Palatino" w:hAnsi="Palatino"/>
          <w:sz w:val="19"/>
          <w:szCs w:val="19"/>
        </w:rPr>
        <w:t>perturbated</w:t>
      </w:r>
      <w:r w:rsidR="007D028B" w:rsidRPr="00F749E0">
        <w:rPr>
          <w:rFonts w:ascii="Palatino" w:hAnsi="Palatino"/>
          <w:sz w:val="19"/>
          <w:szCs w:val="19"/>
        </w:rPr>
        <w:t xml:space="preserve"> first. </w:t>
      </w:r>
      <w:r w:rsidR="00085975" w:rsidRPr="00F749E0">
        <w:rPr>
          <w:rFonts w:ascii="Palatino" w:hAnsi="Palatino"/>
          <w:sz w:val="19"/>
          <w:szCs w:val="19"/>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sidRPr="00F749E0">
        <w:rPr>
          <w:rFonts w:ascii="Palatino" w:hAnsi="Palatino"/>
          <w:sz w:val="19"/>
          <w:szCs w:val="19"/>
        </w:rPr>
        <w:t xml:space="preserve">The graph below summarises the findings across </w:t>
      </w:r>
      <w:r w:rsidR="003B5F96" w:rsidRPr="00F749E0">
        <w:rPr>
          <w:rFonts w:ascii="Palatino" w:hAnsi="Palatino"/>
          <w:sz w:val="19"/>
          <w:szCs w:val="19"/>
        </w:rPr>
        <w:t>5</w:t>
      </w:r>
      <w:r w:rsidR="0000146B"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20CD1469">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4B0F5E38" w14:textId="618EE5CF" w:rsidR="00EC7A48" w:rsidRPr="00F749E0" w:rsidRDefault="00EC7A48" w:rsidP="003755E7">
      <w:pPr>
        <w:pStyle w:val="PARAGRAPH"/>
        <w:ind w:firstLine="720"/>
        <w:rPr>
          <w:rFonts w:ascii="Palatino" w:hAnsi="Palatino"/>
          <w:sz w:val="19"/>
          <w:szCs w:val="19"/>
        </w:rPr>
      </w:pPr>
      <w:r w:rsidRPr="00F749E0">
        <w:rPr>
          <w:rFonts w:ascii="Palatino" w:hAnsi="Palatino"/>
          <w:sz w:val="19"/>
          <w:szCs w:val="19"/>
        </w:rPr>
        <w:t xml:space="preserve">By taking readings across the 5 different percentiles, we can determine how the classifier performs as more and more of the image is perturbated. However, a more robust metric can be created from taking the average confidence drop across all the 5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w:t>
      </w:r>
      <w:r w:rsidR="009C3CE5" w:rsidRPr="00F749E0">
        <w:rPr>
          <w:rFonts w:ascii="Palatino" w:hAnsi="Palatino"/>
          <w:sz w:val="19"/>
          <w:szCs w:val="19"/>
        </w:rPr>
        <w:t xml:space="preserve">By combining both Most Relevant First and Least Relevant First into a combined metric, known as ROAD Combined, we can create a better metric for comparison between the 5 models. </w:t>
      </w:r>
      <w:r w:rsidR="003B6409" w:rsidRPr="00F749E0">
        <w:rPr>
          <w:rFonts w:ascii="Palatino" w:hAnsi="Palatino"/>
          <w:sz w:val="19"/>
          <w:szCs w:val="19"/>
        </w:rPr>
        <w:t>The ROAD Combined formula is as follows:</w:t>
      </w:r>
    </w:p>
    <w:p w14:paraId="31DA9949" w14:textId="1876E535" w:rsidR="003B6409" w:rsidRPr="00F749E0" w:rsidRDefault="00E34377" w:rsidP="001732F4">
      <w:pPr>
        <w:pStyle w:val="PARAGRAPH"/>
        <w:ind w:firstLine="0"/>
        <w:rPr>
          <w:rFonts w:ascii="Palatino" w:hAnsi="Palatino"/>
          <w:sz w:val="19"/>
          <w:szCs w:val="19"/>
        </w:rPr>
      </w:pPr>
      <m:oMathPara>
        <m:oMath>
          <m:r>
            <w:rPr>
              <w:rFonts w:ascii="Cambria Math" w:hAnsi="Cambria Math"/>
              <w:sz w:val="19"/>
              <w:szCs w:val="19"/>
            </w:rPr>
            <m:t>Road Combined=</m:t>
          </m:r>
          <m:f>
            <m:fPr>
              <m:ctrlPr>
                <w:rPr>
                  <w:rFonts w:ascii="Cambria Math" w:hAnsi="Cambria Math"/>
                  <w:i/>
                  <w:sz w:val="19"/>
                  <w:szCs w:val="19"/>
                </w:rPr>
              </m:ctrlPr>
            </m:fPr>
            <m:num>
              <m:d>
                <m:dPr>
                  <m:ctrlPr>
                    <w:rPr>
                      <w:rFonts w:ascii="Cambria Math" w:hAnsi="Cambria Math"/>
                      <w:i/>
                      <w:sz w:val="19"/>
                      <w:szCs w:val="19"/>
                    </w:rPr>
                  </m:ctrlPr>
                </m:dPr>
                <m:e>
                  <m:r>
                    <w:rPr>
                      <w:rFonts w:ascii="Cambria Math" w:hAnsi="Cambria Math"/>
                      <w:sz w:val="19"/>
                      <w:szCs w:val="19"/>
                    </w:rPr>
                    <m:t>Least Relevant First Value-Most Relevant First Value</m:t>
                  </m:r>
                </m:e>
              </m:d>
            </m:num>
            <m:den>
              <m:r>
                <w:rPr>
                  <w:rFonts w:ascii="Cambria Math" w:hAnsi="Cambria Math"/>
                  <w:sz w:val="19"/>
                  <w:szCs w:val="19"/>
                </w:rPr>
                <m:t>2</m:t>
              </m:r>
            </m:den>
          </m:f>
        </m:oMath>
      </m:oMathPara>
    </w:p>
    <w:p w14:paraId="17B501ED" w14:textId="77777777" w:rsidR="00204397" w:rsidRPr="00F749E0" w:rsidRDefault="00204397" w:rsidP="001732F4">
      <w:pPr>
        <w:pStyle w:val="PARAGRAPH"/>
        <w:ind w:firstLine="0"/>
        <w:rPr>
          <w:rFonts w:ascii="Palatino" w:hAnsi="Palatino"/>
          <w:sz w:val="19"/>
          <w:szCs w:val="19"/>
        </w:rPr>
      </w:pPr>
    </w:p>
    <w:p w14:paraId="43D27AE6" w14:textId="0EAC70DA" w:rsidR="002A1E6F" w:rsidRPr="00F749E0" w:rsidRDefault="002A1E6F" w:rsidP="00957207">
      <w:pPr>
        <w:pStyle w:val="PARAGRAPH"/>
        <w:ind w:firstLine="0"/>
        <w:rPr>
          <w:rFonts w:ascii="Palatino" w:hAnsi="Palatino"/>
          <w:sz w:val="19"/>
          <w:szCs w:val="19"/>
        </w:rPr>
      </w:pPr>
      <w:r w:rsidRPr="00F749E0">
        <w:rPr>
          <w:rFonts w:ascii="Palatino" w:hAnsi="Palatino"/>
          <w:sz w:val="19"/>
          <w:szCs w:val="19"/>
        </w:rPr>
        <w:t xml:space="preserve">This measures the increase in confidence for the model at </w:t>
      </w:r>
      <w:r w:rsidR="00227853" w:rsidRPr="00F749E0">
        <w:rPr>
          <w:rFonts w:ascii="Palatino" w:hAnsi="Palatino"/>
          <w:sz w:val="19"/>
          <w:szCs w:val="19"/>
        </w:rPr>
        <w:t xml:space="preserve">a </w:t>
      </w:r>
      <w:r w:rsidRPr="00F749E0">
        <w:rPr>
          <w:rFonts w:ascii="Palatino" w:hAnsi="Palatino"/>
          <w:sz w:val="19"/>
          <w:szCs w:val="19"/>
        </w:rPr>
        <w:t>specified percentile for pixel importance.</w:t>
      </w:r>
    </w:p>
    <w:p w14:paraId="7246AB30" w14:textId="6D146E25" w:rsidR="00EA351C" w:rsidRPr="00F749E0" w:rsidRDefault="00EA351C" w:rsidP="00957207">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the 5 </w:t>
      </w:r>
      <w:r w:rsidRPr="00F749E0">
        <w:rPr>
          <w:rFonts w:ascii="Palatino" w:hAnsi="Palatino"/>
          <w:sz w:val="19"/>
          <w:szCs w:val="19"/>
        </w:rPr>
        <w:t>percentiles</w:t>
      </w:r>
      <w:r w:rsidRPr="00F749E0">
        <w:rPr>
          <w:rFonts w:ascii="Palatino" w:hAnsi="Palatino"/>
          <w:sz w:val="19"/>
          <w:szCs w:val="19"/>
        </w:rPr>
        <w:t xml:space="preserve"> for each model, a final ROAD Combined drop in confidence value can be generated.</w:t>
      </w:r>
      <w:r w:rsidR="002A1E6F" w:rsidRPr="00F749E0">
        <w:rPr>
          <w:rFonts w:ascii="Palatino" w:hAnsi="Palatino"/>
          <w:sz w:val="19"/>
          <w:szCs w:val="19"/>
        </w:rPr>
        <w:t xml:space="preserve"> </w:t>
      </w:r>
    </w:p>
    <w:p w14:paraId="78BC29C8" w14:textId="77777777" w:rsidR="00EA351C" w:rsidRPr="00F749E0" w:rsidRDefault="00EA351C" w:rsidP="00957207">
      <w:pPr>
        <w:pStyle w:val="PARAGRAPH"/>
        <w:ind w:firstLine="0"/>
        <w:rPr>
          <w:rFonts w:ascii="Palatino" w:hAnsi="Palatino"/>
          <w:sz w:val="19"/>
          <w:szCs w:val="19"/>
        </w:rPr>
      </w:pPr>
    </w:p>
    <w:p w14:paraId="38E93A69" w14:textId="462A6BF2" w:rsidR="00957207" w:rsidRPr="00F749E0" w:rsidRDefault="00204397" w:rsidP="00957207">
      <w:pPr>
        <w:pStyle w:val="PARAGRAPH"/>
        <w:ind w:firstLine="0"/>
        <w:rPr>
          <w:rFonts w:ascii="Palatino" w:hAnsi="Palatino"/>
          <w:sz w:val="19"/>
          <w:szCs w:val="19"/>
        </w:rPr>
      </w:pPr>
      <w:r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lastRenderedPageBreak/>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3FE2205E"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proofErr w:type="gramStart"/>
      <w:r>
        <w:rPr>
          <w:rFonts w:ascii="Palatino" w:hAnsi="Palatino"/>
          <w:sz w:val="19"/>
          <w:szCs w:val="19"/>
        </w:rPr>
        <w:t>Other</w:t>
      </w:r>
      <w:proofErr w:type="gramEnd"/>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DD80421" w14:textId="2437BE8D" w:rsidR="009657A0" w:rsidRDefault="009657A0" w:rsidP="00777C6F">
      <w:pPr>
        <w:pStyle w:val="PARAGRAPH"/>
        <w:ind w:firstLine="0"/>
        <w:rPr>
          <w:rFonts w:ascii="Palatino" w:hAnsi="Palatino"/>
          <w:sz w:val="19"/>
          <w:szCs w:val="19"/>
          <w:u w:val="single"/>
        </w:rPr>
      </w:pPr>
    </w:p>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67F0EC9">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A96104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w:t>
      </w:r>
      <w:r>
        <w:rPr>
          <w:rFonts w:ascii="Palatino" w:hAnsi="Palatino"/>
          <w:sz w:val="19"/>
          <w:szCs w:val="19"/>
        </w:rPr>
        <w:lastRenderedPageBreak/>
        <w:t>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4851C80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6A96F0B9" w:rsidR="003B2000" w:rsidRPr="00247A3C" w:rsidRDefault="005E4A11" w:rsidP="003B2000">
      <w:pPr>
        <w:pStyle w:val="PARAGRAPHnoindent"/>
        <w:rPr>
          <w:rFonts w:ascii="Palatino" w:hAnsi="Palatino"/>
          <w:sz w:val="19"/>
          <w:szCs w:val="19"/>
        </w:rPr>
      </w:pPr>
      <w:r w:rsidRPr="00247A3C">
        <w:rPr>
          <w:rFonts w:ascii="Palatino" w:hAnsi="Palatino"/>
          <w:sz w:val="19"/>
          <w:szCs w:val="19"/>
        </w:rPr>
        <w:t>As can be seen in the graph above, the DarkNet19 model was able to achieve between 0.82% and 0.01%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significantly lower drop in confidence than for the VGG16 and DenseNet201 models. However, the VGG16 and DenseNet201 models suffered from an issue leading to them mis-interpreting the most important areas in the image, as shown by occasionally positive confidence increases after perturbating important pixels to the models. This issue does not occur with the DarkNet19 model. This means that the pixels identified as the most important to the DarkNet19 model are in fact the important pixels in the image for a correct classification. This is because perturbating the pixels identified by the DarkNet19 model always leads to a reduction in confidence of the model on the resulting image, across 50</w:t>
      </w:r>
      <w:r w:rsidR="00FC62A4" w:rsidRPr="00247A3C">
        <w:rPr>
          <w:rFonts w:ascii="Palatino" w:hAnsi="Palatino"/>
          <w:sz w:val="19"/>
          <w:szCs w:val="19"/>
          <w:vertAlign w:val="superscript"/>
        </w:rPr>
        <w:t>th</w:t>
      </w:r>
      <w:r w:rsidR="00FC62A4" w:rsidRPr="00247A3C">
        <w:rPr>
          <w:rFonts w:ascii="Palatino" w:hAnsi="Palatino"/>
          <w:sz w:val="19"/>
          <w:szCs w:val="19"/>
        </w:rPr>
        <w:t>, 60</w:t>
      </w:r>
      <w:r w:rsidR="00FC62A4" w:rsidRPr="00247A3C">
        <w:rPr>
          <w:rFonts w:ascii="Palatino" w:hAnsi="Palatino"/>
          <w:sz w:val="19"/>
          <w:szCs w:val="19"/>
          <w:vertAlign w:val="superscript"/>
        </w:rPr>
        <w:t>th</w:t>
      </w:r>
      <w:r w:rsidR="00FC62A4" w:rsidRPr="00247A3C">
        <w:rPr>
          <w:rFonts w:ascii="Palatino" w:hAnsi="Palatino"/>
          <w:sz w:val="19"/>
          <w:szCs w:val="19"/>
        </w:rPr>
        <w:t>, 70</w:t>
      </w:r>
      <w:r w:rsidR="00FC62A4" w:rsidRPr="00247A3C">
        <w:rPr>
          <w:rFonts w:ascii="Palatino" w:hAnsi="Palatino"/>
          <w:sz w:val="19"/>
          <w:szCs w:val="19"/>
          <w:vertAlign w:val="superscript"/>
        </w:rPr>
        <w:t>th</w:t>
      </w:r>
      <w:r w:rsidR="00FC62A4" w:rsidRPr="00247A3C">
        <w:rPr>
          <w:rFonts w:ascii="Palatino" w:hAnsi="Palatino"/>
          <w:sz w:val="19"/>
          <w:szCs w:val="19"/>
        </w:rPr>
        <w:t>, 80</w:t>
      </w:r>
      <w:r w:rsidR="00FC62A4" w:rsidRPr="00247A3C">
        <w:rPr>
          <w:rFonts w:ascii="Palatino" w:hAnsi="Palatino"/>
          <w:sz w:val="19"/>
          <w:szCs w:val="19"/>
          <w:vertAlign w:val="superscript"/>
        </w:rPr>
        <w:t>th</w:t>
      </w:r>
      <w:r w:rsidR="00FC62A4" w:rsidRPr="00247A3C">
        <w:rPr>
          <w:rFonts w:ascii="Palatino" w:hAnsi="Palatino"/>
          <w:sz w:val="19"/>
          <w:szCs w:val="19"/>
        </w:rPr>
        <w:t xml:space="preserve"> and 90</w:t>
      </w:r>
      <w:r w:rsidR="00FC62A4" w:rsidRPr="00247A3C">
        <w:rPr>
          <w:rFonts w:ascii="Palatino" w:hAnsi="Palatino"/>
          <w:sz w:val="19"/>
          <w:szCs w:val="19"/>
          <w:vertAlign w:val="superscript"/>
        </w:rPr>
        <w:t>th</w:t>
      </w:r>
      <w:r w:rsidR="00FC62A4" w:rsidRPr="00247A3C">
        <w:rPr>
          <w:rFonts w:ascii="Palatino" w:hAnsi="Palatino"/>
          <w:sz w:val="19"/>
          <w:szCs w:val="19"/>
        </w:rPr>
        <w:t xml:space="preserve"> percentiles of the important pixels.</w:t>
      </w:r>
    </w:p>
    <w:p w14:paraId="5B9FB464" w14:textId="18D8579E" w:rsidR="00DF59F5" w:rsidRPr="00247A3C" w:rsidRDefault="00DF59F5" w:rsidP="00DF59F5">
      <w:pPr>
        <w:pStyle w:val="PARAGRAPH"/>
        <w:rPr>
          <w:sz w:val="19"/>
          <w:szCs w:val="19"/>
        </w:rPr>
      </w:pPr>
    </w:p>
    <w:p w14:paraId="3EA60278" w14:textId="1C7F15D3"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605133" w:rsidRPr="00247A3C">
        <w:rPr>
          <w:rFonts w:ascii="Palatino" w:hAnsi="Palatino"/>
          <w:sz w:val="19"/>
          <w:szCs w:val="19"/>
        </w:rPr>
        <w:t>0.</w:t>
      </w:r>
      <w:r w:rsidR="000D465B" w:rsidRPr="00247A3C">
        <w:rPr>
          <w:rFonts w:ascii="Palatino" w:hAnsi="Palatino"/>
          <w:sz w:val="19"/>
          <w:szCs w:val="19"/>
        </w:rPr>
        <w:t>489</w:t>
      </w:r>
    </w:p>
    <w:p w14:paraId="527510F3" w14:textId="77777777" w:rsidR="00F76AFC" w:rsidRPr="00247A3C" w:rsidRDefault="00F76AFC" w:rsidP="00DF59F5">
      <w:pPr>
        <w:pStyle w:val="PARAGRAPH"/>
        <w:ind w:firstLine="0"/>
        <w:rPr>
          <w:rFonts w:ascii="Palatino" w:hAnsi="Palatino"/>
          <w:sz w:val="19"/>
          <w:szCs w:val="19"/>
        </w:rPr>
      </w:pPr>
    </w:p>
    <w:p w14:paraId="33C8D1A9" w14:textId="1667D36C"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is only able to achieve a slight increase in confidence in its classification when pixels are perturbated from the image based upon their importance judged by the classifier. </w:t>
      </w:r>
      <w:r w:rsidR="00F76AFC" w:rsidRPr="00247A3C">
        <w:rPr>
          <w:rFonts w:ascii="Palatino" w:hAnsi="Palatino"/>
          <w:sz w:val="19"/>
          <w:szCs w:val="19"/>
        </w:rPr>
        <w:t xml:space="preserve">This shows that despite the DarkNet19 model achieving performance metrics that match the VGG16 and DenseNet201 models, it’s performance on the heatmap metrics is considerably </w:t>
      </w:r>
      <w:r w:rsidR="00F76AFC" w:rsidRPr="00247A3C">
        <w:rPr>
          <w:rFonts w:ascii="Palatino" w:hAnsi="Palatino"/>
          <w:sz w:val="19"/>
          <w:szCs w:val="19"/>
        </w:rPr>
        <w:t>worse than the other 2 models</w:t>
      </w:r>
      <w:r w:rsidR="005F50F5" w:rsidRPr="00247A3C">
        <w:rPr>
          <w:rFonts w:ascii="Palatino" w:hAnsi="Palatino"/>
          <w:sz w:val="19"/>
          <w:szCs w:val="19"/>
        </w:rPr>
        <w:t>, suggesting its ability to produce explainable predictions is not equal to that of VGG16 and DenseNet201.</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155440DB"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w:t>
      </w:r>
      <w:r>
        <w:rPr>
          <w:rFonts w:ascii="Palatino" w:hAnsi="Palatino"/>
          <w:sz w:val="18"/>
          <w:szCs w:val="18"/>
        </w:rPr>
        <w:lastRenderedPageBreak/>
        <w:t xml:space="preserve">higher than the DarkNet19 model. However, the EfficientNetB0 model displays the same weaknesses as the VGG16 and DenseNet201 models, whereby on some runs of model inference, the perturbation of the most important pixels can lead to the confidence in the model’s classification increasing.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6B3C259D" w:rsidR="002959DD" w:rsidRPr="002959DD" w:rsidRDefault="00D039A6" w:rsidP="002959DD">
      <w:pPr>
        <w:pStyle w:val="PARAGRAPHnoindent"/>
      </w:pPr>
      <w:r>
        <w:rPr>
          <w:noProof/>
        </w:rPr>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77777777" w:rsidR="002A5C7F" w:rsidRDefault="0097040E" w:rsidP="002A5C7F">
      <w:pPr>
        <w:pStyle w:val="PARAGRAPHnoindent"/>
        <w:rPr>
          <w:rFonts w:ascii="Palatino" w:hAnsi="Palatino"/>
          <w:sz w:val="18"/>
          <w:szCs w:val="18"/>
        </w:rPr>
      </w:pPr>
      <w:r>
        <w:rPr>
          <w:rFonts w:ascii="Palatino" w:hAnsi="Palatino"/>
          <w:sz w:val="18"/>
          <w:szCs w:val="18"/>
        </w:rPr>
        <w:t xml:space="preserve">This shows that our proposed hierarchical architecture </w:t>
      </w:r>
      <w:proofErr w:type="gramStart"/>
      <w:r>
        <w:rPr>
          <w:rFonts w:ascii="Palatino" w:hAnsi="Palatino"/>
          <w:sz w:val="18"/>
          <w:szCs w:val="18"/>
        </w:rPr>
        <w:t>is able to</w:t>
      </w:r>
      <w:proofErr w:type="gramEnd"/>
      <w:r>
        <w:rPr>
          <w:rFonts w:ascii="Palatino" w:hAnsi="Palatino"/>
          <w:sz w:val="18"/>
          <w:szCs w:val="18"/>
        </w:rPr>
        <w:t xml:space="preserve"> achieve 84% on the test set.</w:t>
      </w:r>
      <w:r w:rsidR="002A5C7F">
        <w:rPr>
          <w:rFonts w:ascii="Palatino" w:hAnsi="Palatino"/>
          <w:sz w:val="18"/>
          <w:szCs w:val="18"/>
        </w:rPr>
        <w:t xml:space="preserve"> </w:t>
      </w:r>
    </w:p>
    <w:p w14:paraId="0177163B" w14:textId="60F0E275" w:rsidR="00552815" w:rsidRDefault="00E9727D" w:rsidP="00223447">
      <w:pPr>
        <w:pStyle w:val="PARAGRAPHnoindent"/>
        <w:rPr>
          <w:rFonts w:ascii="Palatino" w:hAnsi="Palatino"/>
          <w:sz w:val="19"/>
          <w:szCs w:val="19"/>
        </w:rPr>
      </w:pPr>
      <w:r>
        <w:rPr>
          <w:rFonts w:ascii="Palatino" w:hAnsi="Palatino"/>
          <w:sz w:val="19"/>
          <w:szCs w:val="19"/>
        </w:rPr>
        <w:t>The confusion matrix can be seen below:</w:t>
      </w:r>
    </w:p>
    <w:p w14:paraId="142C8B08" w14:textId="77777777" w:rsidR="007E7081" w:rsidRPr="007E7081" w:rsidRDefault="007E7081"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54747A" w14:paraId="7FE49821" w14:textId="77777777" w:rsidTr="005D3F6C">
        <w:tc>
          <w:tcPr>
            <w:tcW w:w="641" w:type="dxa"/>
          </w:tcPr>
          <w:p w14:paraId="38AFD1B9" w14:textId="77777777" w:rsidR="002D25A1" w:rsidRPr="0054747A" w:rsidRDefault="002D25A1" w:rsidP="005D3F6C">
            <w:pPr>
              <w:pStyle w:val="PARAGRAPH"/>
              <w:ind w:firstLine="0"/>
              <w:rPr>
                <w:rFonts w:ascii="Palatino" w:hAnsi="Palatino"/>
                <w:sz w:val="15"/>
                <w:szCs w:val="15"/>
              </w:rPr>
            </w:pPr>
          </w:p>
        </w:tc>
        <w:tc>
          <w:tcPr>
            <w:tcW w:w="1115" w:type="dxa"/>
          </w:tcPr>
          <w:p w14:paraId="4C0D7DB9" w14:textId="77777777" w:rsidR="002D25A1" w:rsidRPr="0054747A" w:rsidRDefault="002D25A1" w:rsidP="005D3F6C">
            <w:pPr>
              <w:pStyle w:val="PARAGRAPH"/>
              <w:ind w:firstLine="0"/>
              <w:rPr>
                <w:rFonts w:ascii="Palatino" w:hAnsi="Palatino"/>
                <w:sz w:val="15"/>
                <w:szCs w:val="15"/>
              </w:rPr>
            </w:pPr>
          </w:p>
        </w:tc>
        <w:tc>
          <w:tcPr>
            <w:tcW w:w="983" w:type="dxa"/>
          </w:tcPr>
          <w:p w14:paraId="3C9D020A" w14:textId="77777777" w:rsidR="002D25A1" w:rsidRPr="0054747A" w:rsidRDefault="002D25A1" w:rsidP="005D3F6C">
            <w:pPr>
              <w:pStyle w:val="PARAGRAPH"/>
              <w:ind w:firstLine="0"/>
              <w:rPr>
                <w:rFonts w:ascii="Palatino" w:hAnsi="Palatino"/>
                <w:sz w:val="15"/>
                <w:szCs w:val="15"/>
              </w:rPr>
            </w:pPr>
          </w:p>
        </w:tc>
        <w:tc>
          <w:tcPr>
            <w:tcW w:w="1194" w:type="dxa"/>
          </w:tcPr>
          <w:p w14:paraId="6E641FAF"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220658D" w14:textId="77777777" w:rsidR="002D25A1" w:rsidRPr="0054747A" w:rsidRDefault="002D25A1" w:rsidP="005D3F6C">
            <w:pPr>
              <w:pStyle w:val="PARAGRAPH"/>
              <w:ind w:firstLine="0"/>
              <w:rPr>
                <w:rFonts w:ascii="Palatino" w:hAnsi="Palatino"/>
                <w:sz w:val="15"/>
                <w:szCs w:val="15"/>
              </w:rPr>
            </w:pPr>
          </w:p>
        </w:tc>
      </w:tr>
      <w:tr w:rsidR="002D25A1" w:rsidRPr="0054747A" w14:paraId="39017CED" w14:textId="77777777" w:rsidTr="005D3F6C">
        <w:tc>
          <w:tcPr>
            <w:tcW w:w="641" w:type="dxa"/>
          </w:tcPr>
          <w:p w14:paraId="7FAD15E2" w14:textId="77777777" w:rsidR="002D25A1" w:rsidRPr="0054747A" w:rsidRDefault="002D25A1" w:rsidP="005D3F6C">
            <w:pPr>
              <w:pStyle w:val="PARAGRAPH"/>
              <w:ind w:firstLine="0"/>
              <w:rPr>
                <w:rFonts w:ascii="Palatino" w:hAnsi="Palatino"/>
                <w:sz w:val="15"/>
                <w:szCs w:val="15"/>
              </w:rPr>
            </w:pPr>
          </w:p>
        </w:tc>
        <w:tc>
          <w:tcPr>
            <w:tcW w:w="1115" w:type="dxa"/>
          </w:tcPr>
          <w:p w14:paraId="2E2D6E85" w14:textId="77777777" w:rsidR="002D25A1" w:rsidRPr="0054747A" w:rsidRDefault="002D25A1" w:rsidP="005D3F6C">
            <w:pPr>
              <w:pStyle w:val="PARAGRAPH"/>
              <w:ind w:firstLine="0"/>
              <w:rPr>
                <w:rFonts w:ascii="Palatino" w:hAnsi="Palatino"/>
                <w:sz w:val="15"/>
                <w:szCs w:val="15"/>
              </w:rPr>
            </w:pPr>
          </w:p>
        </w:tc>
        <w:tc>
          <w:tcPr>
            <w:tcW w:w="983" w:type="dxa"/>
          </w:tcPr>
          <w:p w14:paraId="1FF5C20E"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32224F7B"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694FE498"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2 (Other)</w:t>
            </w:r>
          </w:p>
        </w:tc>
      </w:tr>
      <w:tr w:rsidR="002D25A1" w:rsidRPr="0054747A" w14:paraId="2C6176EE" w14:textId="77777777" w:rsidTr="005D3F6C">
        <w:tc>
          <w:tcPr>
            <w:tcW w:w="641" w:type="dxa"/>
          </w:tcPr>
          <w:p w14:paraId="0922648C" w14:textId="77777777" w:rsidR="002D25A1" w:rsidRPr="0054747A" w:rsidRDefault="002D25A1" w:rsidP="005D3F6C">
            <w:pPr>
              <w:pStyle w:val="PARAGRAPH"/>
              <w:ind w:firstLine="0"/>
              <w:rPr>
                <w:rFonts w:ascii="Palatino" w:hAnsi="Palatino"/>
                <w:sz w:val="15"/>
                <w:szCs w:val="15"/>
              </w:rPr>
            </w:pPr>
          </w:p>
        </w:tc>
        <w:tc>
          <w:tcPr>
            <w:tcW w:w="1115" w:type="dxa"/>
          </w:tcPr>
          <w:p w14:paraId="0777F72D"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20522230" w14:textId="349E71F8" w:rsidR="002D25A1" w:rsidRPr="0054747A" w:rsidRDefault="002D25A1" w:rsidP="005D3F6C">
            <w:pPr>
              <w:pStyle w:val="PARAGRAPH"/>
              <w:ind w:firstLine="0"/>
              <w:rPr>
                <w:rFonts w:ascii="Palatino" w:hAnsi="Palatino"/>
                <w:sz w:val="15"/>
                <w:szCs w:val="15"/>
              </w:rPr>
            </w:pPr>
            <w:r>
              <w:rPr>
                <w:rFonts w:ascii="Palatino" w:hAnsi="Palatino"/>
                <w:sz w:val="15"/>
                <w:szCs w:val="15"/>
              </w:rPr>
              <w:t>3</w:t>
            </w:r>
            <w:r w:rsidR="00140177">
              <w:rPr>
                <w:rFonts w:ascii="Palatino" w:hAnsi="Palatino"/>
                <w:sz w:val="15"/>
                <w:szCs w:val="15"/>
              </w:rPr>
              <w:t>54</w:t>
            </w:r>
          </w:p>
        </w:tc>
        <w:tc>
          <w:tcPr>
            <w:tcW w:w="1194" w:type="dxa"/>
            <w:shd w:val="clear" w:color="auto" w:fill="EAF1DD" w:themeFill="accent3" w:themeFillTint="33"/>
          </w:tcPr>
          <w:p w14:paraId="09F63EB1" w14:textId="7DD5DE34" w:rsidR="002D25A1" w:rsidRPr="0054747A" w:rsidRDefault="002D25A1" w:rsidP="005D3F6C">
            <w:pPr>
              <w:pStyle w:val="PARAGRAPH"/>
              <w:ind w:firstLine="0"/>
              <w:rPr>
                <w:rFonts w:ascii="Palatino" w:hAnsi="Palatino"/>
                <w:sz w:val="15"/>
                <w:szCs w:val="15"/>
              </w:rPr>
            </w:pPr>
            <w:r>
              <w:rPr>
                <w:rFonts w:ascii="Palatino" w:hAnsi="Palatino"/>
                <w:sz w:val="15"/>
                <w:szCs w:val="15"/>
              </w:rPr>
              <w:t>1</w:t>
            </w:r>
            <w:r w:rsidR="00140177">
              <w:rPr>
                <w:rFonts w:ascii="Palatino" w:hAnsi="Palatino"/>
                <w:sz w:val="15"/>
                <w:szCs w:val="15"/>
              </w:rPr>
              <w:t>6</w:t>
            </w:r>
          </w:p>
        </w:tc>
        <w:tc>
          <w:tcPr>
            <w:tcW w:w="949" w:type="dxa"/>
            <w:shd w:val="clear" w:color="auto" w:fill="E36C0A" w:themeFill="accent6" w:themeFillShade="BF"/>
          </w:tcPr>
          <w:p w14:paraId="46CFC911" w14:textId="5D4663CE" w:rsidR="002D25A1" w:rsidRPr="0054747A" w:rsidRDefault="002D25A1" w:rsidP="005D3F6C">
            <w:pPr>
              <w:pStyle w:val="PARAGRAPH"/>
              <w:ind w:firstLine="0"/>
              <w:rPr>
                <w:rFonts w:ascii="Palatino" w:hAnsi="Palatino"/>
                <w:sz w:val="15"/>
                <w:szCs w:val="15"/>
              </w:rPr>
            </w:pPr>
            <w:r>
              <w:rPr>
                <w:rFonts w:ascii="Palatino" w:hAnsi="Palatino"/>
                <w:sz w:val="15"/>
                <w:szCs w:val="15"/>
              </w:rPr>
              <w:t>10</w:t>
            </w:r>
            <w:r w:rsidR="00140177">
              <w:rPr>
                <w:rFonts w:ascii="Palatino" w:hAnsi="Palatino"/>
                <w:sz w:val="15"/>
                <w:szCs w:val="15"/>
              </w:rPr>
              <w:t>9</w:t>
            </w:r>
          </w:p>
        </w:tc>
      </w:tr>
      <w:tr w:rsidR="002D25A1" w:rsidRPr="0054747A" w14:paraId="63411445" w14:textId="77777777" w:rsidTr="005D3F6C">
        <w:trPr>
          <w:trHeight w:val="201"/>
        </w:trPr>
        <w:tc>
          <w:tcPr>
            <w:tcW w:w="641" w:type="dxa"/>
          </w:tcPr>
          <w:p w14:paraId="321C5590"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040B4BA2"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406142EB" w14:textId="2DD77BA8" w:rsidR="002D25A1" w:rsidRPr="0054747A" w:rsidRDefault="00140177" w:rsidP="005D3F6C">
            <w:pPr>
              <w:pStyle w:val="PARAGRAPH"/>
              <w:ind w:firstLine="0"/>
              <w:rPr>
                <w:rFonts w:ascii="Palatino" w:hAnsi="Palatino"/>
                <w:sz w:val="15"/>
                <w:szCs w:val="15"/>
              </w:rPr>
            </w:pPr>
            <w:r>
              <w:rPr>
                <w:rFonts w:ascii="Palatino" w:hAnsi="Palatino"/>
                <w:sz w:val="15"/>
                <w:szCs w:val="15"/>
              </w:rPr>
              <w:t>7</w:t>
            </w:r>
          </w:p>
        </w:tc>
        <w:tc>
          <w:tcPr>
            <w:tcW w:w="1194" w:type="dxa"/>
            <w:shd w:val="clear" w:color="auto" w:fill="92D050"/>
          </w:tcPr>
          <w:p w14:paraId="6E510CA2" w14:textId="44E91A3B"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140177">
              <w:rPr>
                <w:rFonts w:ascii="Palatino" w:hAnsi="Palatino"/>
                <w:sz w:val="15"/>
                <w:szCs w:val="15"/>
              </w:rPr>
              <w:t>92</w:t>
            </w:r>
          </w:p>
        </w:tc>
        <w:tc>
          <w:tcPr>
            <w:tcW w:w="949" w:type="dxa"/>
            <w:shd w:val="clear" w:color="auto" w:fill="D6E3BC" w:themeFill="accent3" w:themeFillTint="66"/>
          </w:tcPr>
          <w:p w14:paraId="365E85D5" w14:textId="1CFCFDFB" w:rsidR="002D25A1" w:rsidRPr="0054747A" w:rsidRDefault="00140177" w:rsidP="005D3F6C">
            <w:pPr>
              <w:pStyle w:val="PARAGRAPH"/>
              <w:ind w:firstLine="0"/>
              <w:rPr>
                <w:rFonts w:ascii="Palatino" w:hAnsi="Palatino"/>
                <w:sz w:val="15"/>
                <w:szCs w:val="15"/>
              </w:rPr>
            </w:pPr>
            <w:r>
              <w:rPr>
                <w:rFonts w:ascii="Palatino" w:hAnsi="Palatino"/>
                <w:sz w:val="15"/>
                <w:szCs w:val="15"/>
              </w:rPr>
              <w:t>18</w:t>
            </w:r>
          </w:p>
        </w:tc>
      </w:tr>
      <w:tr w:rsidR="002D25A1" w:rsidRPr="0054747A" w14:paraId="6A382FB2" w14:textId="77777777" w:rsidTr="005D3F6C">
        <w:tc>
          <w:tcPr>
            <w:tcW w:w="641" w:type="dxa"/>
          </w:tcPr>
          <w:p w14:paraId="52B37761" w14:textId="77777777" w:rsidR="002D25A1" w:rsidRPr="0054747A" w:rsidRDefault="002D25A1" w:rsidP="005D3F6C">
            <w:pPr>
              <w:pStyle w:val="PARAGRAPH"/>
              <w:ind w:firstLine="0"/>
              <w:rPr>
                <w:rFonts w:ascii="Palatino" w:hAnsi="Palatino"/>
                <w:sz w:val="15"/>
                <w:szCs w:val="15"/>
              </w:rPr>
            </w:pPr>
          </w:p>
        </w:tc>
        <w:tc>
          <w:tcPr>
            <w:tcW w:w="1115" w:type="dxa"/>
          </w:tcPr>
          <w:p w14:paraId="49F795AF"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3A36456C" w14:textId="72618E38" w:rsidR="002D25A1" w:rsidRPr="0054747A" w:rsidRDefault="002D2896" w:rsidP="005D3F6C">
            <w:pPr>
              <w:pStyle w:val="PARAGRAPH"/>
              <w:ind w:firstLine="0"/>
              <w:rPr>
                <w:rFonts w:ascii="Palatino" w:hAnsi="Palatino"/>
                <w:sz w:val="15"/>
                <w:szCs w:val="15"/>
              </w:rPr>
            </w:pPr>
            <w:r>
              <w:rPr>
                <w:rFonts w:ascii="Palatino" w:hAnsi="Palatino"/>
                <w:sz w:val="15"/>
                <w:szCs w:val="15"/>
              </w:rPr>
              <w:t>74</w:t>
            </w:r>
          </w:p>
        </w:tc>
        <w:tc>
          <w:tcPr>
            <w:tcW w:w="1194" w:type="dxa"/>
            <w:shd w:val="clear" w:color="auto" w:fill="EAF1DD" w:themeFill="accent3" w:themeFillTint="33"/>
          </w:tcPr>
          <w:p w14:paraId="4F121AD2" w14:textId="070D9359" w:rsidR="002D25A1" w:rsidRPr="0054747A" w:rsidRDefault="002D2896"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049BDB49" w14:textId="74C95D22"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2D2896">
              <w:rPr>
                <w:rFonts w:ascii="Palatino" w:hAnsi="Palatino"/>
                <w:sz w:val="15"/>
                <w:szCs w:val="15"/>
              </w:rPr>
              <w:t>11</w:t>
            </w:r>
          </w:p>
        </w:tc>
      </w:tr>
    </w:tbl>
    <w:p w14:paraId="13382A4C" w14:textId="77777777" w:rsidR="001824D7" w:rsidRDefault="001824D7" w:rsidP="00870EDE">
      <w:pPr>
        <w:pStyle w:val="PARAGRAPH"/>
        <w:ind w:firstLine="0"/>
        <w:rPr>
          <w:rFonts w:ascii="Palatino" w:hAnsi="Palatino"/>
          <w:b/>
          <w:bCs/>
          <w:sz w:val="19"/>
          <w:szCs w:val="19"/>
        </w:rPr>
      </w:pPr>
    </w:p>
    <w:p w14:paraId="4714E27E" w14:textId="0BDE744C" w:rsidR="00870EDE" w:rsidRDefault="001C1993" w:rsidP="00870EDE">
      <w:pPr>
        <w:pStyle w:val="PARAGRAPH"/>
        <w:ind w:firstLine="0"/>
        <w:rPr>
          <w:rFonts w:ascii="Palatino" w:hAnsi="Palatino"/>
          <w:sz w:val="18"/>
          <w:szCs w:val="18"/>
        </w:rPr>
      </w:pPr>
      <w:r w:rsidRPr="00B325EC">
        <w:rPr>
          <w:rFonts w:ascii="Palatino" w:hAnsi="Palatino"/>
          <w:sz w:val="18"/>
          <w:szCs w:val="18"/>
        </w:rPr>
        <w:t>This confusion matrix shows that the proposed hierarchical model has a recall of 95%, and a precision of 93%. As stated previously, precision and recall are important metrics to consider in this paper’s investigation.</w:t>
      </w:r>
      <w:r w:rsidR="00A4621B" w:rsidRPr="00B325EC">
        <w:rPr>
          <w:rFonts w:ascii="Palatino" w:hAnsi="Palatino"/>
          <w:sz w:val="18"/>
          <w:szCs w:val="18"/>
        </w:rPr>
        <w:t xml:space="preserve"> This model’s precision, recall and accuracy are in-line with the other state-of-the-art models proposed in similar research areas. A summary of this model’s stats can be found below:</w:t>
      </w:r>
    </w:p>
    <w:p w14:paraId="70203889" w14:textId="77777777" w:rsidR="007E7081" w:rsidRPr="00B325EC"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9F34AD" w14:paraId="07AE34C0" w14:textId="77777777" w:rsidTr="005D3F6C">
        <w:tc>
          <w:tcPr>
            <w:tcW w:w="2438" w:type="dxa"/>
          </w:tcPr>
          <w:p w14:paraId="3500AF43" w14:textId="77777777" w:rsidR="006967A8" w:rsidRPr="009F34AD" w:rsidRDefault="006967A8"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7650753A" w14:textId="77777777" w:rsidR="006967A8" w:rsidRPr="009F34AD" w:rsidRDefault="006967A8" w:rsidP="005D3F6C">
            <w:pPr>
              <w:pStyle w:val="PARAGRAPH"/>
              <w:ind w:firstLine="0"/>
              <w:rPr>
                <w:rFonts w:ascii="Palatino" w:hAnsi="Palatino"/>
                <w:sz w:val="18"/>
                <w:szCs w:val="18"/>
              </w:rPr>
            </w:pPr>
          </w:p>
        </w:tc>
      </w:tr>
      <w:tr w:rsidR="006967A8" w:rsidRPr="009F34AD" w14:paraId="38633DA9" w14:textId="77777777" w:rsidTr="005D3F6C">
        <w:tc>
          <w:tcPr>
            <w:tcW w:w="2438" w:type="dxa"/>
          </w:tcPr>
          <w:p w14:paraId="412A54D6"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10055A3B"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0.84</w:t>
            </w:r>
          </w:p>
        </w:tc>
      </w:tr>
      <w:tr w:rsidR="006967A8" w:rsidRPr="009F34AD" w14:paraId="38B9962E" w14:textId="77777777" w:rsidTr="005D3F6C">
        <w:tc>
          <w:tcPr>
            <w:tcW w:w="2438" w:type="dxa"/>
          </w:tcPr>
          <w:p w14:paraId="52414706"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D4E87B9" w14:textId="26D16959"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3</w:t>
            </w:r>
          </w:p>
        </w:tc>
      </w:tr>
      <w:tr w:rsidR="006967A8" w:rsidRPr="009F34AD" w14:paraId="6EDDCC8B" w14:textId="77777777" w:rsidTr="005D3F6C">
        <w:tc>
          <w:tcPr>
            <w:tcW w:w="2438" w:type="dxa"/>
          </w:tcPr>
          <w:p w14:paraId="42C3319C"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555311C6" w14:textId="40402655"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5</w:t>
            </w:r>
          </w:p>
        </w:tc>
      </w:tr>
      <w:tr w:rsidR="006967A8" w:rsidRPr="009F34AD" w14:paraId="371C26F1" w14:textId="77777777" w:rsidTr="005D3F6C">
        <w:tc>
          <w:tcPr>
            <w:tcW w:w="2438" w:type="dxa"/>
          </w:tcPr>
          <w:p w14:paraId="4DFCD4C0"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777AA516" w14:textId="6F265320" w:rsidR="006967A8" w:rsidRPr="009F34AD" w:rsidRDefault="006E15D9" w:rsidP="005D3F6C">
            <w:pPr>
              <w:pStyle w:val="PARAGRAPH"/>
              <w:ind w:firstLine="0"/>
              <w:rPr>
                <w:rFonts w:ascii="Palatino" w:hAnsi="Palatino"/>
                <w:sz w:val="18"/>
                <w:szCs w:val="18"/>
              </w:rPr>
            </w:pPr>
            <w:r>
              <w:rPr>
                <w:rFonts w:ascii="Palatino" w:hAnsi="Palatino"/>
                <w:sz w:val="18"/>
                <w:szCs w:val="18"/>
              </w:rPr>
              <w:t>6</w:t>
            </w:r>
            <w:r w:rsidR="006967A8">
              <w:rPr>
                <w:rFonts w:ascii="Palatino" w:hAnsi="Palatino"/>
                <w:sz w:val="18"/>
                <w:szCs w:val="18"/>
              </w:rPr>
              <w:t>0.8 seconds</w:t>
            </w:r>
          </w:p>
        </w:tc>
      </w:tr>
    </w:tbl>
    <w:p w14:paraId="74F404B6" w14:textId="77777777" w:rsidR="00924113" w:rsidRDefault="00924113" w:rsidP="00870EDE">
      <w:pPr>
        <w:pStyle w:val="PARAGRAPH"/>
        <w:ind w:firstLine="0"/>
        <w:rPr>
          <w:rFonts w:ascii="Palatino" w:hAnsi="Palatino"/>
          <w:sz w:val="18"/>
          <w:szCs w:val="18"/>
        </w:rPr>
      </w:pPr>
    </w:p>
    <w:p w14:paraId="26C6435F" w14:textId="2FA20058" w:rsidR="00B325EC" w:rsidRDefault="00B325EC" w:rsidP="00870EDE">
      <w:pPr>
        <w:pStyle w:val="PARAGRAPH"/>
        <w:ind w:firstLine="0"/>
        <w:rPr>
          <w:rFonts w:ascii="Palatino" w:hAnsi="Palatino"/>
          <w:sz w:val="18"/>
          <w:szCs w:val="18"/>
        </w:rPr>
      </w:pPr>
      <w:r>
        <w:rPr>
          <w:rFonts w:ascii="Palatino" w:hAnsi="Palatino"/>
          <w:sz w:val="18"/>
          <w:szCs w:val="18"/>
        </w:rPr>
        <w:t xml:space="preserve">As can be seen above, this model takes approximately 3 times the time to run on the test set as the other models in this study. However, 60 seconds is still fast enough to be used in the real-world and not have doctors waiting for the results of the model inference for too long </w:t>
      </w:r>
      <w:proofErr w:type="gramStart"/>
      <w:r>
        <w:rPr>
          <w:rFonts w:ascii="Palatino" w:hAnsi="Palatino"/>
          <w:sz w:val="18"/>
          <w:szCs w:val="18"/>
        </w:rPr>
        <w:t>in order to</w:t>
      </w:r>
      <w:proofErr w:type="gramEnd"/>
      <w:r>
        <w:rPr>
          <w:rFonts w:ascii="Palatino" w:hAnsi="Palatino"/>
          <w:sz w:val="18"/>
          <w:szCs w:val="18"/>
        </w:rPr>
        <w:t xml:space="preserve"> aid with the diagnosis.</w:t>
      </w:r>
    </w:p>
    <w:p w14:paraId="74595D80" w14:textId="206F93FC" w:rsidR="00A4621B" w:rsidRDefault="00B325EC" w:rsidP="0003499F">
      <w:pPr>
        <w:pStyle w:val="PARAGRAPH"/>
        <w:ind w:firstLine="360"/>
        <w:rPr>
          <w:rFonts w:ascii="Palatino" w:hAnsi="Palatino"/>
          <w:sz w:val="18"/>
          <w:szCs w:val="18"/>
        </w:rPr>
      </w:pPr>
      <w:r>
        <w:rPr>
          <w:rFonts w:ascii="Palatino" w:hAnsi="Palatino"/>
          <w:sz w:val="18"/>
          <w:szCs w:val="18"/>
        </w:rPr>
        <w:t xml:space="preserve">Despite this proposed model’s slightly lower performance than some of the other state-of-the-art models, and its slower run time, its main benefit is in its </w:t>
      </w:r>
      <w:proofErr w:type="spellStart"/>
      <w:r>
        <w:rPr>
          <w:rFonts w:ascii="Palatino" w:hAnsi="Palatino"/>
          <w:sz w:val="18"/>
          <w:szCs w:val="18"/>
        </w:rPr>
        <w:t>explainability</w:t>
      </w:r>
      <w:proofErr w:type="spellEnd"/>
      <w:r>
        <w:rPr>
          <w:rFonts w:ascii="Palatino" w:hAnsi="Palatino"/>
          <w:sz w:val="18"/>
          <w:szCs w:val="18"/>
        </w:rPr>
        <w:t xml:space="preserve">. </w:t>
      </w:r>
    </w:p>
    <w:p w14:paraId="738CE91C" w14:textId="7FD7CAB5" w:rsidR="0003499F" w:rsidRDefault="0003499F" w:rsidP="0003499F">
      <w:pPr>
        <w:pStyle w:val="PARAGRAPH"/>
        <w:ind w:firstLine="0"/>
        <w:rPr>
          <w:rFonts w:ascii="Palatino" w:hAnsi="Palatino"/>
          <w:sz w:val="18"/>
          <w:szCs w:val="18"/>
        </w:rPr>
      </w:pPr>
    </w:p>
    <w:p w14:paraId="1488858E" w14:textId="549B75D9" w:rsidR="0003499F" w:rsidRDefault="0003499F" w:rsidP="0003499F">
      <w:pPr>
        <w:pStyle w:val="PARAGRAPH"/>
        <w:ind w:firstLine="0"/>
        <w:rPr>
          <w:rFonts w:ascii="Palatino" w:hAnsi="Palatino"/>
          <w:sz w:val="18"/>
          <w:szCs w:val="18"/>
          <w:u w:val="single"/>
        </w:rPr>
      </w:pPr>
      <w:r>
        <w:rPr>
          <w:rFonts w:ascii="Palatino" w:hAnsi="Palatino"/>
          <w:sz w:val="18"/>
          <w:szCs w:val="18"/>
          <w:u w:val="single"/>
        </w:rPr>
        <w:t>Grad-CAM Heatmap</w:t>
      </w:r>
    </w:p>
    <w:p w14:paraId="6B04F95F" w14:textId="1E9E94F7" w:rsidR="0003499F" w:rsidRPr="00E51B55" w:rsidRDefault="004A52FC" w:rsidP="0003499F">
      <w:pPr>
        <w:pStyle w:val="PARAGRAPH"/>
        <w:ind w:firstLine="0"/>
        <w:rPr>
          <w:rFonts w:ascii="Palatino" w:hAnsi="Palatino"/>
          <w:sz w:val="18"/>
          <w:szCs w:val="18"/>
        </w:rPr>
      </w:pPr>
      <w:r>
        <w:rPr>
          <w:rFonts w:ascii="Palatino" w:hAnsi="Palatino"/>
          <w:noProof/>
          <w:sz w:val="18"/>
          <w:szCs w:val="18"/>
        </w:rPr>
        <w:drawing>
          <wp:inline distT="0" distB="0" distL="0" distR="0" wp14:anchorId="44C591E9" wp14:editId="2F921C91">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5EC9703F" w:rsidR="00870EDE" w:rsidRDefault="00870EDE" w:rsidP="00870EDE">
      <w:pPr>
        <w:pStyle w:val="PARAGRAPH"/>
        <w:ind w:firstLine="0"/>
        <w:rPr>
          <w:rFonts w:ascii="Palatino" w:hAnsi="Palatino"/>
          <w:b/>
          <w:bCs/>
          <w:sz w:val="19"/>
          <w:szCs w:val="19"/>
        </w:rPr>
      </w:pPr>
    </w:p>
    <w:p w14:paraId="70E416BF" w14:textId="08471602" w:rsidR="00B762DC" w:rsidRDefault="00B762DC" w:rsidP="00870EDE">
      <w:pPr>
        <w:pStyle w:val="PARAGRAPH"/>
        <w:ind w:firstLine="0"/>
        <w:rPr>
          <w:rFonts w:ascii="Palatino" w:hAnsi="Palatino"/>
          <w:sz w:val="18"/>
          <w:szCs w:val="18"/>
        </w:rPr>
      </w:pPr>
      <w:r>
        <w:rPr>
          <w:rFonts w:ascii="Palatino" w:hAnsi="Palatino"/>
          <w:sz w:val="18"/>
          <w:szCs w:val="18"/>
        </w:rPr>
        <w:t>Average ROAD Combined across 5 percentiles: 0.299</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lastRenderedPageBreak/>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B8CA2" w14:textId="77777777" w:rsidR="00F06D76" w:rsidRDefault="00F06D76">
      <w:r>
        <w:separator/>
      </w:r>
    </w:p>
  </w:endnote>
  <w:endnote w:type="continuationSeparator" w:id="0">
    <w:p w14:paraId="51E4A5F8" w14:textId="77777777" w:rsidR="00F06D76" w:rsidRDefault="00F06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948B3" w14:textId="77777777" w:rsidR="00F06D76" w:rsidRDefault="00F06D76">
      <w:pPr>
        <w:pStyle w:val="TABLEROW"/>
        <w:jc w:val="left"/>
        <w:rPr>
          <w:position w:val="12"/>
          <w:sz w:val="20"/>
        </w:rPr>
      </w:pPr>
    </w:p>
  </w:footnote>
  <w:footnote w:type="continuationSeparator" w:id="0">
    <w:p w14:paraId="2E199EFA" w14:textId="77777777" w:rsidR="00F06D76" w:rsidRDefault="00F06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1A41"/>
    <w:rsid w:val="000125A7"/>
    <w:rsid w:val="00013C33"/>
    <w:rsid w:val="00013C4D"/>
    <w:rsid w:val="00014799"/>
    <w:rsid w:val="000153EA"/>
    <w:rsid w:val="00020FFE"/>
    <w:rsid w:val="0002288D"/>
    <w:rsid w:val="00024F9D"/>
    <w:rsid w:val="00025C2E"/>
    <w:rsid w:val="00027B32"/>
    <w:rsid w:val="000308F4"/>
    <w:rsid w:val="000309C5"/>
    <w:rsid w:val="00032807"/>
    <w:rsid w:val="0003499F"/>
    <w:rsid w:val="00042DED"/>
    <w:rsid w:val="00047DB6"/>
    <w:rsid w:val="0005367D"/>
    <w:rsid w:val="0005399A"/>
    <w:rsid w:val="00053A31"/>
    <w:rsid w:val="0005629D"/>
    <w:rsid w:val="00056F2A"/>
    <w:rsid w:val="000576E7"/>
    <w:rsid w:val="0005786F"/>
    <w:rsid w:val="00060657"/>
    <w:rsid w:val="00060FFD"/>
    <w:rsid w:val="00062435"/>
    <w:rsid w:val="0006287A"/>
    <w:rsid w:val="00063C45"/>
    <w:rsid w:val="00065489"/>
    <w:rsid w:val="00065CBE"/>
    <w:rsid w:val="00065F93"/>
    <w:rsid w:val="000715B7"/>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B0180"/>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116F9"/>
    <w:rsid w:val="0011243E"/>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2D70"/>
    <w:rsid w:val="00145DE3"/>
    <w:rsid w:val="001474E1"/>
    <w:rsid w:val="00151CA4"/>
    <w:rsid w:val="0015285A"/>
    <w:rsid w:val="001548F4"/>
    <w:rsid w:val="00154AC3"/>
    <w:rsid w:val="00155654"/>
    <w:rsid w:val="00160956"/>
    <w:rsid w:val="00161645"/>
    <w:rsid w:val="00162796"/>
    <w:rsid w:val="00170A21"/>
    <w:rsid w:val="001732F4"/>
    <w:rsid w:val="00176E63"/>
    <w:rsid w:val="00177B9E"/>
    <w:rsid w:val="00177D99"/>
    <w:rsid w:val="00181B6F"/>
    <w:rsid w:val="001824D7"/>
    <w:rsid w:val="0018370C"/>
    <w:rsid w:val="001854C4"/>
    <w:rsid w:val="00185CDC"/>
    <w:rsid w:val="00186E59"/>
    <w:rsid w:val="00187650"/>
    <w:rsid w:val="0019239B"/>
    <w:rsid w:val="0019285F"/>
    <w:rsid w:val="001942A1"/>
    <w:rsid w:val="001A4336"/>
    <w:rsid w:val="001B0ADF"/>
    <w:rsid w:val="001B3211"/>
    <w:rsid w:val="001B52FF"/>
    <w:rsid w:val="001B5FF7"/>
    <w:rsid w:val="001B623F"/>
    <w:rsid w:val="001C0579"/>
    <w:rsid w:val="001C1993"/>
    <w:rsid w:val="001C1EF4"/>
    <w:rsid w:val="001C2417"/>
    <w:rsid w:val="001C5303"/>
    <w:rsid w:val="001C67D6"/>
    <w:rsid w:val="001D3E39"/>
    <w:rsid w:val="001D4294"/>
    <w:rsid w:val="001E0075"/>
    <w:rsid w:val="001E1FB9"/>
    <w:rsid w:val="001E2681"/>
    <w:rsid w:val="001E2EB9"/>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117ED"/>
    <w:rsid w:val="0021573D"/>
    <w:rsid w:val="002170B7"/>
    <w:rsid w:val="00220C74"/>
    <w:rsid w:val="0022142E"/>
    <w:rsid w:val="00223447"/>
    <w:rsid w:val="00224252"/>
    <w:rsid w:val="0022503C"/>
    <w:rsid w:val="00225FC1"/>
    <w:rsid w:val="00227853"/>
    <w:rsid w:val="00234784"/>
    <w:rsid w:val="00235A66"/>
    <w:rsid w:val="00236247"/>
    <w:rsid w:val="00236DE8"/>
    <w:rsid w:val="00240EFB"/>
    <w:rsid w:val="00242297"/>
    <w:rsid w:val="00242F69"/>
    <w:rsid w:val="00242FB2"/>
    <w:rsid w:val="00246326"/>
    <w:rsid w:val="00247A3C"/>
    <w:rsid w:val="002522DF"/>
    <w:rsid w:val="00253A06"/>
    <w:rsid w:val="00256FE2"/>
    <w:rsid w:val="00260C54"/>
    <w:rsid w:val="00262CDC"/>
    <w:rsid w:val="00263ABD"/>
    <w:rsid w:val="00266489"/>
    <w:rsid w:val="00271217"/>
    <w:rsid w:val="0027695E"/>
    <w:rsid w:val="0028041A"/>
    <w:rsid w:val="00280935"/>
    <w:rsid w:val="002823B6"/>
    <w:rsid w:val="00283219"/>
    <w:rsid w:val="002843E7"/>
    <w:rsid w:val="002859B5"/>
    <w:rsid w:val="00285B2D"/>
    <w:rsid w:val="00294E3F"/>
    <w:rsid w:val="002959DD"/>
    <w:rsid w:val="00296883"/>
    <w:rsid w:val="002A0E6C"/>
    <w:rsid w:val="002A1E6F"/>
    <w:rsid w:val="002A1F6E"/>
    <w:rsid w:val="002A5C7F"/>
    <w:rsid w:val="002B0184"/>
    <w:rsid w:val="002B13BC"/>
    <w:rsid w:val="002B15C9"/>
    <w:rsid w:val="002B1BFE"/>
    <w:rsid w:val="002B6A8F"/>
    <w:rsid w:val="002C18BA"/>
    <w:rsid w:val="002C3B2B"/>
    <w:rsid w:val="002D02F3"/>
    <w:rsid w:val="002D096A"/>
    <w:rsid w:val="002D1587"/>
    <w:rsid w:val="002D25A1"/>
    <w:rsid w:val="002D2896"/>
    <w:rsid w:val="002D423D"/>
    <w:rsid w:val="002D46B5"/>
    <w:rsid w:val="002D5611"/>
    <w:rsid w:val="002D77CB"/>
    <w:rsid w:val="002E1E85"/>
    <w:rsid w:val="002E4D3E"/>
    <w:rsid w:val="002E6F80"/>
    <w:rsid w:val="002E799D"/>
    <w:rsid w:val="002F53EC"/>
    <w:rsid w:val="003040E3"/>
    <w:rsid w:val="0030574A"/>
    <w:rsid w:val="003076CB"/>
    <w:rsid w:val="00307F50"/>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29EA"/>
    <w:rsid w:val="00345677"/>
    <w:rsid w:val="00352ADF"/>
    <w:rsid w:val="00367833"/>
    <w:rsid w:val="003679BA"/>
    <w:rsid w:val="00371B3B"/>
    <w:rsid w:val="00371B69"/>
    <w:rsid w:val="003726BF"/>
    <w:rsid w:val="003755E7"/>
    <w:rsid w:val="00377843"/>
    <w:rsid w:val="00380BCB"/>
    <w:rsid w:val="00380D94"/>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409"/>
    <w:rsid w:val="003B6A8E"/>
    <w:rsid w:val="003C19E1"/>
    <w:rsid w:val="003C51E5"/>
    <w:rsid w:val="003D12D9"/>
    <w:rsid w:val="003D35C1"/>
    <w:rsid w:val="003D45D3"/>
    <w:rsid w:val="003D48E2"/>
    <w:rsid w:val="003D574C"/>
    <w:rsid w:val="003E2FFD"/>
    <w:rsid w:val="003E5468"/>
    <w:rsid w:val="003E572B"/>
    <w:rsid w:val="003E6AE6"/>
    <w:rsid w:val="003F2282"/>
    <w:rsid w:val="003F3D6F"/>
    <w:rsid w:val="003F65C3"/>
    <w:rsid w:val="003F7215"/>
    <w:rsid w:val="00404873"/>
    <w:rsid w:val="00410B41"/>
    <w:rsid w:val="004131AB"/>
    <w:rsid w:val="004137DE"/>
    <w:rsid w:val="00413D52"/>
    <w:rsid w:val="00415BC1"/>
    <w:rsid w:val="00416EA5"/>
    <w:rsid w:val="004241D0"/>
    <w:rsid w:val="00432263"/>
    <w:rsid w:val="004331D4"/>
    <w:rsid w:val="00434260"/>
    <w:rsid w:val="00435519"/>
    <w:rsid w:val="00435F18"/>
    <w:rsid w:val="0043617A"/>
    <w:rsid w:val="004362B4"/>
    <w:rsid w:val="00436F96"/>
    <w:rsid w:val="00437B56"/>
    <w:rsid w:val="00440598"/>
    <w:rsid w:val="00440E7F"/>
    <w:rsid w:val="00440EB9"/>
    <w:rsid w:val="0044193F"/>
    <w:rsid w:val="004453CB"/>
    <w:rsid w:val="00446BFB"/>
    <w:rsid w:val="00446F2A"/>
    <w:rsid w:val="0045016E"/>
    <w:rsid w:val="00451560"/>
    <w:rsid w:val="00454777"/>
    <w:rsid w:val="004549C5"/>
    <w:rsid w:val="00455930"/>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52FC"/>
    <w:rsid w:val="004A71F7"/>
    <w:rsid w:val="004B2F14"/>
    <w:rsid w:val="004B73F0"/>
    <w:rsid w:val="004C203A"/>
    <w:rsid w:val="004C3757"/>
    <w:rsid w:val="004C6ADD"/>
    <w:rsid w:val="004C772E"/>
    <w:rsid w:val="004D2600"/>
    <w:rsid w:val="004D41CD"/>
    <w:rsid w:val="004D55B4"/>
    <w:rsid w:val="004D74C3"/>
    <w:rsid w:val="004E1E5D"/>
    <w:rsid w:val="004E4990"/>
    <w:rsid w:val="004E51B1"/>
    <w:rsid w:val="004E55C7"/>
    <w:rsid w:val="004E60A6"/>
    <w:rsid w:val="004F2EA5"/>
    <w:rsid w:val="005006C8"/>
    <w:rsid w:val="00501FBA"/>
    <w:rsid w:val="0050272D"/>
    <w:rsid w:val="0050311C"/>
    <w:rsid w:val="00504FB0"/>
    <w:rsid w:val="00505C9A"/>
    <w:rsid w:val="0050708A"/>
    <w:rsid w:val="0051042E"/>
    <w:rsid w:val="00513889"/>
    <w:rsid w:val="0051405D"/>
    <w:rsid w:val="005145FE"/>
    <w:rsid w:val="0051489B"/>
    <w:rsid w:val="00517E29"/>
    <w:rsid w:val="00520DCB"/>
    <w:rsid w:val="00521238"/>
    <w:rsid w:val="00522A01"/>
    <w:rsid w:val="0052439B"/>
    <w:rsid w:val="00524EEC"/>
    <w:rsid w:val="00526718"/>
    <w:rsid w:val="00527092"/>
    <w:rsid w:val="00530ADF"/>
    <w:rsid w:val="00531F80"/>
    <w:rsid w:val="00533F9D"/>
    <w:rsid w:val="005348DB"/>
    <w:rsid w:val="0053547C"/>
    <w:rsid w:val="00536AB6"/>
    <w:rsid w:val="00537F10"/>
    <w:rsid w:val="00540F2C"/>
    <w:rsid w:val="005421E7"/>
    <w:rsid w:val="00542F6B"/>
    <w:rsid w:val="0054338F"/>
    <w:rsid w:val="00545E8B"/>
    <w:rsid w:val="0054747A"/>
    <w:rsid w:val="0055129E"/>
    <w:rsid w:val="00551BE0"/>
    <w:rsid w:val="00552815"/>
    <w:rsid w:val="00554F44"/>
    <w:rsid w:val="00555A8F"/>
    <w:rsid w:val="00557632"/>
    <w:rsid w:val="00560531"/>
    <w:rsid w:val="00561243"/>
    <w:rsid w:val="00562211"/>
    <w:rsid w:val="00562BB7"/>
    <w:rsid w:val="005634E1"/>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5559"/>
    <w:rsid w:val="005A7505"/>
    <w:rsid w:val="005B23AB"/>
    <w:rsid w:val="005B3DCF"/>
    <w:rsid w:val="005B4577"/>
    <w:rsid w:val="005B4B8C"/>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D7850"/>
    <w:rsid w:val="005E0060"/>
    <w:rsid w:val="005E1F56"/>
    <w:rsid w:val="005E2E1E"/>
    <w:rsid w:val="005E306E"/>
    <w:rsid w:val="005E3527"/>
    <w:rsid w:val="005E35B5"/>
    <w:rsid w:val="005E4A11"/>
    <w:rsid w:val="005E71CA"/>
    <w:rsid w:val="005F0D7C"/>
    <w:rsid w:val="005F2F8B"/>
    <w:rsid w:val="005F37B1"/>
    <w:rsid w:val="005F4E50"/>
    <w:rsid w:val="005F50F5"/>
    <w:rsid w:val="005F52A2"/>
    <w:rsid w:val="005F58EF"/>
    <w:rsid w:val="005F605F"/>
    <w:rsid w:val="005F69B4"/>
    <w:rsid w:val="00600E49"/>
    <w:rsid w:val="00601C16"/>
    <w:rsid w:val="00605133"/>
    <w:rsid w:val="0060754F"/>
    <w:rsid w:val="00611FD7"/>
    <w:rsid w:val="00612064"/>
    <w:rsid w:val="00613049"/>
    <w:rsid w:val="006139CE"/>
    <w:rsid w:val="00615A7D"/>
    <w:rsid w:val="006172AB"/>
    <w:rsid w:val="00617E10"/>
    <w:rsid w:val="0062024D"/>
    <w:rsid w:val="00620C92"/>
    <w:rsid w:val="0062520C"/>
    <w:rsid w:val="00630DC2"/>
    <w:rsid w:val="006339B2"/>
    <w:rsid w:val="00635230"/>
    <w:rsid w:val="00640C58"/>
    <w:rsid w:val="00641E28"/>
    <w:rsid w:val="00646CAB"/>
    <w:rsid w:val="0065177C"/>
    <w:rsid w:val="00651EB4"/>
    <w:rsid w:val="00652021"/>
    <w:rsid w:val="00652A27"/>
    <w:rsid w:val="00653BFB"/>
    <w:rsid w:val="0065572E"/>
    <w:rsid w:val="00655D1F"/>
    <w:rsid w:val="00655EFE"/>
    <w:rsid w:val="006577EA"/>
    <w:rsid w:val="00657E9E"/>
    <w:rsid w:val="0066088C"/>
    <w:rsid w:val="006612C9"/>
    <w:rsid w:val="0066245B"/>
    <w:rsid w:val="00664F56"/>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A0EA9"/>
    <w:rsid w:val="006A1589"/>
    <w:rsid w:val="006A1C5A"/>
    <w:rsid w:val="006A4CDA"/>
    <w:rsid w:val="006A5651"/>
    <w:rsid w:val="006A7A15"/>
    <w:rsid w:val="006B032B"/>
    <w:rsid w:val="006B0D65"/>
    <w:rsid w:val="006B16C0"/>
    <w:rsid w:val="006B29E5"/>
    <w:rsid w:val="006B6893"/>
    <w:rsid w:val="006B793C"/>
    <w:rsid w:val="006C3103"/>
    <w:rsid w:val="006D0C7F"/>
    <w:rsid w:val="006D170F"/>
    <w:rsid w:val="006D1D23"/>
    <w:rsid w:val="006D4794"/>
    <w:rsid w:val="006D506A"/>
    <w:rsid w:val="006D744A"/>
    <w:rsid w:val="006D7D33"/>
    <w:rsid w:val="006E0397"/>
    <w:rsid w:val="006E15D9"/>
    <w:rsid w:val="006E2765"/>
    <w:rsid w:val="006E427E"/>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006"/>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299"/>
    <w:rsid w:val="00735516"/>
    <w:rsid w:val="0073587B"/>
    <w:rsid w:val="007370DE"/>
    <w:rsid w:val="007400AA"/>
    <w:rsid w:val="0074172D"/>
    <w:rsid w:val="00747746"/>
    <w:rsid w:val="00750D6A"/>
    <w:rsid w:val="00753F24"/>
    <w:rsid w:val="00755CBF"/>
    <w:rsid w:val="00756998"/>
    <w:rsid w:val="00763C08"/>
    <w:rsid w:val="00763D20"/>
    <w:rsid w:val="00770B51"/>
    <w:rsid w:val="00771EC2"/>
    <w:rsid w:val="007759CE"/>
    <w:rsid w:val="00777C6F"/>
    <w:rsid w:val="00783061"/>
    <w:rsid w:val="007839AF"/>
    <w:rsid w:val="00784998"/>
    <w:rsid w:val="00784BB4"/>
    <w:rsid w:val="00786EB4"/>
    <w:rsid w:val="0079012B"/>
    <w:rsid w:val="0079034A"/>
    <w:rsid w:val="00791B7E"/>
    <w:rsid w:val="007934B4"/>
    <w:rsid w:val="007960F3"/>
    <w:rsid w:val="007A0268"/>
    <w:rsid w:val="007A5BC6"/>
    <w:rsid w:val="007A62A8"/>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6DBD"/>
    <w:rsid w:val="007E7081"/>
    <w:rsid w:val="007E7548"/>
    <w:rsid w:val="007F16A2"/>
    <w:rsid w:val="007F606A"/>
    <w:rsid w:val="007F609F"/>
    <w:rsid w:val="00800437"/>
    <w:rsid w:val="0080192A"/>
    <w:rsid w:val="008123AE"/>
    <w:rsid w:val="00812D03"/>
    <w:rsid w:val="00813FC1"/>
    <w:rsid w:val="00824CE1"/>
    <w:rsid w:val="008305EE"/>
    <w:rsid w:val="00830608"/>
    <w:rsid w:val="0083084D"/>
    <w:rsid w:val="008312CF"/>
    <w:rsid w:val="00832904"/>
    <w:rsid w:val="00835964"/>
    <w:rsid w:val="0083764A"/>
    <w:rsid w:val="00845E89"/>
    <w:rsid w:val="00847EA4"/>
    <w:rsid w:val="00850C4C"/>
    <w:rsid w:val="00851066"/>
    <w:rsid w:val="008517C4"/>
    <w:rsid w:val="0085182C"/>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1E5"/>
    <w:rsid w:val="00890393"/>
    <w:rsid w:val="00890A9E"/>
    <w:rsid w:val="00891A9B"/>
    <w:rsid w:val="008935B9"/>
    <w:rsid w:val="008956C3"/>
    <w:rsid w:val="008A5ED4"/>
    <w:rsid w:val="008A623F"/>
    <w:rsid w:val="008B6B7E"/>
    <w:rsid w:val="008C00E6"/>
    <w:rsid w:val="008C2C17"/>
    <w:rsid w:val="008D14A7"/>
    <w:rsid w:val="008D14DB"/>
    <w:rsid w:val="008D1EC2"/>
    <w:rsid w:val="008D381C"/>
    <w:rsid w:val="008D49F8"/>
    <w:rsid w:val="008D5C12"/>
    <w:rsid w:val="008D6EE2"/>
    <w:rsid w:val="008E0241"/>
    <w:rsid w:val="008E0CC6"/>
    <w:rsid w:val="008E2064"/>
    <w:rsid w:val="008E54B7"/>
    <w:rsid w:val="008F1B67"/>
    <w:rsid w:val="008F30CC"/>
    <w:rsid w:val="008F41B4"/>
    <w:rsid w:val="008F448A"/>
    <w:rsid w:val="008F499D"/>
    <w:rsid w:val="008F51C5"/>
    <w:rsid w:val="008F6C0D"/>
    <w:rsid w:val="008F6EAF"/>
    <w:rsid w:val="0090079B"/>
    <w:rsid w:val="009032FA"/>
    <w:rsid w:val="00905F7E"/>
    <w:rsid w:val="00906DF3"/>
    <w:rsid w:val="00912134"/>
    <w:rsid w:val="009138AB"/>
    <w:rsid w:val="00916E4E"/>
    <w:rsid w:val="009209E5"/>
    <w:rsid w:val="00921615"/>
    <w:rsid w:val="00921E9F"/>
    <w:rsid w:val="00922083"/>
    <w:rsid w:val="00922F51"/>
    <w:rsid w:val="00923BA0"/>
    <w:rsid w:val="00924113"/>
    <w:rsid w:val="00931681"/>
    <w:rsid w:val="00932CF1"/>
    <w:rsid w:val="009342EA"/>
    <w:rsid w:val="00934572"/>
    <w:rsid w:val="009410A2"/>
    <w:rsid w:val="009411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1CBF"/>
    <w:rsid w:val="00973571"/>
    <w:rsid w:val="0097746B"/>
    <w:rsid w:val="0098137E"/>
    <w:rsid w:val="00981D12"/>
    <w:rsid w:val="00982169"/>
    <w:rsid w:val="009837E7"/>
    <w:rsid w:val="00983B77"/>
    <w:rsid w:val="009848F6"/>
    <w:rsid w:val="0098498B"/>
    <w:rsid w:val="00984B8E"/>
    <w:rsid w:val="009876D7"/>
    <w:rsid w:val="00990E56"/>
    <w:rsid w:val="00992A63"/>
    <w:rsid w:val="00993381"/>
    <w:rsid w:val="00993C1A"/>
    <w:rsid w:val="009A004E"/>
    <w:rsid w:val="009A0D04"/>
    <w:rsid w:val="009A0E12"/>
    <w:rsid w:val="009A128D"/>
    <w:rsid w:val="009A1A46"/>
    <w:rsid w:val="009A1CA4"/>
    <w:rsid w:val="009A403E"/>
    <w:rsid w:val="009B0E6E"/>
    <w:rsid w:val="009B1D12"/>
    <w:rsid w:val="009B544B"/>
    <w:rsid w:val="009B62B8"/>
    <w:rsid w:val="009B662B"/>
    <w:rsid w:val="009B6D9C"/>
    <w:rsid w:val="009C05E1"/>
    <w:rsid w:val="009C3CE5"/>
    <w:rsid w:val="009D4570"/>
    <w:rsid w:val="009D45CE"/>
    <w:rsid w:val="009D6707"/>
    <w:rsid w:val="009D6FDC"/>
    <w:rsid w:val="009E351A"/>
    <w:rsid w:val="009E37FE"/>
    <w:rsid w:val="009E5DF3"/>
    <w:rsid w:val="009E6D1F"/>
    <w:rsid w:val="009F24AF"/>
    <w:rsid w:val="009F34AD"/>
    <w:rsid w:val="009F42D0"/>
    <w:rsid w:val="009F523F"/>
    <w:rsid w:val="00A0143A"/>
    <w:rsid w:val="00A0187E"/>
    <w:rsid w:val="00A0234C"/>
    <w:rsid w:val="00A144CF"/>
    <w:rsid w:val="00A16189"/>
    <w:rsid w:val="00A16668"/>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4754"/>
    <w:rsid w:val="00A449CD"/>
    <w:rsid w:val="00A4621B"/>
    <w:rsid w:val="00A46436"/>
    <w:rsid w:val="00A54212"/>
    <w:rsid w:val="00A5437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037"/>
    <w:rsid w:val="00AE6A79"/>
    <w:rsid w:val="00AF0C4C"/>
    <w:rsid w:val="00AF1E8F"/>
    <w:rsid w:val="00AF50F4"/>
    <w:rsid w:val="00AF65AC"/>
    <w:rsid w:val="00AF69D0"/>
    <w:rsid w:val="00B0085D"/>
    <w:rsid w:val="00B01DA6"/>
    <w:rsid w:val="00B03DA6"/>
    <w:rsid w:val="00B06D20"/>
    <w:rsid w:val="00B1020E"/>
    <w:rsid w:val="00B105ED"/>
    <w:rsid w:val="00B106B4"/>
    <w:rsid w:val="00B12117"/>
    <w:rsid w:val="00B135FF"/>
    <w:rsid w:val="00B201C7"/>
    <w:rsid w:val="00B226F8"/>
    <w:rsid w:val="00B23D4B"/>
    <w:rsid w:val="00B24455"/>
    <w:rsid w:val="00B30838"/>
    <w:rsid w:val="00B3102B"/>
    <w:rsid w:val="00B31BA5"/>
    <w:rsid w:val="00B325EC"/>
    <w:rsid w:val="00B32750"/>
    <w:rsid w:val="00B32FBC"/>
    <w:rsid w:val="00B352C3"/>
    <w:rsid w:val="00B360EB"/>
    <w:rsid w:val="00B36126"/>
    <w:rsid w:val="00B41E63"/>
    <w:rsid w:val="00B538EB"/>
    <w:rsid w:val="00B54218"/>
    <w:rsid w:val="00B6480C"/>
    <w:rsid w:val="00B66D4A"/>
    <w:rsid w:val="00B72B81"/>
    <w:rsid w:val="00B7408C"/>
    <w:rsid w:val="00B74ACF"/>
    <w:rsid w:val="00B762DC"/>
    <w:rsid w:val="00B9620A"/>
    <w:rsid w:val="00BA100C"/>
    <w:rsid w:val="00BA18AB"/>
    <w:rsid w:val="00BA26B1"/>
    <w:rsid w:val="00BA2EA1"/>
    <w:rsid w:val="00BA5D4A"/>
    <w:rsid w:val="00BA70E6"/>
    <w:rsid w:val="00BB15C8"/>
    <w:rsid w:val="00BB2E68"/>
    <w:rsid w:val="00BB3097"/>
    <w:rsid w:val="00BB380B"/>
    <w:rsid w:val="00BB4038"/>
    <w:rsid w:val="00BB6428"/>
    <w:rsid w:val="00BB6802"/>
    <w:rsid w:val="00BC1EA5"/>
    <w:rsid w:val="00BC1EED"/>
    <w:rsid w:val="00BC4434"/>
    <w:rsid w:val="00BC7BAE"/>
    <w:rsid w:val="00BD48F4"/>
    <w:rsid w:val="00BD504E"/>
    <w:rsid w:val="00BD50FE"/>
    <w:rsid w:val="00BD514F"/>
    <w:rsid w:val="00BD67AC"/>
    <w:rsid w:val="00BD6874"/>
    <w:rsid w:val="00BE254B"/>
    <w:rsid w:val="00BE49E1"/>
    <w:rsid w:val="00BE55C7"/>
    <w:rsid w:val="00BE604D"/>
    <w:rsid w:val="00BF07B5"/>
    <w:rsid w:val="00BF0962"/>
    <w:rsid w:val="00BF24A4"/>
    <w:rsid w:val="00BF4F57"/>
    <w:rsid w:val="00BF52F9"/>
    <w:rsid w:val="00BF6269"/>
    <w:rsid w:val="00C018E8"/>
    <w:rsid w:val="00C019AF"/>
    <w:rsid w:val="00C026F4"/>
    <w:rsid w:val="00C04405"/>
    <w:rsid w:val="00C05025"/>
    <w:rsid w:val="00C0611B"/>
    <w:rsid w:val="00C1038D"/>
    <w:rsid w:val="00C1097D"/>
    <w:rsid w:val="00C10A02"/>
    <w:rsid w:val="00C14111"/>
    <w:rsid w:val="00C15121"/>
    <w:rsid w:val="00C15FC3"/>
    <w:rsid w:val="00C16143"/>
    <w:rsid w:val="00C22879"/>
    <w:rsid w:val="00C24E7C"/>
    <w:rsid w:val="00C25559"/>
    <w:rsid w:val="00C26872"/>
    <w:rsid w:val="00C27AE3"/>
    <w:rsid w:val="00C316D1"/>
    <w:rsid w:val="00C3527E"/>
    <w:rsid w:val="00C36162"/>
    <w:rsid w:val="00C361BC"/>
    <w:rsid w:val="00C41ECA"/>
    <w:rsid w:val="00C44B30"/>
    <w:rsid w:val="00C563A0"/>
    <w:rsid w:val="00C56558"/>
    <w:rsid w:val="00C5684D"/>
    <w:rsid w:val="00C61B3D"/>
    <w:rsid w:val="00C62805"/>
    <w:rsid w:val="00C64E6D"/>
    <w:rsid w:val="00C67995"/>
    <w:rsid w:val="00C72BFE"/>
    <w:rsid w:val="00C749BC"/>
    <w:rsid w:val="00C75044"/>
    <w:rsid w:val="00C752B0"/>
    <w:rsid w:val="00C758D4"/>
    <w:rsid w:val="00C76D05"/>
    <w:rsid w:val="00C77D4F"/>
    <w:rsid w:val="00C80505"/>
    <w:rsid w:val="00C835E1"/>
    <w:rsid w:val="00C840BF"/>
    <w:rsid w:val="00C84776"/>
    <w:rsid w:val="00C90858"/>
    <w:rsid w:val="00C956E3"/>
    <w:rsid w:val="00C96656"/>
    <w:rsid w:val="00C975E7"/>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362A"/>
    <w:rsid w:val="00CE364E"/>
    <w:rsid w:val="00CE4CEB"/>
    <w:rsid w:val="00CE5C00"/>
    <w:rsid w:val="00CF1958"/>
    <w:rsid w:val="00D0280E"/>
    <w:rsid w:val="00D039A6"/>
    <w:rsid w:val="00D0407F"/>
    <w:rsid w:val="00D101EC"/>
    <w:rsid w:val="00D11840"/>
    <w:rsid w:val="00D12639"/>
    <w:rsid w:val="00D15F87"/>
    <w:rsid w:val="00D1626C"/>
    <w:rsid w:val="00D163C4"/>
    <w:rsid w:val="00D177BB"/>
    <w:rsid w:val="00D20A32"/>
    <w:rsid w:val="00D20EC8"/>
    <w:rsid w:val="00D22837"/>
    <w:rsid w:val="00D230C8"/>
    <w:rsid w:val="00D23271"/>
    <w:rsid w:val="00D23B7B"/>
    <w:rsid w:val="00D30335"/>
    <w:rsid w:val="00D34F74"/>
    <w:rsid w:val="00D36F0C"/>
    <w:rsid w:val="00D433D3"/>
    <w:rsid w:val="00D508CE"/>
    <w:rsid w:val="00D51042"/>
    <w:rsid w:val="00D519F0"/>
    <w:rsid w:val="00D53F69"/>
    <w:rsid w:val="00D546C6"/>
    <w:rsid w:val="00D55819"/>
    <w:rsid w:val="00D56A70"/>
    <w:rsid w:val="00D56BCC"/>
    <w:rsid w:val="00D610C0"/>
    <w:rsid w:val="00D6190C"/>
    <w:rsid w:val="00D62904"/>
    <w:rsid w:val="00D6328B"/>
    <w:rsid w:val="00D66B12"/>
    <w:rsid w:val="00D67B99"/>
    <w:rsid w:val="00D70323"/>
    <w:rsid w:val="00D73251"/>
    <w:rsid w:val="00D7350C"/>
    <w:rsid w:val="00D77566"/>
    <w:rsid w:val="00D81CF2"/>
    <w:rsid w:val="00D83715"/>
    <w:rsid w:val="00D83B38"/>
    <w:rsid w:val="00D86470"/>
    <w:rsid w:val="00D901DB"/>
    <w:rsid w:val="00D9319E"/>
    <w:rsid w:val="00D96813"/>
    <w:rsid w:val="00D976BE"/>
    <w:rsid w:val="00DA20EF"/>
    <w:rsid w:val="00DA2B0C"/>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D73C1"/>
    <w:rsid w:val="00DE134E"/>
    <w:rsid w:val="00DE2722"/>
    <w:rsid w:val="00DE313A"/>
    <w:rsid w:val="00DE3D63"/>
    <w:rsid w:val="00DE7899"/>
    <w:rsid w:val="00DF0940"/>
    <w:rsid w:val="00DF155C"/>
    <w:rsid w:val="00DF4A98"/>
    <w:rsid w:val="00DF59F5"/>
    <w:rsid w:val="00DF6768"/>
    <w:rsid w:val="00DF6A6D"/>
    <w:rsid w:val="00E0129D"/>
    <w:rsid w:val="00E0209A"/>
    <w:rsid w:val="00E024CD"/>
    <w:rsid w:val="00E034E8"/>
    <w:rsid w:val="00E06316"/>
    <w:rsid w:val="00E06807"/>
    <w:rsid w:val="00E06CD2"/>
    <w:rsid w:val="00E07869"/>
    <w:rsid w:val="00E12B17"/>
    <w:rsid w:val="00E13868"/>
    <w:rsid w:val="00E14675"/>
    <w:rsid w:val="00E14BC7"/>
    <w:rsid w:val="00E236DC"/>
    <w:rsid w:val="00E30621"/>
    <w:rsid w:val="00E30662"/>
    <w:rsid w:val="00E34377"/>
    <w:rsid w:val="00E37D04"/>
    <w:rsid w:val="00E419DE"/>
    <w:rsid w:val="00E41ED1"/>
    <w:rsid w:val="00E44DEA"/>
    <w:rsid w:val="00E46B67"/>
    <w:rsid w:val="00E50A2C"/>
    <w:rsid w:val="00E51B55"/>
    <w:rsid w:val="00E5242B"/>
    <w:rsid w:val="00E527D3"/>
    <w:rsid w:val="00E54807"/>
    <w:rsid w:val="00E55E88"/>
    <w:rsid w:val="00E56E31"/>
    <w:rsid w:val="00E625CC"/>
    <w:rsid w:val="00E63203"/>
    <w:rsid w:val="00E64259"/>
    <w:rsid w:val="00E664D4"/>
    <w:rsid w:val="00E71A0B"/>
    <w:rsid w:val="00E73585"/>
    <w:rsid w:val="00E745AC"/>
    <w:rsid w:val="00E75D58"/>
    <w:rsid w:val="00E7782A"/>
    <w:rsid w:val="00E8231F"/>
    <w:rsid w:val="00E82A27"/>
    <w:rsid w:val="00E84463"/>
    <w:rsid w:val="00E85ED2"/>
    <w:rsid w:val="00E86CC5"/>
    <w:rsid w:val="00E86E2D"/>
    <w:rsid w:val="00E87F78"/>
    <w:rsid w:val="00E9140C"/>
    <w:rsid w:val="00E91C11"/>
    <w:rsid w:val="00E9390E"/>
    <w:rsid w:val="00E95AE7"/>
    <w:rsid w:val="00E9727D"/>
    <w:rsid w:val="00E97F51"/>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5341"/>
    <w:rsid w:val="00EC7A48"/>
    <w:rsid w:val="00ED1DCF"/>
    <w:rsid w:val="00ED259F"/>
    <w:rsid w:val="00ED2A25"/>
    <w:rsid w:val="00ED53FB"/>
    <w:rsid w:val="00ED648E"/>
    <w:rsid w:val="00ED76B0"/>
    <w:rsid w:val="00ED7AFE"/>
    <w:rsid w:val="00EE294E"/>
    <w:rsid w:val="00EE3AEF"/>
    <w:rsid w:val="00EE761B"/>
    <w:rsid w:val="00EF2070"/>
    <w:rsid w:val="00EF298B"/>
    <w:rsid w:val="00EF3F3F"/>
    <w:rsid w:val="00EF49C0"/>
    <w:rsid w:val="00EF5562"/>
    <w:rsid w:val="00F02496"/>
    <w:rsid w:val="00F03067"/>
    <w:rsid w:val="00F04808"/>
    <w:rsid w:val="00F04CEC"/>
    <w:rsid w:val="00F06177"/>
    <w:rsid w:val="00F06AF5"/>
    <w:rsid w:val="00F06D76"/>
    <w:rsid w:val="00F103FA"/>
    <w:rsid w:val="00F13341"/>
    <w:rsid w:val="00F14301"/>
    <w:rsid w:val="00F15578"/>
    <w:rsid w:val="00F1728A"/>
    <w:rsid w:val="00F17669"/>
    <w:rsid w:val="00F208BE"/>
    <w:rsid w:val="00F20F8D"/>
    <w:rsid w:val="00F22C01"/>
    <w:rsid w:val="00F22DBF"/>
    <w:rsid w:val="00F2322C"/>
    <w:rsid w:val="00F232AA"/>
    <w:rsid w:val="00F2354E"/>
    <w:rsid w:val="00F26AF9"/>
    <w:rsid w:val="00F275B1"/>
    <w:rsid w:val="00F301B9"/>
    <w:rsid w:val="00F34B1E"/>
    <w:rsid w:val="00F4024B"/>
    <w:rsid w:val="00F413A2"/>
    <w:rsid w:val="00F425CD"/>
    <w:rsid w:val="00F50DF4"/>
    <w:rsid w:val="00F514FB"/>
    <w:rsid w:val="00F533B3"/>
    <w:rsid w:val="00F561D3"/>
    <w:rsid w:val="00F6753B"/>
    <w:rsid w:val="00F67962"/>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50EC"/>
    <w:rsid w:val="00FE548C"/>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2.xm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bc.co.uk/news/uk-6046718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Hierarchical</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c:v>
                </c:pt>
                <c:pt idx="1">
                  <c:v>0.87</c:v>
                </c:pt>
                <c:pt idx="2">
                  <c:v>0.92</c:v>
                </c:pt>
                <c:pt idx="3">
                  <c:v>0.22</c:v>
                </c:pt>
                <c:pt idx="4">
                  <c:v>0.13</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5957</TotalTime>
  <Pages>16</Pages>
  <Words>12464</Words>
  <Characters>71051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83349</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799</cp:revision>
  <cp:lastPrinted>2022-04-27T16:41:00Z</cp:lastPrinted>
  <dcterms:created xsi:type="dcterms:W3CDTF">2022-04-27T16:41:00Z</dcterms:created>
  <dcterms:modified xsi:type="dcterms:W3CDTF">2023-04-08T14:33:00Z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