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sz w:val="28"/>
          <w:szCs w:val="28"/>
          <w:rtl w:val="0"/>
        </w:rPr>
      </w:pPr>
      <w:r>
        <w:rPr>
          <w:rFonts w:ascii="Chalkduster" w:hAnsi="Chalkduster"/>
          <w:sz w:val="28"/>
          <w:szCs w:val="28"/>
          <w:rtl w:val="0"/>
          <w:lang w:val="fr-FR"/>
        </w:rPr>
        <w:t>403        PRESENTING A COMPANY: VOCABULARY</w:t>
      </w: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olor w:val="ff26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olor w:val="ff2600"/>
          <w:rtl w:val="0"/>
        </w:rPr>
      </w:pPr>
      <w:r>
        <w:rPr>
          <w:rFonts w:ascii="Chalkduster" w:hAnsi="Chalkduster"/>
          <w:color w:val="ff2600"/>
          <w:rtl w:val="0"/>
          <w:lang w:val="fr-FR"/>
        </w:rPr>
        <w:t>COMPANY HISTORY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0"/>
          <w:bCs w:val="0"/>
          <w:rtl w:val="0"/>
          <w:lang w:val="fr-FR"/>
        </w:rPr>
        <w:t xml:space="preserve">to be </w:t>
      </w:r>
      <w:r>
        <w:rPr>
          <w:rFonts w:ascii="Arial" w:hAnsi="Arial"/>
          <w:b w:val="1"/>
          <w:bCs w:val="1"/>
          <w:rtl w:val="0"/>
          <w:lang w:val="en-US"/>
        </w:rPr>
        <w:t>founded</w:t>
      </w:r>
      <w:r>
        <w:rPr>
          <w:rFonts w:ascii="Arial" w:hAnsi="Arial"/>
          <w:b w:val="0"/>
          <w:bCs w:val="0"/>
          <w:rtl w:val="0"/>
        </w:rPr>
        <w:t xml:space="preserve"> / </w:t>
      </w:r>
      <w:r>
        <w:rPr>
          <w:rFonts w:ascii="Arial" w:hAnsi="Arial"/>
          <w:b w:val="1"/>
          <w:bCs w:val="1"/>
          <w:rtl w:val="0"/>
          <w:lang w:val="en-US"/>
        </w:rPr>
        <w:t>set up</w:t>
      </w:r>
      <w:r>
        <w:rPr>
          <w:rFonts w:ascii="Arial" w:hAnsi="Arial"/>
          <w:b w:val="0"/>
          <w:bCs w:val="0"/>
          <w:rtl w:val="0"/>
        </w:rPr>
        <w:t xml:space="preserve"> / </w:t>
      </w:r>
      <w:r>
        <w:rPr>
          <w:rFonts w:ascii="Arial" w:hAnsi="Arial"/>
          <w:b w:val="1"/>
          <w:bCs w:val="1"/>
          <w:rtl w:val="0"/>
          <w:lang w:val="en-US"/>
        </w:rPr>
        <w:t>established</w:t>
      </w:r>
      <w:r>
        <w:rPr>
          <w:rFonts w:ascii="Arial" w:hAnsi="Arial"/>
          <w:b w:val="1"/>
          <w:bCs w:val="1"/>
          <w:rtl w:val="0"/>
          <w:lang w:val="fr-FR"/>
        </w:rPr>
        <w:t xml:space="preserve"> / launched </w:t>
      </w:r>
      <w:r>
        <w:rPr>
          <w:rFonts w:ascii="Arial" w:hAnsi="Arial"/>
          <w:b w:val="0"/>
          <w:bCs w:val="0"/>
          <w:rtl w:val="0"/>
        </w:rPr>
        <w:t>in 1981.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0"/>
          <w:bCs w:val="0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grow / develop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it-IT"/>
        </w:rPr>
        <w:t>merge</w:t>
      </w:r>
      <w:r>
        <w:rPr>
          <w:rFonts w:ascii="Arial" w:hAnsi="Arial"/>
          <w:rtl w:val="0"/>
          <w:lang w:val="en-US"/>
        </w:rPr>
        <w:t xml:space="preserve"> with X company in 1990.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set up</w:t>
      </w:r>
      <w:r>
        <w:rPr>
          <w:rFonts w:ascii="Arial" w:hAnsi="Arial"/>
          <w:rtl w:val="0"/>
          <w:lang w:val="en-US"/>
        </w:rPr>
        <w:t xml:space="preserve"> a subsidiary in the</w:t>
      </w:r>
      <w:r>
        <w:rPr>
          <w:rFonts w:ascii="Arial" w:hAnsi="Arial"/>
          <w:rtl w:val="0"/>
          <w:lang w:val="fr-FR"/>
        </w:rPr>
        <w:t xml:space="preserve"> UK - t</w:t>
      </w:r>
      <w:r>
        <w:rPr>
          <w:rFonts w:ascii="Arial" w:hAnsi="Arial"/>
          <w:rtl w:val="0"/>
          <w:lang w:val="en-US"/>
        </w:rPr>
        <w:t xml:space="preserve">he subsidiary was </w:t>
      </w:r>
      <w:r>
        <w:rPr>
          <w:rFonts w:ascii="Arial" w:hAnsi="Arial"/>
          <w:b w:val="1"/>
          <w:bCs w:val="1"/>
          <w:rtl w:val="0"/>
          <w:lang w:val="en-US"/>
        </w:rPr>
        <w:t>sold off</w:t>
      </w:r>
      <w:r>
        <w:rPr>
          <w:rFonts w:ascii="Arial" w:hAnsi="Arial"/>
          <w:rtl w:val="0"/>
          <w:lang w:val="en-US"/>
        </w:rPr>
        <w:t xml:space="preserve"> and the remaining company was </w:t>
      </w:r>
      <w:r>
        <w:rPr>
          <w:rFonts w:ascii="Arial" w:hAnsi="Arial"/>
          <w:b w:val="1"/>
          <w:bCs w:val="1"/>
          <w:rtl w:val="0"/>
          <w:lang w:val="en-US"/>
        </w:rPr>
        <w:t>split into</w:t>
      </w:r>
      <w:r>
        <w:rPr>
          <w:rFonts w:ascii="Arial" w:hAnsi="Arial"/>
          <w:rtl w:val="0"/>
          <w:lang w:val="en-US"/>
        </w:rPr>
        <w:t xml:space="preserve"> five different </w:t>
      </w:r>
      <w:r>
        <w:rPr>
          <w:rFonts w:ascii="Arial" w:hAnsi="Arial"/>
          <w:b w:val="1"/>
          <w:bCs w:val="1"/>
          <w:rtl w:val="0"/>
          <w:lang w:val="fr-FR"/>
        </w:rPr>
        <w:t>divisions</w:t>
      </w:r>
      <w:r>
        <w:rPr>
          <w:rFonts w:ascii="Arial" w:hAnsi="Arial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be </w:t>
      </w:r>
      <w:r>
        <w:rPr>
          <w:rFonts w:ascii="Arial" w:hAnsi="Arial"/>
          <w:b w:val="1"/>
          <w:bCs w:val="1"/>
          <w:rtl w:val="0"/>
        </w:rPr>
        <w:t>listed</w:t>
      </w:r>
      <w:r>
        <w:rPr>
          <w:rFonts w:ascii="Arial" w:hAnsi="Arial"/>
          <w:rtl w:val="0"/>
          <w:lang w:val="en-US"/>
        </w:rPr>
        <w:t xml:space="preserve"> on the Stock Exchange.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aps w:val="1"/>
          <w:color w:val="ff9300"/>
          <w:rtl w:val="0"/>
        </w:rPr>
      </w:pPr>
      <w:r>
        <w:rPr>
          <w:rFonts w:ascii="Chalkduster" w:hAnsi="Chalkduster"/>
          <w:caps w:val="1"/>
          <w:color w:val="ff9300"/>
          <w:rtl w:val="0"/>
          <w:lang w:val="en-US"/>
        </w:rPr>
        <w:t>Company structure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At the head is the </w:t>
      </w:r>
      <w:r>
        <w:rPr>
          <w:rFonts w:ascii="Arial" w:hAnsi="Arial"/>
          <w:b w:val="1"/>
          <w:bCs w:val="1"/>
          <w:rtl w:val="0"/>
          <w:lang w:val="it-IT"/>
        </w:rPr>
        <w:t>President</w:t>
      </w:r>
      <w:r>
        <w:rPr>
          <w:rFonts w:ascii="Arial" w:hAnsi="Arial"/>
          <w:rtl w:val="0"/>
          <w:lang w:val="en-US"/>
        </w:rPr>
        <w:t xml:space="preserve">, or </w:t>
      </w:r>
      <w:r>
        <w:rPr>
          <w:rFonts w:ascii="Arial" w:hAnsi="Arial"/>
          <w:b w:val="1"/>
          <w:bCs w:val="1"/>
          <w:rtl w:val="0"/>
          <w:lang w:val="en-US"/>
        </w:rPr>
        <w:t>CEO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en-US"/>
        </w:rPr>
        <w:t xml:space="preserve">Below the President is the </w:t>
      </w:r>
      <w:r>
        <w:rPr>
          <w:rFonts w:ascii="Arial" w:hAnsi="Arial"/>
          <w:b w:val="1"/>
          <w:bCs w:val="1"/>
          <w:rtl w:val="0"/>
          <w:lang w:val="en-US"/>
        </w:rPr>
        <w:t>Managing Director</w:t>
      </w:r>
      <w:r>
        <w:rPr>
          <w:rFonts w:ascii="Arial" w:hAnsi="Arial"/>
          <w:rtl w:val="0"/>
          <w:lang w:val="en-US"/>
        </w:rPr>
        <w:t xml:space="preserve">, who has </w:t>
      </w:r>
      <w:r>
        <w:rPr>
          <w:rFonts w:ascii="Arial" w:hAnsi="Arial"/>
          <w:b w:val="1"/>
          <w:bCs w:val="1"/>
          <w:rtl w:val="0"/>
          <w:lang w:val="en-US"/>
        </w:rPr>
        <w:t>overall responsibility</w:t>
      </w:r>
      <w:r>
        <w:rPr>
          <w:rFonts w:ascii="Arial" w:hAnsi="Arial"/>
          <w:rtl w:val="0"/>
          <w:lang w:val="en-US"/>
        </w:rPr>
        <w:t xml:space="preserve"> for the </w:t>
      </w:r>
      <w:r>
        <w:rPr>
          <w:rFonts w:ascii="Arial" w:hAnsi="Arial"/>
          <w:b w:val="1"/>
          <w:bCs w:val="1"/>
          <w:rtl w:val="0"/>
          <w:lang w:val="en-US"/>
        </w:rPr>
        <w:t>day-to-day running</w:t>
      </w:r>
      <w:r>
        <w:rPr>
          <w:rFonts w:ascii="Arial" w:hAnsi="Arial"/>
          <w:rtl w:val="0"/>
          <w:lang w:val="en-US"/>
        </w:rPr>
        <w:t xml:space="preserve"> of the company.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en-US"/>
        </w:rPr>
        <w:t xml:space="preserve">The company is </w:t>
      </w:r>
      <w:r>
        <w:rPr>
          <w:rFonts w:ascii="Arial" w:hAnsi="Arial"/>
          <w:b w:val="1"/>
          <w:bCs w:val="1"/>
          <w:rtl w:val="0"/>
          <w:lang w:val="en-US"/>
        </w:rPr>
        <w:t>divided into</w:t>
      </w:r>
      <w:r>
        <w:rPr>
          <w:rFonts w:ascii="Arial" w:hAnsi="Arial"/>
          <w:rtl w:val="0"/>
          <w:lang w:val="en-US"/>
        </w:rPr>
        <w:t xml:space="preserve"> different </w:t>
      </w:r>
      <w:r>
        <w:rPr>
          <w:rFonts w:ascii="Arial" w:hAnsi="Arial"/>
          <w:b w:val="1"/>
          <w:bCs w:val="1"/>
          <w:rtl w:val="0"/>
          <w:lang w:val="en-US"/>
        </w:rPr>
        <w:t>departments</w:t>
      </w:r>
      <w:r>
        <w:rPr>
          <w:rFonts w:ascii="Arial" w:hAnsi="Arial"/>
          <w:rtl w:val="0"/>
          <w:lang w:val="en-US"/>
        </w:rPr>
        <w:t xml:space="preserve">, each with its own director. The Marketing and Sales department </w:t>
      </w:r>
      <w:r>
        <w:rPr>
          <w:rFonts w:ascii="Arial" w:hAnsi="Arial"/>
          <w:b w:val="1"/>
          <w:bCs w:val="1"/>
          <w:rtl w:val="0"/>
          <w:lang w:val="en-US"/>
        </w:rPr>
        <w:t>consists of</w:t>
      </w:r>
      <w:r>
        <w:rPr>
          <w:rFonts w:ascii="Arial" w:hAnsi="Arial"/>
          <w:rtl w:val="0"/>
          <w:lang w:val="en-US"/>
        </w:rPr>
        <w:t xml:space="preserve"> the sales team, and customer services. The Administration department also </w:t>
      </w:r>
      <w:r>
        <w:rPr>
          <w:rFonts w:ascii="Arial" w:hAnsi="Arial"/>
          <w:b w:val="1"/>
          <w:bCs w:val="1"/>
          <w:rtl w:val="0"/>
          <w:lang w:val="en-US"/>
        </w:rPr>
        <w:t>includes</w:t>
      </w:r>
      <w:r>
        <w:rPr>
          <w:rFonts w:ascii="Arial" w:hAnsi="Arial"/>
          <w:rtl w:val="0"/>
          <w:lang w:val="en-US"/>
        </w:rPr>
        <w:t xml:space="preserve"> Human Resources.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head office is </w:t>
      </w:r>
      <w:r>
        <w:rPr>
          <w:rFonts w:ascii="Arial" w:hAnsi="Arial"/>
          <w:b w:val="1"/>
          <w:bCs w:val="1"/>
          <w:rtl w:val="0"/>
          <w:lang w:val="fr-FR"/>
        </w:rPr>
        <w:t xml:space="preserve">based in/ located in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there are offices/ branches/ subsidiaries all over Europe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employ</w:t>
      </w:r>
      <w:r>
        <w:rPr>
          <w:rFonts w:ascii="Arial" w:hAnsi="Arial"/>
          <w:rtl w:val="0"/>
          <w:lang w:val="en-US"/>
        </w:rPr>
        <w:t xml:space="preserve"> more than 2000 people worldwide.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work closely</w:t>
      </w:r>
      <w:r>
        <w:rPr>
          <w:rFonts w:ascii="Arial" w:hAnsi="Arial"/>
          <w:b w:val="1"/>
          <w:bCs w:val="1"/>
          <w:rtl w:val="0"/>
          <w:lang w:val="fr-FR"/>
        </w:rPr>
        <w:t>/ directly</w:t>
      </w:r>
      <w:r>
        <w:rPr>
          <w:rFonts w:ascii="Arial" w:hAnsi="Arial"/>
          <w:b w:val="1"/>
          <w:bCs w:val="1"/>
          <w:rtl w:val="0"/>
          <w:lang w:val="en-US"/>
        </w:rPr>
        <w:t xml:space="preserve"> with</w:t>
      </w:r>
      <w:r>
        <w:rPr>
          <w:rFonts w:ascii="Arial" w:hAnsi="Arial"/>
          <w:rtl w:val="0"/>
          <w:lang w:val="en-US"/>
        </w:rPr>
        <w:t xml:space="preserve"> the sales team, who are </w:t>
      </w:r>
      <w:r>
        <w:rPr>
          <w:rFonts w:ascii="Arial" w:hAnsi="Arial"/>
          <w:b w:val="1"/>
          <w:bCs w:val="1"/>
          <w:rtl w:val="0"/>
          <w:lang w:val="en-US"/>
        </w:rPr>
        <w:t>in charge of</w:t>
      </w:r>
      <w:r>
        <w:rPr>
          <w:rFonts w:ascii="Arial" w:hAnsi="Arial"/>
          <w:rtl w:val="0"/>
          <w:lang w:val="en-US"/>
        </w:rPr>
        <w:t xml:space="preserve"> customer accounts.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co-operate with</w:t>
      </w:r>
      <w:r>
        <w:rPr>
          <w:rFonts w:ascii="Arial" w:hAnsi="Arial"/>
          <w:rtl w:val="0"/>
          <w:lang w:val="en-US"/>
        </w:rPr>
        <w:t xml:space="preserve"> offices worldwide.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be </w:t>
      </w:r>
      <w:r>
        <w:rPr>
          <w:rFonts w:ascii="Arial" w:hAnsi="Arial"/>
          <w:b w:val="1"/>
          <w:bCs w:val="1"/>
          <w:rtl w:val="0"/>
          <w:lang w:val="en-US"/>
        </w:rPr>
        <w:t>responsible for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gender equality: women </w:t>
      </w:r>
      <w:r>
        <w:rPr>
          <w:rFonts w:ascii="Arial" w:hAnsi="Arial"/>
          <w:b w:val="1"/>
          <w:bCs w:val="1"/>
          <w:rtl w:val="0"/>
          <w:lang w:val="fr-FR"/>
        </w:rPr>
        <w:t>make up</w:t>
      </w:r>
      <w:r>
        <w:rPr>
          <w:rFonts w:ascii="Arial" w:hAnsi="Arial"/>
          <w:rtl w:val="0"/>
          <w:lang w:val="fr-FR"/>
        </w:rPr>
        <w:t xml:space="preserve"> 49% of the workforce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an </w:t>
      </w:r>
      <w:r>
        <w:rPr>
          <w:rFonts w:ascii="Arial" w:hAnsi="Arial"/>
          <w:b w:val="1"/>
          <w:bCs w:val="1"/>
          <w:rtl w:val="0"/>
          <w:lang w:val="fr-FR"/>
        </w:rPr>
        <w:t>employer/</w:t>
      </w:r>
      <w:r>
        <w:rPr>
          <w:rFonts w:ascii="Arial" w:hAnsi="Arial"/>
          <w:rtl w:val="0"/>
          <w:lang w:val="fr-FR"/>
        </w:rPr>
        <w:t xml:space="preserve"> an </w:t>
      </w:r>
      <w:r>
        <w:rPr>
          <w:rFonts w:ascii="Arial" w:hAnsi="Arial"/>
          <w:b w:val="1"/>
          <w:bCs w:val="1"/>
          <w:rtl w:val="0"/>
          <w:lang w:val="fr-FR"/>
        </w:rPr>
        <w:t>employee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aps w:val="1"/>
          <w:color w:val="00f900"/>
          <w:rtl w:val="0"/>
        </w:rPr>
      </w:pPr>
      <w:r>
        <w:rPr>
          <w:rFonts w:ascii="Chalkduster" w:hAnsi="Chalkduster"/>
          <w:caps w:val="1"/>
          <w:color w:val="00f900"/>
          <w:rtl w:val="0"/>
          <w:lang w:val="en-US"/>
        </w:rPr>
        <w:t>products and services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make</w:t>
      </w:r>
      <w:r>
        <w:rPr>
          <w:rFonts w:ascii="Arial" w:hAnsi="Arial"/>
          <w:rtl w:val="0"/>
        </w:rPr>
        <w:t xml:space="preserve"> / </w:t>
      </w:r>
      <w:r>
        <w:rPr>
          <w:rFonts w:ascii="Arial" w:hAnsi="Arial"/>
          <w:b w:val="1"/>
          <w:bCs w:val="1"/>
          <w:rtl w:val="0"/>
        </w:rPr>
        <w:t>produce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operate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fr-FR"/>
        </w:rPr>
        <w:t>manufacture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supply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launch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revolutionise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nl-NL"/>
        </w:rPr>
        <w:t>pioneer</w:t>
      </w:r>
      <w:r>
        <w:rPr>
          <w:rFonts w:ascii="Arial" w:hAnsi="Arial"/>
          <w:rtl w:val="0"/>
          <w:lang w:val="en-US"/>
        </w:rPr>
        <w:t xml:space="preserve"> new ways of reducing energy costs </w:t>
      </w:r>
      <w:r>
        <w:rPr>
          <w:rFonts w:ascii="Arial" w:hAnsi="Arial" w:hint="default"/>
          <w:rtl w:val="0"/>
          <w:lang w:val="fr-FR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en-US"/>
        </w:rPr>
        <w:t>research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en-US"/>
        </w:rPr>
        <w:t>develop</w:t>
      </w:r>
      <w:r>
        <w:rPr>
          <w:rFonts w:ascii="Arial" w:hAnsi="Arial"/>
          <w:rtl w:val="0"/>
          <w:lang w:val="en-US"/>
        </w:rPr>
        <w:t xml:space="preserve"> new software for the internet.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the </w:t>
      </w:r>
      <w:r>
        <w:rPr>
          <w:rFonts w:ascii="Arial" w:hAnsi="Arial"/>
          <w:b w:val="1"/>
          <w:bCs w:val="1"/>
          <w:rtl w:val="0"/>
        </w:rPr>
        <w:t>R&amp;D</w:t>
      </w:r>
      <w:r>
        <w:rPr>
          <w:rFonts w:ascii="Arial" w:hAnsi="Arial"/>
          <w:rtl w:val="0"/>
          <w:lang w:val="en-US"/>
        </w:rPr>
        <w:t xml:space="preserve"> department </w:t>
      </w:r>
      <w:r>
        <w:rPr>
          <w:rFonts w:ascii="Arial" w:hAnsi="Arial"/>
          <w:b w:val="1"/>
          <w:bCs w:val="1"/>
          <w:rtl w:val="0"/>
          <w:lang w:val="en-US"/>
        </w:rPr>
        <w:t>is working closely</w:t>
      </w:r>
      <w:r>
        <w:rPr>
          <w:rFonts w:ascii="Arial" w:hAnsi="Arial"/>
          <w:rtl w:val="0"/>
          <w:lang w:val="en-US"/>
        </w:rPr>
        <w:t xml:space="preserve"> with our </w:t>
      </w:r>
      <w:r>
        <w:rPr>
          <w:rFonts w:ascii="Arial" w:hAnsi="Arial"/>
          <w:b w:val="1"/>
          <w:bCs w:val="1"/>
          <w:rtl w:val="0"/>
          <w:lang w:val="pt-PT"/>
        </w:rPr>
        <w:t>international partners.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b w:val="1"/>
          <w:bCs w:val="1"/>
          <w:rtl w:val="0"/>
          <w:lang w:val="fr-FR"/>
        </w:rPr>
        <w:t xml:space="preserve"> provide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b w:val="1"/>
          <w:bCs w:val="1"/>
          <w:rtl w:val="0"/>
          <w:lang w:val="fr-FR"/>
        </w:rPr>
        <w:t xml:space="preserve"> deliver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specialise in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b w:val="1"/>
          <w:bCs w:val="1"/>
          <w:rtl w:val="0"/>
          <w:lang w:val="fr-FR"/>
        </w:rPr>
        <w:t xml:space="preserve"> equip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en-US"/>
        </w:rPr>
        <w:t>deal with</w:t>
      </w:r>
      <w:r>
        <w:rPr>
          <w:rFonts w:ascii="Arial" w:hAnsi="Arial"/>
          <w:rtl w:val="0"/>
          <w:lang w:val="pt-PT"/>
        </w:rPr>
        <w:t xml:space="preserve"> customer enquiries.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rtl w:val="0"/>
          <w:lang w:val="fr-FR"/>
        </w:rPr>
        <w:t xml:space="preserve">flagship </w:t>
      </w:r>
      <w:r>
        <w:rPr>
          <w:rFonts w:ascii="Arial" w:hAnsi="Arial"/>
          <w:rtl w:val="0"/>
          <w:lang w:val="fr-FR"/>
        </w:rPr>
        <w:t>product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be a </w:t>
      </w:r>
      <w:r>
        <w:rPr>
          <w:rFonts w:ascii="Arial" w:hAnsi="Arial"/>
          <w:b w:val="1"/>
          <w:bCs w:val="1"/>
          <w:rtl w:val="0"/>
          <w:lang w:val="fr-FR"/>
        </w:rPr>
        <w:t xml:space="preserve">market leader </w:t>
      </w:r>
      <w:r>
        <w:rPr>
          <w:rFonts w:ascii="Arial" w:hAnsi="Arial"/>
          <w:rtl w:val="0"/>
          <w:lang w:val="fr-FR"/>
        </w:rPr>
        <w:t xml:space="preserve">in </w:t>
      </w:r>
      <w:r>
        <w:rPr>
          <w:rFonts w:ascii="Arial" w:hAnsi="Arial" w:hint="default"/>
          <w:rtl w:val="0"/>
          <w:lang w:val="fr-FR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aps w:val="1"/>
          <w:color w:val="0096ff"/>
          <w:rtl w:val="0"/>
        </w:rPr>
      </w:pPr>
      <w:r>
        <w:rPr>
          <w:rFonts w:ascii="Chalkduster" w:hAnsi="Chalkduster"/>
          <w:caps w:val="1"/>
          <w:color w:val="0096ff"/>
          <w:rtl w:val="0"/>
          <w:lang w:val="en-US"/>
        </w:rPr>
        <w:t>Company performance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represent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 be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market leaders</w:t>
      </w:r>
      <w:r>
        <w:rPr>
          <w:rFonts w:ascii="Arial" w:hAnsi="Arial"/>
          <w:rtl w:val="0"/>
          <w:lang w:val="en-US"/>
        </w:rPr>
        <w:t xml:space="preserve"> in three countries.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expand</w:t>
      </w:r>
      <w:r>
        <w:rPr>
          <w:rFonts w:ascii="Arial" w:hAnsi="Arial"/>
          <w:rtl w:val="0"/>
          <w:lang w:val="fr-FR"/>
        </w:rPr>
        <w:t xml:space="preserve"> operations.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the </w:t>
      </w:r>
      <w:r>
        <w:rPr>
          <w:rFonts w:ascii="Arial" w:hAnsi="Arial"/>
          <w:rtl w:val="0"/>
          <w:lang w:val="en-US"/>
        </w:rPr>
        <w:t xml:space="preserve">company has </w:t>
      </w:r>
      <w:r>
        <w:rPr>
          <w:rFonts w:ascii="Arial" w:hAnsi="Arial"/>
          <w:b w:val="1"/>
          <w:bCs w:val="1"/>
          <w:rtl w:val="0"/>
          <w:lang w:val="en-US"/>
        </w:rPr>
        <w:t>grown by</w:t>
      </w:r>
      <w:r>
        <w:rPr>
          <w:rFonts w:ascii="Arial" w:hAnsi="Arial"/>
          <w:rtl w:val="0"/>
          <w:lang w:val="en-US"/>
        </w:rPr>
        <w:t xml:space="preserve"> one-third.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en-US"/>
        </w:rPr>
        <w:t>annual profits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annual </w:t>
      </w:r>
      <w:r>
        <w:rPr>
          <w:rFonts w:ascii="Arial" w:hAnsi="Arial"/>
          <w:b w:val="1"/>
          <w:bCs w:val="1"/>
          <w:rtl w:val="0"/>
          <w:lang w:val="fr-FR"/>
        </w:rPr>
        <w:t>t</w:t>
      </w:r>
      <w:r>
        <w:rPr>
          <w:rFonts w:ascii="Arial" w:hAnsi="Arial"/>
          <w:b w:val="1"/>
          <w:bCs w:val="1"/>
          <w:rtl w:val="0"/>
          <w:lang w:val="it-IT"/>
        </w:rPr>
        <w:t>urnover</w:t>
      </w:r>
      <w:r>
        <w:rPr>
          <w:rFonts w:ascii="Arial" w:hAnsi="Arial"/>
          <w:rtl w:val="0"/>
          <w:lang w:val="en-US"/>
        </w:rPr>
        <w:t xml:space="preserve"> is </w:t>
      </w:r>
      <w:r>
        <w:rPr>
          <w:rFonts w:ascii="Arial" w:hAnsi="Arial"/>
          <w:b w:val="1"/>
          <w:bCs w:val="1"/>
          <w:rtl w:val="0"/>
          <w:lang w:val="en-US"/>
        </w:rPr>
        <w:t>in excess of</w:t>
      </w:r>
      <w:r>
        <w:rPr>
          <w:rFonts w:ascii="Arial" w:hAnsi="Arial"/>
          <w:rtl w:val="0"/>
          <w:lang w:val="en-US"/>
        </w:rPr>
        <w:t xml:space="preserve"> $2 million.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olor w:val="ff2f92"/>
          <w:rtl w:val="0"/>
        </w:rPr>
      </w:pPr>
      <w:r>
        <w:rPr>
          <w:rFonts w:ascii="Chalkduster" w:hAnsi="Chalkduster"/>
          <w:color w:val="ff2f92"/>
          <w:rtl w:val="0"/>
          <w:lang w:val="fr-FR"/>
        </w:rPr>
        <w:t>MARKETING STRATEGIES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rtl w:val="0"/>
          <w:lang w:val="fr-FR"/>
        </w:rPr>
        <w:t>brand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branding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>a</w:t>
      </w:r>
      <w:r>
        <w:rPr>
          <w:rFonts w:ascii="Arial" w:hAnsi="Arial"/>
          <w:b w:val="1"/>
          <w:bCs w:val="1"/>
          <w:rtl w:val="0"/>
          <w:lang w:val="fr-FR"/>
        </w:rPr>
        <w:t xml:space="preserve"> consumer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brand management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a promotional/ </w:t>
      </w:r>
      <w:r>
        <w:rPr>
          <w:rFonts w:ascii="Arial" w:hAnsi="Arial"/>
          <w:rtl w:val="0"/>
          <w:lang w:val="en-US"/>
        </w:rPr>
        <w:t xml:space="preserve">advertising </w:t>
      </w:r>
      <w:r>
        <w:rPr>
          <w:rFonts w:ascii="Arial" w:hAnsi="Arial"/>
          <w:rtl w:val="0"/>
          <w:lang w:val="fr-FR"/>
        </w:rPr>
        <w:t>campaign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 xml:space="preserve">advertise on / rely on </w:t>
      </w:r>
      <w:r>
        <w:rPr>
          <w:rFonts w:ascii="Arial" w:hAnsi="Arial"/>
          <w:rtl w:val="0"/>
          <w:lang w:val="fr-FR"/>
        </w:rPr>
        <w:t xml:space="preserve">social media/ word of mouth/ online </w:t>
      </w:r>
      <w:r>
        <w:rPr>
          <w:rFonts w:ascii="Arial" w:hAnsi="Arial"/>
          <w:b w:val="1"/>
          <w:bCs w:val="1"/>
          <w:rtl w:val="0"/>
          <w:lang w:val="fr-FR"/>
        </w:rPr>
        <w:t>customer feedback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product placement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 xml:space="preserve">product endorsement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target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target market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a </w:t>
      </w:r>
      <w:r>
        <w:rPr>
          <w:rFonts w:ascii="Arial" w:hAnsi="Arial"/>
          <w:b w:val="1"/>
          <w:bCs w:val="1"/>
          <w:rtl w:val="0"/>
          <w:lang w:val="fr-FR"/>
        </w:rPr>
        <w:t xml:space="preserve">sponsorship/ </w:t>
      </w:r>
      <w:r>
        <w:rPr>
          <w:rFonts w:ascii="Arial" w:hAnsi="Arial"/>
          <w:rtl w:val="0"/>
          <w:lang w:val="fr-FR"/>
        </w:rPr>
        <w:t>a</w:t>
      </w:r>
      <w:r>
        <w:rPr>
          <w:rFonts w:ascii="Arial" w:hAnsi="Arial"/>
          <w:b w:val="1"/>
          <w:bCs w:val="1"/>
          <w:rtl w:val="0"/>
          <w:lang w:val="fr-FR"/>
        </w:rPr>
        <w:t xml:space="preserve"> partnership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client loyalty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target customer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target market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fr-FR"/>
        </w:rPr>
        <w:t>to fill a gap in the market</w:t>
      </w: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olor w:val="7980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halkduster" w:cs="Chalkduster" w:hAnsi="Chalkduster" w:eastAsia="Chalkduster"/>
          <w:color w:val="7980ff"/>
          <w:rtl w:val="0"/>
        </w:rPr>
      </w:pPr>
      <w:r>
        <w:rPr>
          <w:rFonts w:ascii="Chalkduster" w:hAnsi="Chalkduster"/>
          <w:color w:val="7980ff"/>
          <w:rtl w:val="0"/>
          <w:lang w:val="fr-FR"/>
        </w:rPr>
        <w:t>COMPANY CULTURE &amp; VALUES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equal opportunities: BAME (Black, Asian Minority Ethics) </w:t>
      </w:r>
      <w:r>
        <w:rPr>
          <w:rFonts w:ascii="Arial" w:hAnsi="Arial"/>
          <w:b w:val="1"/>
          <w:bCs w:val="1"/>
          <w:rtl w:val="0"/>
          <w:lang w:val="fr-FR"/>
        </w:rPr>
        <w:t xml:space="preserve">accessibility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gender equality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strive</w:t>
      </w:r>
      <w:r>
        <w:rPr>
          <w:rFonts w:ascii="Arial" w:hAnsi="Arial"/>
          <w:rtl w:val="0"/>
          <w:lang w:val="fr-FR"/>
        </w:rPr>
        <w:t xml:space="preserve"> to include diversity &amp; inclusion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 xml:space="preserve">to </w:t>
      </w:r>
      <w:r>
        <w:rPr>
          <w:rFonts w:ascii="Arial" w:hAnsi="Arial"/>
          <w:b w:val="1"/>
          <w:bCs w:val="1"/>
          <w:rtl w:val="0"/>
          <w:lang w:val="fr-FR"/>
        </w:rPr>
        <w:t>hire</w:t>
      </w:r>
      <w:r>
        <w:rPr>
          <w:rFonts w:ascii="Arial" w:hAnsi="Arial"/>
          <w:rtl w:val="0"/>
          <w:lang w:val="fr-FR"/>
        </w:rPr>
        <w:t xml:space="preserve"> more inclusively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fr-FR"/>
        </w:rPr>
        <w:t xml:space="preserve">inclusion </w:t>
      </w:r>
      <w:r>
        <w:rPr>
          <w:rFonts w:ascii="Arial" w:hAnsi="Arial"/>
          <w:b w:val="1"/>
          <w:bCs w:val="1"/>
          <w:rtl w:val="0"/>
          <w:lang w:val="fr-FR"/>
        </w:rPr>
        <w:t>recruitment programs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