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Default="001C3230" w:rsidP="00E83ECF">
      <w:pPr>
        <w:pStyle w:val="TrixMain"/>
        <w:ind w:firstLine="0"/>
        <w:jc w:val="center"/>
      </w:pPr>
      <w:r>
        <w:t>Министерство образования и науки Российской Федерации</w:t>
      </w:r>
      <w:r>
        <w:br/>
      </w:r>
      <w:r w:rsidR="00C61524">
        <w:t>Федеральное государственное бюджетное образовательное учреждение</w:t>
      </w:r>
      <w:r w:rsidR="00FD7AF6">
        <w:t xml:space="preserve"> </w:t>
      </w:r>
      <w:r w:rsidR="00C61524">
        <w:t>высшего профессионального образования</w:t>
      </w:r>
      <w:r w:rsidR="00FD7AF6">
        <w:br/>
      </w:r>
      <w:r>
        <w:t>«</w:t>
      </w:r>
      <w:r w:rsidR="00C61524" w:rsidRPr="001C3230">
        <w:t>Пермский государственный национальный исследовательский университет</w:t>
      </w:r>
      <w:r>
        <w:t>»</w:t>
      </w:r>
    </w:p>
    <w:p w:rsidR="001C3230" w:rsidRPr="00FD7AF6" w:rsidRDefault="001C3230" w:rsidP="00E83ECF">
      <w:pPr>
        <w:pStyle w:val="TrixMain"/>
        <w:ind w:firstLine="0"/>
        <w:jc w:val="center"/>
        <w:rPr>
          <w:caps/>
        </w:rPr>
      </w:pPr>
    </w:p>
    <w:tbl>
      <w:tblPr>
        <w:tblStyle w:val="ab"/>
        <w:tblW w:w="0" w:type="auto"/>
        <w:tblLook w:val="04A0" w:firstRow="1" w:lastRow="0" w:firstColumn="1" w:lastColumn="0" w:noHBand="0" w:noVBand="1"/>
      </w:tblPr>
      <w:tblGrid>
        <w:gridCol w:w="4785"/>
        <w:gridCol w:w="4785"/>
      </w:tblGrid>
      <w:tr w:rsidR="001C3230" w:rsidTr="001C3230">
        <w:tc>
          <w:tcPr>
            <w:tcW w:w="4785" w:type="dxa"/>
            <w:tcBorders>
              <w:top w:val="nil"/>
              <w:left w:val="nil"/>
              <w:bottom w:val="nil"/>
              <w:right w:val="nil"/>
            </w:tcBorders>
          </w:tcPr>
          <w:p w:rsidR="001C3230" w:rsidRDefault="001C3230" w:rsidP="00C61524">
            <w:pPr>
              <w:pStyle w:val="TrixMain"/>
              <w:ind w:firstLine="0"/>
            </w:pPr>
            <w:r>
              <w:t>УДК 004.414.23</w:t>
            </w:r>
            <w:r w:rsidRPr="00063715">
              <w:t xml:space="preserve">; </w:t>
            </w:r>
            <w:r>
              <w:t>004.451.23</w:t>
            </w:r>
            <w:r w:rsidRPr="00063715">
              <w:t xml:space="preserve">; </w:t>
            </w:r>
            <w:r>
              <w:t>004.89</w:t>
            </w:r>
          </w:p>
        </w:tc>
        <w:tc>
          <w:tcPr>
            <w:tcW w:w="4785" w:type="dxa"/>
            <w:tcBorders>
              <w:top w:val="nil"/>
              <w:left w:val="nil"/>
              <w:bottom w:val="nil"/>
              <w:right w:val="nil"/>
            </w:tcBorders>
          </w:tcPr>
          <w:p w:rsidR="001C3230" w:rsidRDefault="001C3230" w:rsidP="001C3230">
            <w:pPr>
              <w:pStyle w:val="TrixMain"/>
              <w:ind w:firstLine="0"/>
              <w:jc w:val="right"/>
            </w:pPr>
            <w:r>
              <w:t>Кафедра математического обеспечения вычислительных систем</w:t>
            </w:r>
          </w:p>
        </w:tc>
      </w:tr>
    </w:tbl>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1C3230" w:rsidP="00E83ECF">
      <w:pPr>
        <w:pStyle w:val="TrixMain"/>
        <w:ind w:firstLine="0"/>
        <w:jc w:val="center"/>
      </w:pPr>
      <w:r>
        <w:t>Направление 010400.68 – Прикладная математика и информатика</w:t>
      </w:r>
      <w:r>
        <w:br/>
      </w:r>
      <w:r w:rsidRPr="001C3230">
        <w:rPr>
          <w:i/>
        </w:rPr>
        <w:t>Магистерская диссертация</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w:t>
      </w:r>
      <w:r w:rsidR="001C3230">
        <w:t>нм</w:t>
      </w:r>
      <w:r>
        <w:t>»</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31448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60188200" w:history="1">
        <w:r w:rsidR="0031448C" w:rsidRPr="00B5737D">
          <w:rPr>
            <w:rStyle w:val="a7"/>
            <w:noProof/>
          </w:rPr>
          <w:t>Введение</w:t>
        </w:r>
        <w:r w:rsidR="0031448C">
          <w:rPr>
            <w:noProof/>
            <w:webHidden/>
          </w:rPr>
          <w:tab/>
        </w:r>
        <w:r w:rsidR="0031448C">
          <w:rPr>
            <w:noProof/>
            <w:webHidden/>
          </w:rPr>
          <w:fldChar w:fldCharType="begin"/>
        </w:r>
        <w:r w:rsidR="0031448C">
          <w:rPr>
            <w:noProof/>
            <w:webHidden/>
          </w:rPr>
          <w:instrText xml:space="preserve"> PAGEREF _Toc360188200 \h </w:instrText>
        </w:r>
        <w:r w:rsidR="0031448C">
          <w:rPr>
            <w:noProof/>
            <w:webHidden/>
          </w:rPr>
        </w:r>
        <w:r w:rsidR="0031448C">
          <w:rPr>
            <w:noProof/>
            <w:webHidden/>
          </w:rPr>
          <w:fldChar w:fldCharType="separate"/>
        </w:r>
        <w:r w:rsidR="002972C9">
          <w:rPr>
            <w:noProof/>
            <w:webHidden/>
          </w:rPr>
          <w:t>5</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01" w:history="1">
        <w:r w:rsidR="0031448C" w:rsidRPr="00B5737D">
          <w:rPr>
            <w:rStyle w:val="a7"/>
            <w:noProof/>
          </w:rPr>
          <w:t>Глава 1.</w:t>
        </w:r>
        <w:r w:rsidR="0031448C">
          <w:rPr>
            <w:rFonts w:eastAsiaTheme="minorEastAsia"/>
            <w:noProof/>
            <w:lang w:eastAsia="ru-RU"/>
          </w:rPr>
          <w:tab/>
        </w:r>
        <w:r w:rsidR="0031448C" w:rsidRPr="00B5737D">
          <w:rPr>
            <w:rStyle w:val="a7"/>
            <w:noProof/>
          </w:rPr>
          <w:t>Преимущества агентного имитационного моделирования</w:t>
        </w:r>
        <w:r w:rsidR="0031448C">
          <w:rPr>
            <w:noProof/>
            <w:webHidden/>
          </w:rPr>
          <w:tab/>
        </w:r>
        <w:r w:rsidR="0031448C">
          <w:rPr>
            <w:noProof/>
            <w:webHidden/>
          </w:rPr>
          <w:fldChar w:fldCharType="begin"/>
        </w:r>
        <w:r w:rsidR="0031448C">
          <w:rPr>
            <w:noProof/>
            <w:webHidden/>
          </w:rPr>
          <w:instrText xml:space="preserve"> PAGEREF _Toc360188201 \h </w:instrText>
        </w:r>
        <w:r w:rsidR="0031448C">
          <w:rPr>
            <w:noProof/>
            <w:webHidden/>
          </w:rPr>
        </w:r>
        <w:r w:rsidR="0031448C">
          <w:rPr>
            <w:noProof/>
            <w:webHidden/>
          </w:rPr>
          <w:fldChar w:fldCharType="separate"/>
        </w:r>
        <w:r w:rsidR="002972C9">
          <w:rPr>
            <w:noProof/>
            <w:webHidden/>
          </w:rPr>
          <w:t>7</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2" w:history="1">
        <w:r w:rsidR="0031448C" w:rsidRPr="00B5737D">
          <w:rPr>
            <w:rStyle w:val="a7"/>
            <w:noProof/>
          </w:rPr>
          <w:t>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_Toc360188202 \h </w:instrText>
        </w:r>
        <w:r w:rsidR="0031448C">
          <w:rPr>
            <w:noProof/>
            <w:webHidden/>
          </w:rPr>
        </w:r>
        <w:r w:rsidR="0031448C">
          <w:rPr>
            <w:noProof/>
            <w:webHidden/>
          </w:rPr>
          <w:fldChar w:fldCharType="separate"/>
        </w:r>
        <w:r w:rsidR="002972C9">
          <w:rPr>
            <w:noProof/>
            <w:webHidden/>
          </w:rPr>
          <w:t>7</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3" w:history="1">
        <w:r w:rsidR="0031448C" w:rsidRPr="00B5737D">
          <w:rPr>
            <w:rStyle w:val="a7"/>
            <w:noProof/>
          </w:rPr>
          <w:t>Мультиагентные системы</w:t>
        </w:r>
        <w:r w:rsidR="0031448C">
          <w:rPr>
            <w:noProof/>
            <w:webHidden/>
          </w:rPr>
          <w:tab/>
        </w:r>
        <w:r w:rsidR="0031448C">
          <w:rPr>
            <w:noProof/>
            <w:webHidden/>
          </w:rPr>
          <w:fldChar w:fldCharType="begin"/>
        </w:r>
        <w:r w:rsidR="0031448C">
          <w:rPr>
            <w:noProof/>
            <w:webHidden/>
          </w:rPr>
          <w:instrText xml:space="preserve"> PAGEREF _Toc360188203 \h </w:instrText>
        </w:r>
        <w:r w:rsidR="0031448C">
          <w:rPr>
            <w:noProof/>
            <w:webHidden/>
          </w:rPr>
        </w:r>
        <w:r w:rsidR="0031448C">
          <w:rPr>
            <w:noProof/>
            <w:webHidden/>
          </w:rPr>
          <w:fldChar w:fldCharType="separate"/>
        </w:r>
        <w:r w:rsidR="002972C9">
          <w:rPr>
            <w:noProof/>
            <w:webHidden/>
          </w:rPr>
          <w:t>9</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4" w:history="1">
        <w:r w:rsidR="0031448C" w:rsidRPr="00B5737D">
          <w:rPr>
            <w:rStyle w:val="a7"/>
            <w:noProof/>
          </w:rPr>
          <w:t>Агентное моделирование</w:t>
        </w:r>
        <w:r w:rsidR="0031448C">
          <w:rPr>
            <w:noProof/>
            <w:webHidden/>
          </w:rPr>
          <w:tab/>
        </w:r>
        <w:r w:rsidR="0031448C">
          <w:rPr>
            <w:noProof/>
            <w:webHidden/>
          </w:rPr>
          <w:fldChar w:fldCharType="begin"/>
        </w:r>
        <w:r w:rsidR="0031448C">
          <w:rPr>
            <w:noProof/>
            <w:webHidden/>
          </w:rPr>
          <w:instrText xml:space="preserve"> PAGEREF _Toc360188204 \h </w:instrText>
        </w:r>
        <w:r w:rsidR="0031448C">
          <w:rPr>
            <w:noProof/>
            <w:webHidden/>
          </w:rPr>
        </w:r>
        <w:r w:rsidR="0031448C">
          <w:rPr>
            <w:noProof/>
            <w:webHidden/>
          </w:rPr>
          <w:fldChar w:fldCharType="separate"/>
        </w:r>
        <w:r w:rsidR="002972C9">
          <w:rPr>
            <w:noProof/>
            <w:webHidden/>
          </w:rPr>
          <w:t>11</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05" w:history="1">
        <w:r w:rsidR="0031448C" w:rsidRPr="00B5737D">
          <w:rPr>
            <w:rStyle w:val="a7"/>
            <w:noProof/>
          </w:rPr>
          <w:t>Глава 2.</w:t>
        </w:r>
        <w:r w:rsidR="0031448C">
          <w:rPr>
            <w:rFonts w:eastAsiaTheme="minorEastAsia"/>
            <w:noProof/>
            <w:lang w:eastAsia="ru-RU"/>
          </w:rPr>
          <w:tab/>
        </w:r>
        <w:r w:rsidR="0031448C" w:rsidRPr="00B5737D">
          <w:rPr>
            <w:rStyle w:val="a7"/>
            <w:noProof/>
          </w:rPr>
          <w:t>Постановка задачи. Проблема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_Toc360188205 \h </w:instrText>
        </w:r>
        <w:r w:rsidR="0031448C">
          <w:rPr>
            <w:noProof/>
            <w:webHidden/>
          </w:rPr>
        </w:r>
        <w:r w:rsidR="0031448C">
          <w:rPr>
            <w:noProof/>
            <w:webHidden/>
          </w:rPr>
          <w:fldChar w:fldCharType="separate"/>
        </w:r>
        <w:r w:rsidR="002972C9">
          <w:rPr>
            <w:noProof/>
            <w:webHidden/>
          </w:rPr>
          <w:t>13</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6" w:history="1">
        <w:r w:rsidR="0031448C" w:rsidRPr="00B5737D">
          <w:rPr>
            <w:rStyle w:val="a7"/>
            <w:noProof/>
          </w:rPr>
          <w:t>Распределённое 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_Toc360188206 \h </w:instrText>
        </w:r>
        <w:r w:rsidR="0031448C">
          <w:rPr>
            <w:noProof/>
            <w:webHidden/>
          </w:rPr>
        </w:r>
        <w:r w:rsidR="0031448C">
          <w:rPr>
            <w:noProof/>
            <w:webHidden/>
          </w:rPr>
          <w:fldChar w:fldCharType="separate"/>
        </w:r>
        <w:r w:rsidR="002972C9">
          <w:rPr>
            <w:noProof/>
            <w:webHidden/>
          </w:rPr>
          <w:t>13</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7" w:history="1">
        <w:r w:rsidR="0031448C" w:rsidRPr="00B5737D">
          <w:rPr>
            <w:rStyle w:val="a7"/>
            <w:noProof/>
          </w:rPr>
          <w:t>Консервативные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_Toc360188207 \h </w:instrText>
        </w:r>
        <w:r w:rsidR="0031448C">
          <w:rPr>
            <w:noProof/>
            <w:webHidden/>
          </w:rPr>
        </w:r>
        <w:r w:rsidR="0031448C">
          <w:rPr>
            <w:noProof/>
            <w:webHidden/>
          </w:rPr>
          <w:fldChar w:fldCharType="separate"/>
        </w:r>
        <w:r w:rsidR="002972C9">
          <w:rPr>
            <w:noProof/>
            <w:webHidden/>
          </w:rPr>
          <w:t>17</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8" w:history="1">
        <w:r w:rsidR="0031448C" w:rsidRPr="00B5737D">
          <w:rPr>
            <w:rStyle w:val="a7"/>
            <w:noProof/>
          </w:rPr>
          <w:t>Оптимистические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_Toc360188208 \h </w:instrText>
        </w:r>
        <w:r w:rsidR="0031448C">
          <w:rPr>
            <w:noProof/>
            <w:webHidden/>
          </w:rPr>
        </w:r>
        <w:r w:rsidR="0031448C">
          <w:rPr>
            <w:noProof/>
            <w:webHidden/>
          </w:rPr>
          <w:fldChar w:fldCharType="separate"/>
        </w:r>
        <w:r w:rsidR="002972C9">
          <w:rPr>
            <w:noProof/>
            <w:webHidden/>
          </w:rPr>
          <w:t>20</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09" w:history="1">
        <w:r w:rsidR="0031448C" w:rsidRPr="00B5737D">
          <w:rPr>
            <w:rStyle w:val="a7"/>
            <w:noProof/>
          </w:rPr>
          <w:t>Сравнение классов алгоритмов</w:t>
        </w:r>
        <w:r w:rsidR="0031448C">
          <w:rPr>
            <w:noProof/>
            <w:webHidden/>
          </w:rPr>
          <w:tab/>
        </w:r>
        <w:r w:rsidR="0031448C">
          <w:rPr>
            <w:noProof/>
            <w:webHidden/>
          </w:rPr>
          <w:fldChar w:fldCharType="begin"/>
        </w:r>
        <w:r w:rsidR="0031448C">
          <w:rPr>
            <w:noProof/>
            <w:webHidden/>
          </w:rPr>
          <w:instrText xml:space="preserve"> PAGEREF _Toc360188209 \h </w:instrText>
        </w:r>
        <w:r w:rsidR="0031448C">
          <w:rPr>
            <w:noProof/>
            <w:webHidden/>
          </w:rPr>
        </w:r>
        <w:r w:rsidR="0031448C">
          <w:rPr>
            <w:noProof/>
            <w:webHidden/>
          </w:rPr>
          <w:fldChar w:fldCharType="separate"/>
        </w:r>
        <w:r w:rsidR="002972C9">
          <w:rPr>
            <w:noProof/>
            <w:webHidden/>
          </w:rPr>
          <w:t>23</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10" w:history="1">
        <w:r w:rsidR="0031448C" w:rsidRPr="00B5737D">
          <w:rPr>
            <w:rStyle w:val="a7"/>
            <w:noProof/>
          </w:rPr>
          <w:t>Глава 3.</w:t>
        </w:r>
        <w:r w:rsidR="0031448C">
          <w:rPr>
            <w:rFonts w:eastAsiaTheme="minorEastAsia"/>
            <w:noProof/>
            <w:lang w:eastAsia="ru-RU"/>
          </w:rPr>
          <w:tab/>
        </w:r>
        <w:r w:rsidR="0031448C" w:rsidRPr="00B5737D">
          <w:rPr>
            <w:rStyle w:val="a7"/>
            <w:noProof/>
          </w:rPr>
          <w:t>Оптимизация алгоритмов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_Toc360188210 \h </w:instrText>
        </w:r>
        <w:r w:rsidR="0031448C">
          <w:rPr>
            <w:noProof/>
            <w:webHidden/>
          </w:rPr>
        </w:r>
        <w:r w:rsidR="0031448C">
          <w:rPr>
            <w:noProof/>
            <w:webHidden/>
          </w:rPr>
          <w:fldChar w:fldCharType="separate"/>
        </w:r>
        <w:r w:rsidR="002972C9">
          <w:rPr>
            <w:noProof/>
            <w:webHidden/>
          </w:rPr>
          <w:t>26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1" w:history="1">
        <w:r w:rsidR="0031448C" w:rsidRPr="00B5737D">
          <w:rPr>
            <w:rStyle w:val="a7"/>
            <w:noProof/>
          </w:rPr>
          <w:t>Модификации консервативных алгоритмов</w:t>
        </w:r>
        <w:r w:rsidR="0031448C">
          <w:rPr>
            <w:noProof/>
            <w:webHidden/>
          </w:rPr>
          <w:tab/>
        </w:r>
        <w:r w:rsidR="0031448C">
          <w:rPr>
            <w:noProof/>
            <w:webHidden/>
          </w:rPr>
          <w:fldChar w:fldCharType="begin"/>
        </w:r>
        <w:r w:rsidR="0031448C">
          <w:rPr>
            <w:noProof/>
            <w:webHidden/>
          </w:rPr>
          <w:instrText xml:space="preserve"> PAGEREF _Toc360188211 \h </w:instrText>
        </w:r>
        <w:r w:rsidR="0031448C">
          <w:rPr>
            <w:noProof/>
            <w:webHidden/>
          </w:rPr>
        </w:r>
        <w:r w:rsidR="0031448C">
          <w:rPr>
            <w:noProof/>
            <w:webHidden/>
          </w:rPr>
          <w:fldChar w:fldCharType="separate"/>
        </w:r>
        <w:r w:rsidR="002972C9">
          <w:rPr>
            <w:noProof/>
            <w:webHidden/>
          </w:rPr>
          <w:t>26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2" w:history="1">
        <w:r w:rsidR="0031448C" w:rsidRPr="00B5737D">
          <w:rPr>
            <w:rStyle w:val="a7"/>
            <w:noProof/>
          </w:rPr>
          <w:t>Модификации оптимистических алгоритмов</w:t>
        </w:r>
        <w:r w:rsidR="0031448C">
          <w:rPr>
            <w:noProof/>
            <w:webHidden/>
          </w:rPr>
          <w:tab/>
        </w:r>
        <w:r w:rsidR="0031448C">
          <w:rPr>
            <w:noProof/>
            <w:webHidden/>
          </w:rPr>
          <w:fldChar w:fldCharType="begin"/>
        </w:r>
        <w:r w:rsidR="0031448C">
          <w:rPr>
            <w:noProof/>
            <w:webHidden/>
          </w:rPr>
          <w:instrText xml:space="preserve"> PAGEREF _Toc360188212 \h </w:instrText>
        </w:r>
        <w:r w:rsidR="0031448C">
          <w:rPr>
            <w:noProof/>
            <w:webHidden/>
          </w:rPr>
        </w:r>
        <w:r w:rsidR="0031448C">
          <w:rPr>
            <w:noProof/>
            <w:webHidden/>
          </w:rPr>
          <w:fldChar w:fldCharType="separate"/>
        </w:r>
        <w:r w:rsidR="002972C9">
          <w:rPr>
            <w:noProof/>
            <w:webHidden/>
          </w:rPr>
          <w:t>30</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13" w:history="1">
        <w:r w:rsidR="0031448C" w:rsidRPr="00B5737D">
          <w:rPr>
            <w:rStyle w:val="a7"/>
            <w:noProof/>
          </w:rPr>
          <w:t>Глава 4.</w:t>
        </w:r>
        <w:r w:rsidR="0031448C">
          <w:rPr>
            <w:rFonts w:eastAsiaTheme="minorEastAsia"/>
            <w:noProof/>
            <w:lang w:eastAsia="ru-RU"/>
          </w:rPr>
          <w:tab/>
        </w:r>
        <w:r w:rsidR="0031448C" w:rsidRPr="00B5737D">
          <w:rPr>
            <w:rStyle w:val="a7"/>
            <w:noProof/>
          </w:rPr>
          <w:t>Алгоритмы синхронизации агентов, основанные на знаниях о модели</w:t>
        </w:r>
        <w:r w:rsidR="0031448C">
          <w:rPr>
            <w:noProof/>
            <w:webHidden/>
          </w:rPr>
          <w:tab/>
        </w:r>
        <w:r w:rsidR="0031448C">
          <w:rPr>
            <w:noProof/>
            <w:webHidden/>
          </w:rPr>
          <w:fldChar w:fldCharType="begin"/>
        </w:r>
        <w:r w:rsidR="0031448C">
          <w:rPr>
            <w:noProof/>
            <w:webHidden/>
          </w:rPr>
          <w:instrText xml:space="preserve"> PAGEREF _Toc360188213 \h </w:instrText>
        </w:r>
        <w:r w:rsidR="0031448C">
          <w:rPr>
            <w:noProof/>
            <w:webHidden/>
          </w:rPr>
        </w:r>
        <w:r w:rsidR="0031448C">
          <w:rPr>
            <w:noProof/>
            <w:webHidden/>
          </w:rPr>
          <w:fldChar w:fldCharType="separate"/>
        </w:r>
        <w:r w:rsidR="002972C9">
          <w:rPr>
            <w:noProof/>
            <w:webHidden/>
          </w:rPr>
          <w:t>42</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4" w:history="1">
        <w:r w:rsidR="0031448C" w:rsidRPr="00B5737D">
          <w:rPr>
            <w:rStyle w:val="a7"/>
            <w:noProof/>
          </w:rPr>
          <w:t>Ограничения и сфера применимости алгоритмов</w:t>
        </w:r>
        <w:r w:rsidR="0031448C">
          <w:rPr>
            <w:noProof/>
            <w:webHidden/>
          </w:rPr>
          <w:tab/>
        </w:r>
        <w:r w:rsidR="0031448C">
          <w:rPr>
            <w:noProof/>
            <w:webHidden/>
          </w:rPr>
          <w:fldChar w:fldCharType="begin"/>
        </w:r>
        <w:r w:rsidR="0031448C">
          <w:rPr>
            <w:noProof/>
            <w:webHidden/>
          </w:rPr>
          <w:instrText xml:space="preserve"> PAGEREF _Toc360188214 \h </w:instrText>
        </w:r>
        <w:r w:rsidR="0031448C">
          <w:rPr>
            <w:noProof/>
            <w:webHidden/>
          </w:rPr>
        </w:r>
        <w:r w:rsidR="0031448C">
          <w:rPr>
            <w:noProof/>
            <w:webHidden/>
          </w:rPr>
          <w:fldChar w:fldCharType="separate"/>
        </w:r>
        <w:r w:rsidR="002972C9">
          <w:rPr>
            <w:noProof/>
            <w:webHidden/>
          </w:rPr>
          <w:t>42</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5" w:history="1">
        <w:r w:rsidR="0031448C" w:rsidRPr="00B5737D">
          <w:rPr>
            <w:rStyle w:val="a7"/>
            <w:noProof/>
          </w:rPr>
          <w:t>Природа откатов</w:t>
        </w:r>
        <w:r w:rsidR="0031448C">
          <w:rPr>
            <w:noProof/>
            <w:webHidden/>
          </w:rPr>
          <w:tab/>
        </w:r>
        <w:r w:rsidR="0031448C">
          <w:rPr>
            <w:noProof/>
            <w:webHidden/>
          </w:rPr>
          <w:fldChar w:fldCharType="begin"/>
        </w:r>
        <w:r w:rsidR="0031448C">
          <w:rPr>
            <w:noProof/>
            <w:webHidden/>
          </w:rPr>
          <w:instrText xml:space="preserve"> PAGEREF _Toc360188215 \h </w:instrText>
        </w:r>
        <w:r w:rsidR="0031448C">
          <w:rPr>
            <w:noProof/>
            <w:webHidden/>
          </w:rPr>
        </w:r>
        <w:r w:rsidR="0031448C">
          <w:rPr>
            <w:noProof/>
            <w:webHidden/>
          </w:rPr>
          <w:fldChar w:fldCharType="separate"/>
        </w:r>
        <w:r w:rsidR="002972C9">
          <w:rPr>
            <w:noProof/>
            <w:webHidden/>
          </w:rPr>
          <w:t>44</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6" w:history="1">
        <w:r w:rsidR="0031448C" w:rsidRPr="00B5737D">
          <w:rPr>
            <w:rStyle w:val="a7"/>
            <w:noProof/>
          </w:rPr>
          <w:t>Алгоритм#1</w:t>
        </w:r>
        <w:r w:rsidR="0031448C">
          <w:rPr>
            <w:noProof/>
            <w:webHidden/>
          </w:rPr>
          <w:tab/>
        </w:r>
        <w:r w:rsidR="0031448C">
          <w:rPr>
            <w:noProof/>
            <w:webHidden/>
          </w:rPr>
          <w:fldChar w:fldCharType="begin"/>
        </w:r>
        <w:r w:rsidR="0031448C">
          <w:rPr>
            <w:noProof/>
            <w:webHidden/>
          </w:rPr>
          <w:instrText xml:space="preserve"> PAGEREF _Toc360188216 \h </w:instrText>
        </w:r>
        <w:r w:rsidR="0031448C">
          <w:rPr>
            <w:noProof/>
            <w:webHidden/>
          </w:rPr>
        </w:r>
        <w:r w:rsidR="0031448C">
          <w:rPr>
            <w:noProof/>
            <w:webHidden/>
          </w:rPr>
          <w:fldChar w:fldCharType="separate"/>
        </w:r>
        <w:r w:rsidR="002972C9">
          <w:rPr>
            <w:noProof/>
            <w:webHidden/>
          </w:rPr>
          <w:t>46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7" w:history="1">
        <w:r w:rsidR="0031448C" w:rsidRPr="00B5737D">
          <w:rPr>
            <w:rStyle w:val="a7"/>
            <w:noProof/>
          </w:rPr>
          <w:t>Алгоритм#2</w:t>
        </w:r>
        <w:r w:rsidR="0031448C">
          <w:rPr>
            <w:noProof/>
            <w:webHidden/>
          </w:rPr>
          <w:tab/>
        </w:r>
        <w:r w:rsidR="0031448C">
          <w:rPr>
            <w:noProof/>
            <w:webHidden/>
          </w:rPr>
          <w:fldChar w:fldCharType="begin"/>
        </w:r>
        <w:r w:rsidR="0031448C">
          <w:rPr>
            <w:noProof/>
            <w:webHidden/>
          </w:rPr>
          <w:instrText xml:space="preserve"> PAGEREF _Toc360188217 \h </w:instrText>
        </w:r>
        <w:r w:rsidR="0031448C">
          <w:rPr>
            <w:noProof/>
            <w:webHidden/>
          </w:rPr>
        </w:r>
        <w:r w:rsidR="0031448C">
          <w:rPr>
            <w:noProof/>
            <w:webHidden/>
          </w:rPr>
          <w:fldChar w:fldCharType="separate"/>
        </w:r>
        <w:r w:rsidR="002972C9">
          <w:rPr>
            <w:noProof/>
            <w:webHidden/>
          </w:rPr>
          <w:t>47</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18" w:history="1">
        <w:r w:rsidR="0031448C" w:rsidRPr="00B5737D">
          <w:rPr>
            <w:rStyle w:val="a7"/>
            <w:noProof/>
          </w:rPr>
          <w:t>Алгоритм#3</w:t>
        </w:r>
        <w:r w:rsidR="0031448C">
          <w:rPr>
            <w:noProof/>
            <w:webHidden/>
          </w:rPr>
          <w:tab/>
        </w:r>
        <w:r w:rsidR="0031448C">
          <w:rPr>
            <w:noProof/>
            <w:webHidden/>
          </w:rPr>
          <w:fldChar w:fldCharType="begin"/>
        </w:r>
        <w:r w:rsidR="0031448C">
          <w:rPr>
            <w:noProof/>
            <w:webHidden/>
          </w:rPr>
          <w:instrText xml:space="preserve"> PAGEREF _Toc360188218 \h </w:instrText>
        </w:r>
        <w:r w:rsidR="0031448C">
          <w:rPr>
            <w:noProof/>
            <w:webHidden/>
          </w:rPr>
        </w:r>
        <w:r w:rsidR="0031448C">
          <w:rPr>
            <w:noProof/>
            <w:webHidden/>
          </w:rPr>
          <w:fldChar w:fldCharType="separate"/>
        </w:r>
        <w:r w:rsidR="002972C9">
          <w:rPr>
            <w:noProof/>
            <w:webHidden/>
          </w:rPr>
          <w:t>50</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19" w:history="1">
        <w:r w:rsidR="0031448C" w:rsidRPr="00B5737D">
          <w:rPr>
            <w:rStyle w:val="a7"/>
            <w:noProof/>
          </w:rPr>
          <w:t>Глава 5.</w:t>
        </w:r>
        <w:r w:rsidR="0031448C">
          <w:rPr>
            <w:rFonts w:eastAsiaTheme="minorEastAsia"/>
            <w:noProof/>
            <w:lang w:eastAsia="ru-RU"/>
          </w:rPr>
          <w:tab/>
        </w:r>
        <w:r w:rsidR="0031448C" w:rsidRPr="00B5737D">
          <w:rPr>
            <w:rStyle w:val="a7"/>
            <w:noProof/>
          </w:rPr>
          <w:t>Разработка платформы. Архитектура, технологии и инструментальные средства</w:t>
        </w:r>
        <w:r w:rsidR="0031448C">
          <w:rPr>
            <w:noProof/>
            <w:webHidden/>
          </w:rPr>
          <w:tab/>
        </w:r>
        <w:r w:rsidR="0031448C">
          <w:rPr>
            <w:noProof/>
            <w:webHidden/>
          </w:rPr>
          <w:fldChar w:fldCharType="begin"/>
        </w:r>
        <w:r w:rsidR="0031448C">
          <w:rPr>
            <w:noProof/>
            <w:webHidden/>
          </w:rPr>
          <w:instrText xml:space="preserve"> PAGEREF _Toc360188219 \h </w:instrText>
        </w:r>
        <w:r w:rsidR="0031448C">
          <w:rPr>
            <w:noProof/>
            <w:webHidden/>
          </w:rPr>
        </w:r>
        <w:r w:rsidR="0031448C">
          <w:rPr>
            <w:noProof/>
            <w:webHidden/>
          </w:rPr>
          <w:fldChar w:fldCharType="separate"/>
        </w:r>
        <w:r w:rsidR="002972C9">
          <w:rPr>
            <w:noProof/>
            <w:webHidden/>
          </w:rPr>
          <w:t>64</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0" w:history="1">
        <w:r w:rsidR="0031448C" w:rsidRPr="00B5737D">
          <w:rPr>
            <w:rStyle w:val="a7"/>
            <w:noProof/>
          </w:rPr>
          <w:t>Модель акторов</w:t>
        </w:r>
        <w:r w:rsidR="0031448C">
          <w:rPr>
            <w:noProof/>
            <w:webHidden/>
          </w:rPr>
          <w:tab/>
        </w:r>
        <w:r w:rsidR="0031448C">
          <w:rPr>
            <w:noProof/>
            <w:webHidden/>
          </w:rPr>
          <w:fldChar w:fldCharType="begin"/>
        </w:r>
        <w:r w:rsidR="0031448C">
          <w:rPr>
            <w:noProof/>
            <w:webHidden/>
          </w:rPr>
          <w:instrText xml:space="preserve"> PAGEREF _Toc360188220 \h </w:instrText>
        </w:r>
        <w:r w:rsidR="0031448C">
          <w:rPr>
            <w:noProof/>
            <w:webHidden/>
          </w:rPr>
        </w:r>
        <w:r w:rsidR="0031448C">
          <w:rPr>
            <w:noProof/>
            <w:webHidden/>
          </w:rPr>
          <w:fldChar w:fldCharType="separate"/>
        </w:r>
        <w:r w:rsidR="002972C9">
          <w:rPr>
            <w:noProof/>
            <w:webHidden/>
          </w:rPr>
          <w:t>64</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1" w:history="1">
        <w:r w:rsidR="0031448C" w:rsidRPr="00B5737D">
          <w:rPr>
            <w:rStyle w:val="a7"/>
            <w:noProof/>
          </w:rPr>
          <w:t xml:space="preserve">Элементы языка </w:t>
        </w:r>
        <w:r w:rsidR="0031448C" w:rsidRPr="00B5737D">
          <w:rPr>
            <w:rStyle w:val="a7"/>
            <w:noProof/>
            <w:lang w:val="en-US"/>
          </w:rPr>
          <w:t>Scala</w:t>
        </w:r>
        <w:r w:rsidR="0031448C">
          <w:rPr>
            <w:noProof/>
            <w:webHidden/>
          </w:rPr>
          <w:tab/>
        </w:r>
        <w:r w:rsidR="0031448C">
          <w:rPr>
            <w:noProof/>
            <w:webHidden/>
          </w:rPr>
          <w:fldChar w:fldCharType="begin"/>
        </w:r>
        <w:r w:rsidR="0031448C">
          <w:rPr>
            <w:noProof/>
            <w:webHidden/>
          </w:rPr>
          <w:instrText xml:space="preserve"> PAGEREF _Toc360188221 \h </w:instrText>
        </w:r>
        <w:r w:rsidR="0031448C">
          <w:rPr>
            <w:noProof/>
            <w:webHidden/>
          </w:rPr>
        </w:r>
        <w:r w:rsidR="0031448C">
          <w:rPr>
            <w:noProof/>
            <w:webHidden/>
          </w:rPr>
          <w:fldChar w:fldCharType="separate"/>
        </w:r>
        <w:r w:rsidR="002972C9">
          <w:rPr>
            <w:noProof/>
            <w:webHidden/>
          </w:rPr>
          <w:t>66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2" w:history="1">
        <w:r w:rsidR="0031448C" w:rsidRPr="00B5737D">
          <w:rPr>
            <w:rStyle w:val="a7"/>
            <w:noProof/>
          </w:rPr>
          <w:t>Структуры данных, используемые в системе</w:t>
        </w:r>
        <w:r w:rsidR="0031448C">
          <w:rPr>
            <w:noProof/>
            <w:webHidden/>
          </w:rPr>
          <w:tab/>
        </w:r>
        <w:r w:rsidR="0031448C">
          <w:rPr>
            <w:noProof/>
            <w:webHidden/>
          </w:rPr>
          <w:fldChar w:fldCharType="begin"/>
        </w:r>
        <w:r w:rsidR="0031448C">
          <w:rPr>
            <w:noProof/>
            <w:webHidden/>
          </w:rPr>
          <w:instrText xml:space="preserve"> PAGEREF _Toc360188222 \h </w:instrText>
        </w:r>
        <w:r w:rsidR="0031448C">
          <w:rPr>
            <w:noProof/>
            <w:webHidden/>
          </w:rPr>
        </w:r>
        <w:r w:rsidR="0031448C">
          <w:rPr>
            <w:noProof/>
            <w:webHidden/>
          </w:rPr>
          <w:fldChar w:fldCharType="separate"/>
        </w:r>
        <w:r w:rsidR="002972C9">
          <w:rPr>
            <w:noProof/>
            <w:webHidden/>
          </w:rPr>
          <w:t>68</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3" w:history="1">
        <w:r w:rsidR="0031448C" w:rsidRPr="00B5737D">
          <w:rPr>
            <w:rStyle w:val="a7"/>
            <w:noProof/>
          </w:rPr>
          <w:t>Многослойная архитектура абстрактного симулятора</w:t>
        </w:r>
        <w:r w:rsidR="0031448C">
          <w:rPr>
            <w:noProof/>
            <w:webHidden/>
          </w:rPr>
          <w:tab/>
        </w:r>
        <w:r w:rsidR="0031448C">
          <w:rPr>
            <w:noProof/>
            <w:webHidden/>
          </w:rPr>
          <w:fldChar w:fldCharType="begin"/>
        </w:r>
        <w:r w:rsidR="0031448C">
          <w:rPr>
            <w:noProof/>
            <w:webHidden/>
          </w:rPr>
          <w:instrText xml:space="preserve"> PAGEREF _Toc360188223 \h </w:instrText>
        </w:r>
        <w:r w:rsidR="0031448C">
          <w:rPr>
            <w:noProof/>
            <w:webHidden/>
          </w:rPr>
        </w:r>
        <w:r w:rsidR="0031448C">
          <w:rPr>
            <w:noProof/>
            <w:webHidden/>
          </w:rPr>
          <w:fldChar w:fldCharType="separate"/>
        </w:r>
        <w:r w:rsidR="002972C9">
          <w:rPr>
            <w:noProof/>
            <w:webHidden/>
          </w:rPr>
          <w:t>72</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4" w:history="1">
        <w:r w:rsidR="0031448C" w:rsidRPr="00B5737D">
          <w:rPr>
            <w:rStyle w:val="a7"/>
            <w:noProof/>
          </w:rPr>
          <w:t>Реализация простейшего логического процесса</w:t>
        </w:r>
        <w:r w:rsidR="0031448C">
          <w:rPr>
            <w:noProof/>
            <w:webHidden/>
          </w:rPr>
          <w:tab/>
        </w:r>
        <w:r w:rsidR="0031448C">
          <w:rPr>
            <w:noProof/>
            <w:webHidden/>
          </w:rPr>
          <w:fldChar w:fldCharType="begin"/>
        </w:r>
        <w:r w:rsidR="0031448C">
          <w:rPr>
            <w:noProof/>
            <w:webHidden/>
          </w:rPr>
          <w:instrText xml:space="preserve"> PAGEREF _Toc360188224 \h </w:instrText>
        </w:r>
        <w:r w:rsidR="0031448C">
          <w:rPr>
            <w:noProof/>
            <w:webHidden/>
          </w:rPr>
        </w:r>
        <w:r w:rsidR="0031448C">
          <w:rPr>
            <w:noProof/>
            <w:webHidden/>
          </w:rPr>
          <w:fldChar w:fldCharType="separate"/>
        </w:r>
        <w:r w:rsidR="002972C9">
          <w:rPr>
            <w:noProof/>
            <w:webHidden/>
          </w:rPr>
          <w:t>82</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25" w:history="1">
        <w:r w:rsidR="0031448C" w:rsidRPr="00B5737D">
          <w:rPr>
            <w:rStyle w:val="a7"/>
            <w:noProof/>
          </w:rPr>
          <w:t>Глава 6.</w:t>
        </w:r>
        <w:r w:rsidR="0031448C">
          <w:rPr>
            <w:rFonts w:eastAsiaTheme="minorEastAsia"/>
            <w:noProof/>
            <w:lang w:eastAsia="ru-RU"/>
          </w:rPr>
          <w:tab/>
        </w:r>
        <w:r w:rsidR="0031448C" w:rsidRPr="00B5737D">
          <w:rPr>
            <w:rStyle w:val="a7"/>
            <w:noProof/>
          </w:rPr>
          <w:t>Способы представления знаний о модели</w:t>
        </w:r>
        <w:r w:rsidR="0031448C">
          <w:rPr>
            <w:noProof/>
            <w:webHidden/>
          </w:rPr>
          <w:tab/>
        </w:r>
        <w:r w:rsidR="0031448C">
          <w:rPr>
            <w:noProof/>
            <w:webHidden/>
          </w:rPr>
          <w:fldChar w:fldCharType="begin"/>
        </w:r>
        <w:r w:rsidR="0031448C">
          <w:rPr>
            <w:noProof/>
            <w:webHidden/>
          </w:rPr>
          <w:instrText xml:space="preserve"> PAGEREF _Toc360188225 \h </w:instrText>
        </w:r>
        <w:r w:rsidR="0031448C">
          <w:rPr>
            <w:noProof/>
            <w:webHidden/>
          </w:rPr>
        </w:r>
        <w:r w:rsidR="0031448C">
          <w:rPr>
            <w:noProof/>
            <w:webHidden/>
          </w:rPr>
          <w:fldChar w:fldCharType="separate"/>
        </w:r>
        <w:r w:rsidR="002972C9">
          <w:rPr>
            <w:noProof/>
            <w:webHidden/>
          </w:rPr>
          <w:t>89</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6" w:history="1">
        <w:r w:rsidR="0031448C" w:rsidRPr="00B5737D">
          <w:rPr>
            <w:rStyle w:val="a7"/>
            <w:noProof/>
          </w:rPr>
          <w:t>Онтологический подход к представлению знаний о модели</w:t>
        </w:r>
        <w:r w:rsidR="0031448C">
          <w:rPr>
            <w:noProof/>
            <w:webHidden/>
          </w:rPr>
          <w:tab/>
        </w:r>
        <w:r w:rsidR="0031448C">
          <w:rPr>
            <w:noProof/>
            <w:webHidden/>
          </w:rPr>
          <w:fldChar w:fldCharType="begin"/>
        </w:r>
        <w:r w:rsidR="0031448C">
          <w:rPr>
            <w:noProof/>
            <w:webHidden/>
          </w:rPr>
          <w:instrText xml:space="preserve"> PAGEREF _Toc360188226 \h </w:instrText>
        </w:r>
        <w:r w:rsidR="0031448C">
          <w:rPr>
            <w:noProof/>
            <w:webHidden/>
          </w:rPr>
        </w:r>
        <w:r w:rsidR="0031448C">
          <w:rPr>
            <w:noProof/>
            <w:webHidden/>
          </w:rPr>
          <w:fldChar w:fldCharType="separate"/>
        </w:r>
        <w:r w:rsidR="002972C9">
          <w:rPr>
            <w:noProof/>
            <w:webHidden/>
          </w:rPr>
          <w:t>89</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7" w:history="1">
        <w:r w:rsidR="0031448C" w:rsidRPr="00B5737D">
          <w:rPr>
            <w:rStyle w:val="a7"/>
            <w:noProof/>
          </w:rPr>
          <w:t>Предметная онтология и онтология задачи</w:t>
        </w:r>
        <w:r w:rsidR="0031448C">
          <w:rPr>
            <w:noProof/>
            <w:webHidden/>
          </w:rPr>
          <w:tab/>
        </w:r>
        <w:r w:rsidR="0031448C">
          <w:rPr>
            <w:noProof/>
            <w:webHidden/>
          </w:rPr>
          <w:fldChar w:fldCharType="begin"/>
        </w:r>
        <w:r w:rsidR="0031448C">
          <w:rPr>
            <w:noProof/>
            <w:webHidden/>
          </w:rPr>
          <w:instrText xml:space="preserve"> PAGEREF _Toc360188227 \h </w:instrText>
        </w:r>
        <w:r w:rsidR="0031448C">
          <w:rPr>
            <w:noProof/>
            <w:webHidden/>
          </w:rPr>
        </w:r>
        <w:r w:rsidR="0031448C">
          <w:rPr>
            <w:noProof/>
            <w:webHidden/>
          </w:rPr>
          <w:fldChar w:fldCharType="separate"/>
        </w:r>
        <w:r w:rsidR="002972C9">
          <w:rPr>
            <w:noProof/>
            <w:webHidden/>
          </w:rPr>
          <w:t>91</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8" w:history="1">
        <w:r w:rsidR="0031448C" w:rsidRPr="00B5737D">
          <w:rPr>
            <w:rStyle w:val="a7"/>
            <w:noProof/>
          </w:rPr>
          <w:t>Пример онтологии тестовой модели</w:t>
        </w:r>
        <w:r w:rsidR="0031448C">
          <w:rPr>
            <w:noProof/>
            <w:webHidden/>
          </w:rPr>
          <w:tab/>
        </w:r>
        <w:r w:rsidR="0031448C">
          <w:rPr>
            <w:noProof/>
            <w:webHidden/>
          </w:rPr>
          <w:fldChar w:fldCharType="begin"/>
        </w:r>
        <w:r w:rsidR="0031448C">
          <w:rPr>
            <w:noProof/>
            <w:webHidden/>
          </w:rPr>
          <w:instrText xml:space="preserve"> PAGEREF _Toc360188228 \h </w:instrText>
        </w:r>
        <w:r w:rsidR="0031448C">
          <w:rPr>
            <w:noProof/>
            <w:webHidden/>
          </w:rPr>
        </w:r>
        <w:r w:rsidR="0031448C">
          <w:rPr>
            <w:noProof/>
            <w:webHidden/>
          </w:rPr>
          <w:fldChar w:fldCharType="separate"/>
        </w:r>
        <w:r w:rsidR="002972C9">
          <w:rPr>
            <w:noProof/>
            <w:webHidden/>
          </w:rPr>
          <w:t>93</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29" w:history="1">
        <w:r w:rsidR="0031448C" w:rsidRPr="00B5737D">
          <w:rPr>
            <w:rStyle w:val="a7"/>
            <w:noProof/>
          </w:rPr>
          <w:t>Теоретическая оценка сложности с учётом знаний о модели</w:t>
        </w:r>
        <w:r w:rsidR="0031448C">
          <w:rPr>
            <w:noProof/>
            <w:webHidden/>
          </w:rPr>
          <w:tab/>
        </w:r>
        <w:r w:rsidR="0031448C">
          <w:rPr>
            <w:noProof/>
            <w:webHidden/>
          </w:rPr>
          <w:fldChar w:fldCharType="begin"/>
        </w:r>
        <w:r w:rsidR="0031448C">
          <w:rPr>
            <w:noProof/>
            <w:webHidden/>
          </w:rPr>
          <w:instrText xml:space="preserve"> PAGEREF _Toc360188229 \h </w:instrText>
        </w:r>
        <w:r w:rsidR="0031448C">
          <w:rPr>
            <w:noProof/>
            <w:webHidden/>
          </w:rPr>
        </w:r>
        <w:r w:rsidR="0031448C">
          <w:rPr>
            <w:noProof/>
            <w:webHidden/>
          </w:rPr>
          <w:fldChar w:fldCharType="separate"/>
        </w:r>
        <w:r w:rsidR="002972C9">
          <w:rPr>
            <w:noProof/>
            <w:webHidden/>
          </w:rPr>
          <w:t>95</w:t>
        </w:r>
        <w:r w:rsidR="0031448C">
          <w:rPr>
            <w:noProof/>
            <w:webHidden/>
          </w:rPr>
          <w:fldChar w:fldCharType="end"/>
        </w:r>
      </w:hyperlink>
    </w:p>
    <w:p w:rsidR="0031448C" w:rsidRDefault="004576F6">
      <w:pPr>
        <w:pStyle w:val="11"/>
        <w:tabs>
          <w:tab w:val="left" w:pos="1100"/>
        </w:tabs>
        <w:rPr>
          <w:rFonts w:eastAsiaTheme="minorEastAsia"/>
          <w:noProof/>
          <w:lang w:eastAsia="ru-RU"/>
        </w:rPr>
      </w:pPr>
      <w:hyperlink w:anchor="_Toc360188230" w:history="1">
        <w:r w:rsidR="0031448C" w:rsidRPr="00B5737D">
          <w:rPr>
            <w:rStyle w:val="a7"/>
            <w:noProof/>
          </w:rPr>
          <w:t>Глава 7.</w:t>
        </w:r>
        <w:r w:rsidR="0031448C">
          <w:rPr>
            <w:rFonts w:eastAsiaTheme="minorEastAsia"/>
            <w:noProof/>
            <w:lang w:eastAsia="ru-RU"/>
          </w:rPr>
          <w:tab/>
        </w:r>
        <w:r w:rsidR="0031448C" w:rsidRPr="00B5737D">
          <w:rPr>
            <w:rStyle w:val="a7"/>
            <w:noProof/>
          </w:rPr>
          <w:t>Эксперименты. Практические результаты</w:t>
        </w:r>
        <w:r w:rsidR="0031448C">
          <w:rPr>
            <w:noProof/>
            <w:webHidden/>
          </w:rPr>
          <w:tab/>
        </w:r>
        <w:r w:rsidR="0031448C">
          <w:rPr>
            <w:noProof/>
            <w:webHidden/>
          </w:rPr>
          <w:fldChar w:fldCharType="begin"/>
        </w:r>
        <w:r w:rsidR="0031448C">
          <w:rPr>
            <w:noProof/>
            <w:webHidden/>
          </w:rPr>
          <w:instrText xml:space="preserve"> PAGEREF _Toc360188230 \h </w:instrText>
        </w:r>
        <w:r w:rsidR="0031448C">
          <w:rPr>
            <w:noProof/>
            <w:webHidden/>
          </w:rPr>
        </w:r>
        <w:r w:rsidR="0031448C">
          <w:rPr>
            <w:noProof/>
            <w:webHidden/>
          </w:rPr>
          <w:fldChar w:fldCharType="separate"/>
        </w:r>
        <w:r w:rsidR="002972C9">
          <w:rPr>
            <w:noProof/>
            <w:webHidden/>
          </w:rPr>
          <w:t>96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31" w:history="1">
        <w:r w:rsidR="0031448C" w:rsidRPr="00B5737D">
          <w:rPr>
            <w:rStyle w:val="a7"/>
            <w:noProof/>
          </w:rPr>
          <w:t>Общее описание модели</w:t>
        </w:r>
        <w:r w:rsidR="0031448C">
          <w:rPr>
            <w:noProof/>
            <w:webHidden/>
          </w:rPr>
          <w:tab/>
        </w:r>
        <w:r w:rsidR="0031448C">
          <w:rPr>
            <w:noProof/>
            <w:webHidden/>
          </w:rPr>
          <w:fldChar w:fldCharType="begin"/>
        </w:r>
        <w:r w:rsidR="0031448C">
          <w:rPr>
            <w:noProof/>
            <w:webHidden/>
          </w:rPr>
          <w:instrText xml:space="preserve"> PAGEREF _Toc360188231 \h </w:instrText>
        </w:r>
        <w:r w:rsidR="0031448C">
          <w:rPr>
            <w:noProof/>
            <w:webHidden/>
          </w:rPr>
        </w:r>
        <w:r w:rsidR="0031448C">
          <w:rPr>
            <w:noProof/>
            <w:webHidden/>
          </w:rPr>
          <w:fldChar w:fldCharType="separate"/>
        </w:r>
        <w:r w:rsidR="002972C9">
          <w:rPr>
            <w:noProof/>
            <w:webHidden/>
          </w:rPr>
          <w:t>96</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32" w:history="1">
        <w:r w:rsidR="0031448C" w:rsidRPr="00B5737D">
          <w:rPr>
            <w:rStyle w:val="a7"/>
            <w:noProof/>
          </w:rPr>
          <w:t>Формализация агентной модели</w:t>
        </w:r>
        <w:r w:rsidR="0031448C">
          <w:rPr>
            <w:noProof/>
            <w:webHidden/>
          </w:rPr>
          <w:tab/>
        </w:r>
        <w:r w:rsidR="0031448C">
          <w:rPr>
            <w:noProof/>
            <w:webHidden/>
          </w:rPr>
          <w:fldChar w:fldCharType="begin"/>
        </w:r>
        <w:r w:rsidR="0031448C">
          <w:rPr>
            <w:noProof/>
            <w:webHidden/>
          </w:rPr>
          <w:instrText xml:space="preserve"> PAGEREF _Toc360188232 \h </w:instrText>
        </w:r>
        <w:r w:rsidR="0031448C">
          <w:rPr>
            <w:noProof/>
            <w:webHidden/>
          </w:rPr>
        </w:r>
        <w:r w:rsidR="0031448C">
          <w:rPr>
            <w:noProof/>
            <w:webHidden/>
          </w:rPr>
          <w:fldChar w:fldCharType="separate"/>
        </w:r>
        <w:r w:rsidR="002972C9">
          <w:rPr>
            <w:noProof/>
            <w:webHidden/>
          </w:rPr>
          <w:t>97</w:t>
        </w:r>
        <w:r w:rsidR="0031448C">
          <w:rPr>
            <w:noProof/>
            <w:webHidden/>
          </w:rPr>
          <w:fldChar w:fldCharType="end"/>
        </w:r>
      </w:hyperlink>
    </w:p>
    <w:p w:rsidR="0031448C" w:rsidRDefault="004576F6">
      <w:pPr>
        <w:pStyle w:val="21"/>
        <w:tabs>
          <w:tab w:val="right" w:leader="dot" w:pos="9344"/>
        </w:tabs>
        <w:rPr>
          <w:rFonts w:eastAsiaTheme="minorEastAsia"/>
          <w:noProof/>
          <w:lang w:eastAsia="ru-RU"/>
        </w:rPr>
      </w:pPr>
      <w:hyperlink w:anchor="_Toc360188233" w:history="1">
        <w:r w:rsidR="0031448C" w:rsidRPr="00B5737D">
          <w:rPr>
            <w:rStyle w:val="a7"/>
            <w:noProof/>
          </w:rPr>
          <w:t>Результаты экспериментов</w:t>
        </w:r>
        <w:r w:rsidR="0031448C">
          <w:rPr>
            <w:noProof/>
            <w:webHidden/>
          </w:rPr>
          <w:tab/>
        </w:r>
        <w:r w:rsidR="0031448C">
          <w:rPr>
            <w:noProof/>
            <w:webHidden/>
          </w:rPr>
          <w:fldChar w:fldCharType="begin"/>
        </w:r>
        <w:r w:rsidR="0031448C">
          <w:rPr>
            <w:noProof/>
            <w:webHidden/>
          </w:rPr>
          <w:instrText xml:space="preserve"> PAGEREF _Toc360188233 \h </w:instrText>
        </w:r>
        <w:r w:rsidR="0031448C">
          <w:rPr>
            <w:noProof/>
            <w:webHidden/>
          </w:rPr>
        </w:r>
        <w:r w:rsidR="0031448C">
          <w:rPr>
            <w:noProof/>
            <w:webHidden/>
          </w:rPr>
          <w:fldChar w:fldCharType="separate"/>
        </w:r>
        <w:r w:rsidR="002972C9">
          <w:rPr>
            <w:noProof/>
            <w:webHidden/>
          </w:rPr>
          <w:t>102</w:t>
        </w:r>
        <w:r w:rsidR="0031448C">
          <w:rPr>
            <w:noProof/>
            <w:webHidden/>
          </w:rPr>
          <w:fldChar w:fldCharType="end"/>
        </w:r>
      </w:hyperlink>
    </w:p>
    <w:p w:rsidR="0031448C" w:rsidRDefault="004576F6">
      <w:pPr>
        <w:pStyle w:val="11"/>
        <w:rPr>
          <w:rFonts w:eastAsiaTheme="minorEastAsia"/>
          <w:noProof/>
          <w:lang w:eastAsia="ru-RU"/>
        </w:rPr>
      </w:pPr>
      <w:hyperlink w:anchor="_Toc360188234" w:history="1">
        <w:r w:rsidR="0031448C" w:rsidRPr="00B5737D">
          <w:rPr>
            <w:rStyle w:val="a7"/>
            <w:noProof/>
          </w:rPr>
          <w:t>Заключение</w:t>
        </w:r>
        <w:r w:rsidR="0031448C">
          <w:rPr>
            <w:noProof/>
            <w:webHidden/>
          </w:rPr>
          <w:tab/>
        </w:r>
        <w:r w:rsidR="0031448C">
          <w:rPr>
            <w:noProof/>
            <w:webHidden/>
          </w:rPr>
          <w:fldChar w:fldCharType="begin"/>
        </w:r>
        <w:r w:rsidR="0031448C">
          <w:rPr>
            <w:noProof/>
            <w:webHidden/>
          </w:rPr>
          <w:instrText xml:space="preserve"> PAGEREF _Toc360188234 \h </w:instrText>
        </w:r>
        <w:r w:rsidR="0031448C">
          <w:rPr>
            <w:noProof/>
            <w:webHidden/>
          </w:rPr>
        </w:r>
        <w:r w:rsidR="0031448C">
          <w:rPr>
            <w:noProof/>
            <w:webHidden/>
          </w:rPr>
          <w:fldChar w:fldCharType="separate"/>
        </w:r>
        <w:r w:rsidR="002972C9">
          <w:rPr>
            <w:noProof/>
            <w:webHidden/>
          </w:rPr>
          <w:t>107</w:t>
        </w:r>
        <w:r w:rsidR="0031448C">
          <w:rPr>
            <w:noProof/>
            <w:webHidden/>
          </w:rPr>
          <w:fldChar w:fldCharType="end"/>
        </w:r>
      </w:hyperlink>
    </w:p>
    <w:p w:rsidR="0031448C" w:rsidRDefault="004576F6">
      <w:pPr>
        <w:pStyle w:val="11"/>
        <w:rPr>
          <w:rFonts w:eastAsiaTheme="minorEastAsia"/>
          <w:noProof/>
          <w:lang w:eastAsia="ru-RU"/>
        </w:rPr>
      </w:pPr>
      <w:hyperlink w:anchor="_Toc360188235" w:history="1">
        <w:r w:rsidR="0031448C" w:rsidRPr="00B5737D">
          <w:rPr>
            <w:rStyle w:val="a7"/>
            <w:noProof/>
          </w:rPr>
          <w:t>Библиографический список</w:t>
        </w:r>
        <w:r w:rsidR="0031448C">
          <w:rPr>
            <w:noProof/>
            <w:webHidden/>
          </w:rPr>
          <w:tab/>
        </w:r>
        <w:r w:rsidR="0031448C">
          <w:rPr>
            <w:noProof/>
            <w:webHidden/>
          </w:rPr>
          <w:fldChar w:fldCharType="begin"/>
        </w:r>
        <w:r w:rsidR="0031448C">
          <w:rPr>
            <w:noProof/>
            <w:webHidden/>
          </w:rPr>
          <w:instrText xml:space="preserve"> PAGEREF _Toc360188235 \h </w:instrText>
        </w:r>
        <w:r w:rsidR="0031448C">
          <w:rPr>
            <w:noProof/>
            <w:webHidden/>
          </w:rPr>
        </w:r>
        <w:r w:rsidR="0031448C">
          <w:rPr>
            <w:noProof/>
            <w:webHidden/>
          </w:rPr>
          <w:fldChar w:fldCharType="separate"/>
        </w:r>
        <w:r w:rsidR="002972C9">
          <w:rPr>
            <w:noProof/>
            <w:webHidden/>
          </w:rPr>
          <w:t>108</w:t>
        </w:r>
        <w:r w:rsidR="0031448C">
          <w:rPr>
            <w:noProof/>
            <w:webHidden/>
          </w:rPr>
          <w:fldChar w:fldCharType="end"/>
        </w:r>
      </w:hyperlink>
    </w:p>
    <w:p w:rsidR="0031448C" w:rsidRDefault="004576F6">
      <w:pPr>
        <w:pStyle w:val="11"/>
        <w:rPr>
          <w:rFonts w:eastAsiaTheme="minorEastAsia"/>
          <w:noProof/>
          <w:lang w:eastAsia="ru-RU"/>
        </w:rPr>
      </w:pPr>
      <w:hyperlink w:anchor="_Toc360188236" w:history="1">
        <w:r w:rsidR="0031448C" w:rsidRPr="00B5737D">
          <w:rPr>
            <w:rStyle w:val="a7"/>
            <w:noProof/>
          </w:rPr>
          <w:t>Глоссарий</w:t>
        </w:r>
        <w:r w:rsidR="0031448C">
          <w:rPr>
            <w:noProof/>
            <w:webHidden/>
          </w:rPr>
          <w:tab/>
        </w:r>
        <w:r w:rsidR="0031448C">
          <w:rPr>
            <w:noProof/>
            <w:webHidden/>
          </w:rPr>
          <w:fldChar w:fldCharType="begin"/>
        </w:r>
        <w:r w:rsidR="0031448C">
          <w:rPr>
            <w:noProof/>
            <w:webHidden/>
          </w:rPr>
          <w:instrText xml:space="preserve"> PAGEREF _Toc360188236 \h </w:instrText>
        </w:r>
        <w:r w:rsidR="0031448C">
          <w:rPr>
            <w:noProof/>
            <w:webHidden/>
          </w:rPr>
        </w:r>
        <w:r w:rsidR="0031448C">
          <w:rPr>
            <w:noProof/>
            <w:webHidden/>
          </w:rPr>
          <w:fldChar w:fldCharType="separate"/>
        </w:r>
        <w:r w:rsidR="002972C9">
          <w:rPr>
            <w:noProof/>
            <w:webHidden/>
          </w:rPr>
          <w:t>113</w:t>
        </w:r>
        <w:r w:rsidR="0031448C">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60188200"/>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 xml:space="preserve">Однако, при переходе к </w:t>
      </w:r>
      <w:r w:rsidRPr="0031448C">
        <w:rPr>
          <w:i/>
        </w:rPr>
        <w:t>PDES</w:t>
      </w:r>
      <w:r>
        <w:t xml:space="preserve">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rPr>
          <w:lang w:val="en-US"/>
        </w:rPr>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091EE4" w:rsidRPr="00091EE4" w:rsidRDefault="00091EE4" w:rsidP="006A72C7">
      <w:pPr>
        <w:pStyle w:val="TrixMain"/>
      </w:pPr>
      <w:r>
        <w:t xml:space="preserve">Итак, </w:t>
      </w:r>
      <w:r w:rsidR="00F23E84">
        <w:t xml:space="preserve">объектом исследования являются алгоритмы синхронизации логических процессов в системах агентного моделирования. Предметом исследования является доказательство того, что применение знаний об агентной модели позволит многократно увеличить эффективность </w:t>
      </w:r>
      <w:r w:rsidR="00B447F9">
        <w:t xml:space="preserve">этих </w:t>
      </w:r>
      <w:r w:rsidR="00F23E84">
        <w:t>алгоритмов.</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Pr="00F23E84" w:rsidRDefault="00F23E84" w:rsidP="006A72C7">
      <w:pPr>
        <w:pStyle w:val="TrixMain"/>
      </w:pPr>
      <w:r>
        <w:t>Таким образом</w:t>
      </w:r>
      <w:r w:rsidR="006A72C7">
        <w:t xml:space="preserve">, главной целью работы является разработка алгоритмов синхронизации агентов и программная реализация симулятора и </w:t>
      </w:r>
      <w:r w:rsidR="007E613A">
        <w:t>синхронизатора</w:t>
      </w:r>
      <w:r w:rsidR="006A72C7">
        <w:t xml:space="preserve"> с целью исследования алгоритмов на практике. Симулятор и </w:t>
      </w:r>
      <w:r w:rsidR="007E613A">
        <w:t>синхронизатор</w:t>
      </w:r>
      <w:r w:rsidR="006A72C7">
        <w:t xml:space="preserve"> впоследствии будут являться модул</w:t>
      </w:r>
      <w:r w:rsidR="007E613A">
        <w:t>ями агентной платформы «</w:t>
      </w:r>
      <w:proofErr w:type="spellStart"/>
      <w:r w:rsidR="007E613A">
        <w:t>Better</w:t>
      </w:r>
      <w:proofErr w:type="spellEnd"/>
      <w:r w:rsidR="007E613A">
        <w:t>»</w:t>
      </w:r>
      <w:proofErr w:type="gramStart"/>
      <w:r w:rsidR="006A72C7">
        <w:t>.</w:t>
      </w:r>
      <w:proofErr w:type="gramEnd"/>
      <w:r>
        <w:t xml:space="preserve"> </w:t>
      </w:r>
      <w:r w:rsidR="00161265">
        <w:t>В</w:t>
      </w:r>
      <w:r>
        <w:t xml:space="preserve"> качестве инструментального средства разработки </w:t>
      </w:r>
      <w:r w:rsidR="00161265">
        <w:t>предлагается</w:t>
      </w:r>
      <w:r>
        <w:t xml:space="preserve"> </w:t>
      </w:r>
      <w:r w:rsidR="008A5F39">
        <w:t xml:space="preserve">язык </w:t>
      </w:r>
      <w:r w:rsidR="00896F40">
        <w:t xml:space="preserve">программирования </w:t>
      </w:r>
      <w:r>
        <w:rPr>
          <w:lang w:val="en-US"/>
        </w:rPr>
        <w:t>Scala</w:t>
      </w:r>
      <w:r w:rsidRPr="00F23E84">
        <w:t xml:space="preserve"> </w:t>
      </w:r>
      <w:r w:rsidR="008A5F39">
        <w:t xml:space="preserve">и библиотека реализации модели акторов </w:t>
      </w:r>
      <w:proofErr w:type="spellStart"/>
      <w:r w:rsidR="008A5F39">
        <w:rPr>
          <w:lang w:val="en-US"/>
        </w:rPr>
        <w:t>Akka</w:t>
      </w:r>
      <w:proofErr w:type="spellEnd"/>
      <w:r w:rsidR="008A5F39" w:rsidRPr="008A5F39">
        <w:t xml:space="preserve"> [50]</w:t>
      </w:r>
      <w:r w:rsidRPr="00F23E84">
        <w:t>.</w:t>
      </w:r>
    </w:p>
    <w:p w:rsidR="005A161F" w:rsidRPr="00C61524" w:rsidRDefault="006A72C7" w:rsidP="00F570A6">
      <w:pPr>
        <w:pStyle w:val="TrixMain"/>
      </w:pPr>
      <w:proofErr w:type="gramStart"/>
      <w:r>
        <w:t>В работе будет рассказано о методе агентного моделирования, о последовательном и параллельном моделировании, о дв</w:t>
      </w:r>
      <w:bookmarkStart w:id="2" w:name="_GoBack"/>
      <w:bookmarkEnd w:id="2"/>
      <w:r>
        <w:t>ух классах алгоритмов синхронизации, о существующих решениях и их модификациях.</w:t>
      </w:r>
      <w:proofErr w:type="gramEnd"/>
      <w:r>
        <w:t xml:space="preserve">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на примере модели «Супермаркет».</w:t>
      </w:r>
    </w:p>
    <w:p w:rsidR="00495C7E" w:rsidRDefault="006075B9" w:rsidP="00495C7E">
      <w:pPr>
        <w:pStyle w:val="TrixHeader1"/>
      </w:pPr>
      <w:bookmarkStart w:id="3" w:name="_Toc360188201"/>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60188202"/>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60188203"/>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60188204"/>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w:t>
      </w:r>
      <w:proofErr w:type="gramStart"/>
      <w:r>
        <w:t>пр</w:t>
      </w:r>
      <w:r w:rsidR="00887226">
        <w:t>оцессном</w:t>
      </w:r>
      <w:proofErr w:type="gramEnd"/>
      <w:r w:rsidR="00887226">
        <w:t xml:space="preserve">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r w:rsidR="004576F6" w:rsidRPr="004576F6">
        <w:t xml:space="preserve"> </w:t>
      </w:r>
      <w:r w:rsidR="004576F6">
        <w:rPr>
          <w:lang w:val="en-US"/>
        </w:rPr>
        <w:t>[4, 8]</w:t>
      </w:r>
      <w:r>
        <w:t>.</w:t>
      </w:r>
    </w:p>
    <w:p w:rsidR="006075B9" w:rsidRPr="006075B9" w:rsidRDefault="006075B9" w:rsidP="006075B9">
      <w:pPr>
        <w:pStyle w:val="TrixHeader1"/>
      </w:pPr>
      <w:bookmarkStart w:id="7" w:name="_Toc357009554"/>
      <w:bookmarkStart w:id="8" w:name="_Toc360188205"/>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60188206"/>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sidRPr="0031448C">
        <w:rPr>
          <w:i/>
          <w:lang w:val="en-US"/>
        </w:rPr>
        <w:t>SDES</w:t>
      </w:r>
      <w:r w:rsidR="005B71E2" w:rsidRPr="005B71E2">
        <w:t xml:space="preserve"> </w:t>
      </w:r>
      <w:r w:rsidR="00243C31" w:rsidRPr="00243C31">
        <w:t>(</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2972C9">
        <w:t xml:space="preserve">рис. </w:t>
      </w:r>
      <w:r w:rsidR="002972C9">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14:anchorId="2B526183" wp14:editId="1273B45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fldSimple w:instr=" SEQ Рис. \* ARABIC ">
        <w:r w:rsidR="002972C9">
          <w:rPr>
            <w:noProof/>
          </w:rPr>
          <w:t>1</w:t>
        </w:r>
      </w:fldSimple>
      <w:bookmarkEnd w:id="10"/>
      <w:r>
        <w:t>. Схема последовательного симулятора</w:t>
      </w:r>
    </w:p>
    <w:p w:rsidR="00D918EB" w:rsidRDefault="000A078B" w:rsidP="005A0231">
      <w:pPr>
        <w:pStyle w:val="TrixMain"/>
      </w:pPr>
      <w:r>
        <w:lastRenderedPageBreak/>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2972C9">
        <w:t xml:space="preserve">рис. </w:t>
      </w:r>
      <w:r w:rsidR="002972C9">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14:anchorId="7BD90CBE" wp14:editId="50CAD141">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fldSimple w:instr=" SEQ Рис. \* ARABIC ">
        <w:r w:rsidR="002972C9">
          <w:rPr>
            <w:noProof/>
          </w:rPr>
          <w:t>2</w:t>
        </w:r>
      </w:fldSimple>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2972C9">
        <w:t xml:space="preserve">рис. </w:t>
      </w:r>
      <w:r w:rsidR="002972C9">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A0208D" w:rsidP="00501B3E">
      <w:pPr>
        <w:pStyle w:val="TrixPicture"/>
      </w:pPr>
      <w:r>
        <w:drawing>
          <wp:inline distT="0" distB="0" distL="0" distR="0" wp14:anchorId="0FCA8A9A" wp14:editId="6833DD35">
            <wp:extent cx="5857875" cy="1943100"/>
            <wp:effectExtent l="57150" t="57150" r="66675" b="571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fldSimple w:instr=" SEQ Рис. \* ARABIC ">
        <w:r w:rsidR="002972C9">
          <w:rPr>
            <w:noProof/>
          </w:rPr>
          <w:t>3</w:t>
        </w:r>
      </w:fldSimple>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w:t>
      </w:r>
      <w:r w:rsidR="004576F6">
        <w:rPr>
          <w:lang w:val="en-US"/>
        </w:rPr>
        <w:t>HLA-</w:t>
      </w:r>
      <w:r w:rsidR="00FC1DA3">
        <w:t xml:space="preserve">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31448C">
        <w:rPr>
          <w:lang w:val="en-US"/>
        </w:rPr>
        <w:t>Fu</w:t>
      </w:r>
      <w:r w:rsidR="00281B07">
        <w:rPr>
          <w:lang w:val="en-US"/>
        </w:rPr>
        <w:t>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w:t>
      </w:r>
      <w:proofErr w:type="spellStart"/>
      <w:r>
        <w:t>временны</w:t>
      </w:r>
      <w:r w:rsidR="00907381">
        <w:rPr>
          <w:rFonts w:cs="Times New Roman"/>
        </w:rPr>
        <w:t>́</w:t>
      </w:r>
      <w:r>
        <w:t>х</w:t>
      </w:r>
      <w:proofErr w:type="spellEnd"/>
      <w:r>
        <w:t xml:space="preserve">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2972C9">
        <w:t xml:space="preserve">рис. </w:t>
      </w:r>
      <w:r w:rsidR="002972C9">
        <w:rPr>
          <w:noProof/>
        </w:rPr>
        <w:t>4</w:t>
      </w:r>
      <w:r w:rsidR="00501B3E">
        <w:fldChar w:fldCharType="end"/>
      </w:r>
      <w:r w:rsidR="00501B3E">
        <w:t>.</w:t>
      </w:r>
    </w:p>
    <w:p w:rsidR="00501B3E" w:rsidRDefault="003A2164" w:rsidP="00501B3E">
      <w:pPr>
        <w:pStyle w:val="TrixPicture"/>
        <w:keepNext/>
      </w:pPr>
      <w:r>
        <w:lastRenderedPageBreak/>
        <w:drawing>
          <wp:inline distT="0" distB="0" distL="0" distR="0" wp14:anchorId="28BA1AFD" wp14:editId="06AA227F">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fldSimple w:instr=" SEQ Рис. \* ARABIC ">
        <w:r w:rsidR="002972C9">
          <w:rPr>
            <w:noProof/>
          </w:rPr>
          <w:t>4</w:t>
        </w:r>
      </w:fldSimple>
      <w:bookmarkEnd w:id="13"/>
      <w:r>
        <w:t>. Пример нарушения локальной каузальности</w:t>
      </w:r>
    </w:p>
    <w:p w:rsidR="00490AC9" w:rsidRPr="003A2164" w:rsidRDefault="00490AC9" w:rsidP="005A0231">
      <w:pPr>
        <w:pStyle w:val="TrixMain"/>
      </w:pPr>
      <w:r>
        <w:t>Если локальные часы логического процесса имеют время</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490AC9">
        <w:t xml:space="preserve">, </w:t>
      </w:r>
      <w:r>
        <w:t>то при</w:t>
      </w:r>
      <w:r w:rsidR="007D1976" w:rsidRPr="007D1976">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m:t>
            </m:r>
          </m:e>
          <m:sub>
            <m:r>
              <w:rPr>
                <w:rFonts w:ascii="Cambria Math" w:hAnsi="Cambria Math"/>
              </w:rPr>
              <m:t>1</m:t>
            </m:r>
          </m:sub>
        </m:sSub>
      </m:oMath>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2972C9">
        <w:t xml:space="preserve">рис. </w:t>
      </w:r>
      <w:r w:rsidR="002972C9">
        <w:rPr>
          <w:noProof/>
        </w:rPr>
        <w:t>4</w:t>
      </w:r>
      <w:r w:rsidR="003A2164">
        <w:fldChar w:fldCharType="end"/>
      </w:r>
      <w:r w:rsidR="003A2164">
        <w:t xml:space="preserve"> приведён пример: текущее время логического процесса</w:t>
      </w:r>
      <w:r w:rsidR="007D1976" w:rsidRPr="007D1976">
        <w:t xml:space="preserve"> </w:t>
      </w:r>
      <m:oMath>
        <m:r>
          <w:rPr>
            <w:rFonts w:ascii="Cambria Math" w:hAnsi="Cambria Math"/>
          </w:rPr>
          <m:t>t=7</m:t>
        </m:r>
      </m:oMath>
      <w:r w:rsidR="003A2164" w:rsidRPr="003A2164">
        <w:t xml:space="preserve">, </w:t>
      </w:r>
      <w:r w:rsidR="003A2164">
        <w:t>а на входной буфер поступает сообщение с меткой</w:t>
      </w:r>
      <w:r w:rsidR="007D1976" w:rsidRPr="007D1976">
        <w:t xml:space="preserve"> </w:t>
      </w:r>
      <m:oMath>
        <m:r>
          <w:rPr>
            <w:rFonts w:ascii="Cambria Math" w:hAnsi="Cambria Math"/>
          </w:rPr>
          <m:t>t=4</m:t>
        </m:r>
      </m:oMath>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4" w:name="_Toc360188207"/>
      <w:r>
        <w:t>Консервативные алгоритмы синхронизации</w:t>
      </w:r>
      <w:bookmarkEnd w:id="14"/>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2972C9">
        <w:t xml:space="preserve">рис. </w:t>
      </w:r>
      <w:r w:rsidR="002972C9">
        <w:rPr>
          <w:noProof/>
        </w:rPr>
        <w:t>5</w:t>
      </w:r>
      <w:r w:rsidR="00072C92">
        <w:fldChar w:fldCharType="end"/>
      </w:r>
      <w:r>
        <w:t>.</w:t>
      </w:r>
    </w:p>
    <w:p w:rsidR="00C80652" w:rsidRDefault="004F00B7" w:rsidP="00072C92">
      <w:pPr>
        <w:pStyle w:val="TrixPicture"/>
      </w:pPr>
      <w:r>
        <w:lastRenderedPageBreak/>
        <w:drawing>
          <wp:inline distT="0" distB="0" distL="0" distR="0" wp14:anchorId="47FA19A9" wp14:editId="60B732B9">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fldSimple w:instr=" SEQ Рис. \* ARABIC ">
        <w:r w:rsidR="002972C9">
          <w:rPr>
            <w:noProof/>
          </w:rPr>
          <w:t>5</w:t>
        </w:r>
      </w:fldSimple>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меткой</w:t>
      </w:r>
      <w:r w:rsidR="007D1976" w:rsidRPr="007D1976">
        <w:t xml:space="preserve"> </w:t>
      </w:r>
      <m:oMath>
        <m:r>
          <w:rPr>
            <w:rFonts w:ascii="Cambria Math" w:hAnsi="Cambria Math"/>
          </w:rPr>
          <m:t>t=5</m:t>
        </m:r>
      </m:oMath>
      <w:r w:rsidRPr="00E34FE5">
        <w:t xml:space="preserve">, </w:t>
      </w:r>
      <w:r>
        <w:t xml:space="preserve">поскольку теоретически возможна такая ситуация, что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7D1976" w:rsidRPr="007D1976">
        <w:rPr>
          <w:rFonts w:eastAsiaTheme="minorEastAsia"/>
        </w:rPr>
        <w:t xml:space="preserve"> </w:t>
      </w:r>
      <w:r>
        <w:t xml:space="preserve">пришлёт событие с меткой </w:t>
      </w:r>
      <m:oMath>
        <m:r>
          <w:rPr>
            <w:rFonts w:ascii="Cambria Math" w:hAnsi="Cambria Math"/>
          </w:rPr>
          <m:t>t=4</m:t>
        </m:r>
      </m:oMath>
      <w:r w:rsidR="007D1976" w:rsidRPr="007D1976">
        <w:rPr>
          <w:rFonts w:eastAsiaTheme="minorEastAsia"/>
        </w:rPr>
        <w:t xml:space="preserve"> </w:t>
      </w:r>
      <w:r w:rsidR="00E3417B">
        <w:t>или меньше</w:t>
      </w:r>
      <w:r w:rsidRPr="00E34FE5">
        <w:t>.</w:t>
      </w:r>
      <w:r>
        <w:t xml:space="preserve"> Как только процесс получит сообщение с меткой</w:t>
      </w:r>
      <w:r w:rsidR="007D1976" w:rsidRPr="007D1976">
        <w:t xml:space="preserve"> </w:t>
      </w:r>
      <m:oMath>
        <m:r>
          <w:rPr>
            <w:rFonts w:ascii="Cambria Math" w:hAnsi="Cambria Math"/>
          </w:rPr>
          <m:t>t≥5</m:t>
        </m:r>
      </m:oMath>
      <w:r w:rsidRPr="00E34FE5">
        <w:t xml:space="preserve">, </w:t>
      </w:r>
      <w:r>
        <w:t xml:space="preserve">он </w:t>
      </w:r>
      <w:r w:rsidR="008D6E21">
        <w:t>увеличивает</w:t>
      </w:r>
      <w:r w:rsidR="007D1976" w:rsidRPr="007D1976">
        <w:t xml:space="preserve"> </w:t>
      </w:r>
      <m:oMath>
        <m:r>
          <w:rPr>
            <w:rFonts w:ascii="Cambria Math" w:hAnsi="Cambria Math"/>
          </w:rPr>
          <m:t>LBTS</m:t>
        </m:r>
      </m:oMath>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00E3417B"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sidR="00E3417B">
        <w:rPr>
          <w:rFonts w:cs="Times New Roman"/>
        </w:rPr>
        <w:t>́</w:t>
      </w:r>
      <w:r>
        <w:t>х</w:t>
      </w:r>
      <w:proofErr w:type="spellEnd"/>
      <w:r>
        <w:t xml:space="preserve">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7D1976"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2972C9">
        <w:t xml:space="preserve">рис. </w:t>
      </w:r>
      <w:r w:rsidR="002972C9">
        <w:rPr>
          <w:noProof/>
        </w:rPr>
        <w:t>6</w:t>
      </w:r>
      <w:r w:rsidR="007E6836">
        <w:fldChar w:fldCharType="end"/>
      </w:r>
      <w:r>
        <w:t>.</w:t>
      </w:r>
      <w:r w:rsidR="00D1722D" w:rsidRPr="00D1722D">
        <w:t xml:space="preserve"> </w:t>
      </w:r>
      <w:r w:rsidR="00D1722D">
        <w:t>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D1722D">
        <w:t xml:space="preserve"> ждёт сообщения от процесса</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поскольку опасается, что его </w:t>
      </w:r>
      <w:proofErr w:type="spellStart"/>
      <w:r w:rsidR="00D1722D">
        <w:t>временн</w:t>
      </w:r>
      <w:r w:rsidR="00D1722D">
        <w:rPr>
          <w:rFonts w:cs="Times New Roman"/>
        </w:rPr>
        <w:t>á</w:t>
      </w:r>
      <w:r w:rsidR="00D1722D">
        <w:t>я</w:t>
      </w:r>
      <w:proofErr w:type="spellEnd"/>
      <w:r w:rsidR="00D1722D">
        <w:t xml:space="preserve"> метка может оказаться меньше локального времени. Аналогично</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D1722D" w:rsidRPr="00D1722D">
        <w:t xml:space="preserve">, </w:t>
      </w:r>
      <w:r w:rsidR="00D1722D">
        <w:t>а тот, в свою очередь,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7D1976">
        <w:t>.</w:t>
      </w:r>
    </w:p>
    <w:p w:rsidR="007E6836" w:rsidRDefault="00D1722D" w:rsidP="007E6836">
      <w:pPr>
        <w:pStyle w:val="TrixPicture"/>
      </w:pPr>
      <w:r>
        <w:lastRenderedPageBreak/>
        <w:drawing>
          <wp:inline distT="0" distB="0" distL="0" distR="0" wp14:anchorId="6F21C43D" wp14:editId="7D723A9D">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fldSimple w:instr=" SEQ Рис. \* ARABIC ">
        <w:r w:rsidR="002972C9">
          <w:rPr>
            <w:noProof/>
          </w:rPr>
          <w:t>6</w:t>
        </w:r>
      </w:fldSimple>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 xml:space="preserve">аждый логический процесс высылает сообщения с неубывающими </w:t>
      </w:r>
      <w:proofErr w:type="spellStart"/>
      <w:r w:rsidR="008D6E21">
        <w:t>временны</w:t>
      </w:r>
      <w:r w:rsidR="00FC2D84">
        <w:rPr>
          <w:rFonts w:cs="Times New Roman"/>
        </w:rPr>
        <w:t>́</w:t>
      </w:r>
      <w:r w:rsidR="008D6E21">
        <w:t>ми</w:t>
      </w:r>
      <w:proofErr w:type="spellEnd"/>
      <w:r w:rsidR="008D6E21">
        <w:t xml:space="preserve">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7D1976"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w:t>
      </w:r>
      <w:r w:rsidR="007D1976" w:rsidRPr="007D1976">
        <w:t xml:space="preserve"> </w:t>
      </w: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свидетельствует о том, </w:t>
      </w:r>
      <w:r w:rsidR="008D6E21">
        <w:t xml:space="preserve">что </w:t>
      </w:r>
      <w:r w:rsidR="00E3417B">
        <w:t xml:space="preserve">в будущем </w:t>
      </w:r>
      <w:r w:rsidR="008D6E21">
        <w:t>процесс гарантированно не пришлёт сообщений с меткой</w:t>
      </w:r>
      <w:r w:rsidR="007D1976" w:rsidRPr="007D1976">
        <w:t xml:space="preserve"> </w:t>
      </w:r>
      <m:oMath>
        <m:r>
          <w:rPr>
            <w:rFonts w:ascii="Cambria Math" w:hAnsi="Cambria Math"/>
          </w:rPr>
          <m:t>t&lt;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8D6E21">
        <w:t>.</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rsidR="00E3417B">
        <w:t>й</w:t>
      </w:r>
      <w:proofErr w:type="spellEnd"/>
      <w:r>
        <w:t xml:space="preserve"> метке</w:t>
      </w:r>
      <w:r w:rsidR="007E6836">
        <w:rPr>
          <w:rStyle w:val="ae"/>
        </w:rPr>
        <w:footnoteReference w:id="1"/>
      </w:r>
      <w:r>
        <w:t>.</w:t>
      </w:r>
    </w:p>
    <w:p w:rsidR="005B1809" w:rsidRDefault="008D6E21" w:rsidP="005A0231">
      <w:pPr>
        <w:pStyle w:val="TrixMain"/>
      </w:pPr>
      <w:r>
        <w:t>При получении нулевого сообщения логический процесс увеличивает</w:t>
      </w:r>
      <w:r w:rsidR="007D1976" w:rsidRPr="007D1976">
        <w:t xml:space="preserve"> </w:t>
      </w:r>
      <m:oMath>
        <m:r>
          <w:rPr>
            <w:rFonts w:ascii="Cambria Math" w:hAnsi="Cambria Math"/>
          </w:rPr>
          <m:t>LBTS</m:t>
        </m:r>
      </m:oMath>
      <w:r w:rsidRPr="008D6E21">
        <w:t xml:space="preserve">, </w:t>
      </w:r>
      <w:r>
        <w:t xml:space="preserve">что </w:t>
      </w:r>
      <w:r w:rsidR="001776C0">
        <w:t xml:space="preserve">делает все локальные события </w:t>
      </w:r>
      <w:proofErr w:type="gramStart"/>
      <w:r w:rsidR="001776C0">
        <w:t>с</w:t>
      </w:r>
      <w:proofErr w:type="gramEnd"/>
      <w:r w:rsidR="001776C0">
        <w:t xml:space="preserve"> </w:t>
      </w:r>
      <m:oMath>
        <m:r>
          <w:rPr>
            <w:rFonts w:ascii="Cambria Math" w:hAnsi="Cambria Math"/>
          </w:rPr>
          <m:t>t≤LBTS</m:t>
        </m:r>
      </m:oMath>
      <w:r w:rsidR="007D1976" w:rsidRPr="007D1976">
        <w:rPr>
          <w:rFonts w:eastAsiaTheme="minorEastAsia"/>
        </w:rPr>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2972C9">
        <w:t xml:space="preserve">рис. </w:t>
      </w:r>
      <w:r w:rsidR="002972C9">
        <w:rPr>
          <w:noProof/>
        </w:rPr>
        <w:t>7</w:t>
      </w:r>
      <w:r w:rsidR="00F94A2A">
        <w:fldChar w:fldCharType="end"/>
      </w:r>
      <w:r>
        <w:t>.</w:t>
      </w:r>
      <w:r w:rsidR="003515A1" w:rsidRPr="003515A1">
        <w:t xml:space="preserve"> </w:t>
      </w:r>
      <w:r w:rsidR="003515A1">
        <w:t>Логический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3515A1">
        <w:t xml:space="preserve"> высылает нулевое сообщение с </w:t>
      </w:r>
      <w:proofErr w:type="spellStart"/>
      <w:r w:rsidR="003515A1">
        <w:t>временн</w:t>
      </w:r>
      <w:r w:rsidR="003515A1">
        <w:rPr>
          <w:rFonts w:cs="Times New Roman"/>
        </w:rPr>
        <w:t>ó</w:t>
      </w:r>
      <w:r w:rsidR="003515A1">
        <w:t>й</w:t>
      </w:r>
      <w:proofErr w:type="spellEnd"/>
      <w:r w:rsidR="003515A1">
        <w:t xml:space="preserve"> меткой</w:t>
      </w:r>
      <w:r w:rsidR="007D1976" w:rsidRPr="007D1976">
        <w:t xml:space="preserve"> </w:t>
      </w:r>
      <m:oMath>
        <m:r>
          <w:rPr>
            <w:rFonts w:ascii="Cambria Math" w:hAnsi="Cambria Math"/>
          </w:rPr>
          <m:t>t=7</m:t>
        </m:r>
      </m:oMath>
      <w:r w:rsidR="003515A1" w:rsidRPr="003515A1">
        <w:t xml:space="preserve">, </w:t>
      </w:r>
      <w:r w:rsidR="003515A1">
        <w:t>тем самым гарантируя, что в будущем он вышлет сообщение с меткой</w:t>
      </w:r>
      <w:r w:rsidR="007D1976" w:rsidRPr="007D1976">
        <w:t xml:space="preserve"> </w:t>
      </w:r>
      <m:oMath>
        <m:r>
          <w:rPr>
            <w:rFonts w:ascii="Cambria Math" w:hAnsi="Cambria Math"/>
          </w:rPr>
          <m:t>t≥7</m:t>
        </m:r>
      </m:oMath>
      <w:r w:rsidR="003515A1" w:rsidRPr="003515A1">
        <w:t>.</w:t>
      </w:r>
      <w:r w:rsidR="003515A1">
        <w:t xml:space="preserve"> В результате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3515A1">
        <w:t xml:space="preserve"> получает возможность безопасно обработать локальное событие с</w:t>
      </w:r>
      <w:r w:rsidR="007D1976" w:rsidRPr="007D1976">
        <w:t xml:space="preserve"> </w:t>
      </w:r>
      <m:oMath>
        <m:r>
          <w:rPr>
            <w:rFonts w:ascii="Cambria Math" w:hAnsi="Cambria Math"/>
          </w:rPr>
          <m:t>t=5</m:t>
        </m:r>
      </m:oMath>
      <w:r w:rsidR="003515A1" w:rsidRPr="003515A1">
        <w:t>.</w:t>
      </w:r>
    </w:p>
    <w:p w:rsidR="00C80652" w:rsidRDefault="003515A1" w:rsidP="00F94A2A">
      <w:pPr>
        <w:pStyle w:val="TrixPicture"/>
      </w:pPr>
      <w:r>
        <w:drawing>
          <wp:inline distT="0" distB="0" distL="0" distR="0" wp14:anchorId="223F8CCD" wp14:editId="7B09605F">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fldSimple w:instr=" SEQ Рис. \* ARABIC ">
        <w:r w:rsidR="002972C9">
          <w:rPr>
            <w:noProof/>
          </w:rPr>
          <w:t>7</w:t>
        </w:r>
      </w:fldSimple>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w:t>
      </w:r>
      <w:r w:rsidR="00A302CC" w:rsidRPr="00A302CC">
        <w:t xml:space="preserve"> </w:t>
      </w:r>
      <m:oMath>
        <m:r>
          <w:rPr>
            <w:rFonts w:ascii="Cambria Math" w:hAnsi="Cambria Math"/>
          </w:rPr>
          <m:t>lookahead</m:t>
        </m:r>
      </m:oMath>
      <w:r w:rsidR="00CB7A1C">
        <w:t xml:space="preserve"> («</w:t>
      </w:r>
      <w:proofErr w:type="spellStart"/>
      <w:r w:rsidR="00CB7A1C" w:rsidRPr="00E3417B">
        <w:rPr>
          <w:i/>
        </w:rPr>
        <w:t>забегание</w:t>
      </w:r>
      <w:proofErr w:type="spellEnd"/>
      <w:r w:rsidR="00CB7A1C" w:rsidRPr="00E3417B">
        <w:rPr>
          <w:i/>
        </w:rPr>
        <w:t xml:space="preserve"> вперёд</w:t>
      </w:r>
      <w:r w:rsidR="00CB7A1C">
        <w:t xml:space="preserve">») </w:t>
      </w:r>
      <w:r w:rsidR="00CB7A1C" w:rsidRPr="004106F2">
        <w:t>[</w:t>
      </w:r>
      <w:r w:rsidR="001B491B" w:rsidRPr="00FB3539">
        <w:t>20</w:t>
      </w:r>
      <w:r w:rsidR="00CB7A1C" w:rsidRPr="004106F2">
        <w:t xml:space="preserve">]. </w:t>
      </w:r>
      <w:r w:rsidR="00CB7A1C">
        <w:t xml:space="preserve">В </w:t>
      </w:r>
      <w:r w:rsidR="004106F2">
        <w:t>этом случае после обработки события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004106F2">
        <w:t xml:space="preserve"> логический процесс отправит нулевые сообщения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r>
          <w:rPr>
            <w:rFonts w:ascii="Cambria Math" w:hAnsi="Cambria Math"/>
          </w:rPr>
          <m:t>+lookahead</m:t>
        </m:r>
      </m:oMath>
      <w:r w:rsidR="004106F2" w:rsidRPr="004106F2">
        <w:t xml:space="preserve">. </w:t>
      </w:r>
      <w:r w:rsidR="004106F2">
        <w:t>В качестве значения</w:t>
      </w:r>
      <w:r w:rsidR="00722F7E" w:rsidRPr="00722F7E">
        <w:t xml:space="preserve"> </w:t>
      </w:r>
      <m:oMath>
        <m:r>
          <w:rPr>
            <w:rFonts w:ascii="Cambria Math" w:hAnsi="Cambria Math"/>
          </w:rPr>
          <m:t>lookahead</m:t>
        </m:r>
      </m:oMath>
      <w:r w:rsidR="004106F2">
        <w:t xml:space="preserve"> 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8" w:name="_Toc360188208"/>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w:t>
      </w:r>
      <w:r>
        <w:lastRenderedPageBreak/>
        <w:t xml:space="preserve">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t>Так, например, в случае отката, вызванным событием с меткой</w:t>
      </w:r>
      <w:r w:rsidR="00722F7E" w:rsidRPr="00722F7E">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Pr="00EB4D6D">
        <w:t>,</w:t>
      </w:r>
      <w:r>
        <w:t xml:space="preserve"> алгоритм должен вернуть состояние модели</w:t>
      </w:r>
      <w:r w:rsidR="00722F7E" w:rsidRPr="00722F7E">
        <w:t xml:space="preserve"> </w:t>
      </w:r>
      <m:oMath>
        <m:r>
          <w:rPr>
            <w:rFonts w:ascii="Cambria Math" w:hAnsi="Cambria Math"/>
          </w:rPr>
          <m:t>x</m:t>
        </m:r>
      </m:oMath>
      <w:r>
        <w:t xml:space="preserve"> на время:</w:t>
      </w:r>
    </w:p>
    <w:p w:rsidR="005A0E35" w:rsidRPr="00F2271F" w:rsidRDefault="004576F6"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m:oMath>
        <m:r>
          <w:rPr>
            <w:rFonts w:ascii="Cambria Math" w:hAnsi="Cambria Math"/>
          </w:rPr>
          <m:t>X</m:t>
        </m:r>
      </m:oMath>
      <w:r w:rsidR="00722F7E" w:rsidRPr="00722F7E">
        <w:rPr>
          <w:rFonts w:eastAsiaTheme="minorEastAsia"/>
        </w:rPr>
        <w:t xml:space="preserve"> </w:t>
      </w:r>
      <w:r>
        <w:t>– множество состояний модели</w:t>
      </w:r>
      <w:r w:rsidR="008E1C26" w:rsidRPr="008E1C26">
        <w:t>;</w:t>
      </w:r>
    </w:p>
    <w:p w:rsidR="005A0E35" w:rsidRPr="008E1C26" w:rsidRDefault="005A0E35" w:rsidP="005A0E35">
      <w:pPr>
        <w:pStyle w:val="TrixMain"/>
      </w:pPr>
      <w:r>
        <w:tab/>
      </w:r>
      <w:r>
        <w:tab/>
      </w:r>
      <m:oMath>
        <m:r>
          <w:rPr>
            <w:rFonts w:ascii="Cambria Math" w:hAnsi="Cambria Math"/>
          </w:rPr>
          <m:t>t(x)</m:t>
        </m:r>
      </m:oMath>
      <w:r w:rsidR="00722F7E" w:rsidRPr="00722F7E">
        <w:rPr>
          <w:rFonts w:eastAsiaTheme="minorEastAsia"/>
        </w:rPr>
        <w:t xml:space="preserve"> </w:t>
      </w:r>
      <w:r w:rsidRPr="005A0E35">
        <w:t xml:space="preserve">– </w:t>
      </w:r>
      <w:proofErr w:type="spellStart"/>
      <w:r>
        <w:t>временн</w:t>
      </w:r>
      <w:r>
        <w:rPr>
          <w:rFonts w:cs="Times New Roman"/>
        </w:rPr>
        <w:t>á</w:t>
      </w:r>
      <w:r>
        <w:t>я</w:t>
      </w:r>
      <w:proofErr w:type="spellEnd"/>
      <w:r>
        <w:t xml:space="preserve"> метка состояния</w:t>
      </w:r>
      <w:r w:rsidR="00722F7E" w:rsidRPr="00722F7E">
        <w:t xml:space="preserve"> </w:t>
      </w:r>
      <m:oMath>
        <m:r>
          <w:rPr>
            <w:rFonts w:ascii="Cambria Math" w:hAnsi="Cambria Math"/>
          </w:rPr>
          <m:t>x</m:t>
        </m:r>
      </m:oMath>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w:t>
      </w:r>
      <w:r w:rsidR="00722F7E" w:rsidRPr="00722F7E">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2972C9">
        <w:t xml:space="preserve">рис. </w:t>
      </w:r>
      <w:r w:rsidR="002972C9">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m:oMath>
        <m:r>
          <w:rPr>
            <w:rFonts w:ascii="Cambria Math" w:hAnsi="Cambria Math"/>
          </w:rPr>
          <m:t>C</m:t>
        </m:r>
      </m:oMath>
      <w:r w:rsidR="00722F7E" w:rsidRPr="00722F7E">
        <w:t xml:space="preserve"> </w:t>
      </w:r>
      <w:r w:rsidR="00E522B3">
        <w:t>с меткой</w:t>
      </w:r>
      <w:r w:rsidR="00722F7E" w:rsidRPr="00722F7E">
        <w:t xml:space="preserve"> </w:t>
      </w:r>
      <m:oMath>
        <m:r>
          <w:rPr>
            <w:rFonts w:ascii="Cambria Math" w:hAnsi="Cambria Math"/>
          </w:rPr>
          <m:t>t=4</m:t>
        </m:r>
      </m:oMath>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едыдущему согласованному состоянию (т.е.</w:t>
      </w:r>
      <w:r w:rsidR="00722F7E" w:rsidRPr="00722F7E">
        <w:t xml:space="preserve"> </w:t>
      </w:r>
      <m:oMath>
        <m:r>
          <w:rPr>
            <w:rFonts w:ascii="Cambria Math" w:hAnsi="Cambria Math"/>
          </w:rPr>
          <m:t>t=3</m:t>
        </m:r>
      </m:oMath>
      <w:r w:rsidR="002B64FF">
        <w:t>)</w:t>
      </w:r>
      <w:r w:rsidR="002B64FF" w:rsidRPr="003A2EE2">
        <w:t>.</w:t>
      </w:r>
      <w:r w:rsidR="003A2EE2" w:rsidRPr="003A2EE2">
        <w:t xml:space="preserve"> </w:t>
      </w:r>
      <w:r w:rsidR="003A2EE2">
        <w:t>Только после этого можно приступать к обработке события</w:t>
      </w:r>
      <w:r w:rsidR="00722F7E" w:rsidRPr="00E637C1">
        <w:t xml:space="preserve"> </w:t>
      </w:r>
      <m:oMath>
        <m:r>
          <w:rPr>
            <w:rFonts w:ascii="Cambria Math" w:hAnsi="Cambria Math"/>
          </w:rPr>
          <m:t>C</m:t>
        </m:r>
      </m:oMath>
      <w:r w:rsidR="003A2EE2">
        <w:t>.</w:t>
      </w:r>
    </w:p>
    <w:p w:rsidR="00F94A2A" w:rsidRDefault="002B64FF" w:rsidP="00F94A2A">
      <w:pPr>
        <w:pStyle w:val="TrixPicture"/>
      </w:pPr>
      <w:r>
        <w:drawing>
          <wp:inline distT="0" distB="0" distL="0" distR="0" wp14:anchorId="31C31CCA" wp14:editId="25344A06">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fldSimple w:instr=" SEQ Рис. \* ARABIC ">
        <w:r w:rsidR="002972C9">
          <w:rPr>
            <w:noProof/>
          </w:rPr>
          <w:t>8</w:t>
        </w:r>
      </w:fldSimple>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каждого</w:t>
      </w:r>
      <w:r w:rsidR="00722F7E" w:rsidRPr="00722F7E">
        <w:t xml:space="preserve"> </w:t>
      </w:r>
      <m:oMath>
        <m:r>
          <w:rPr>
            <w:rFonts w:ascii="Cambria Math" w:hAnsi="Cambria Math"/>
          </w:rPr>
          <m:t>f</m:t>
        </m:r>
      </m:oMath>
      <w:r>
        <w:t xml:space="preserve"> вычислить</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rsidR="00E9450A" w:rsidRPr="00E9450A" w:rsidRDefault="00E9450A" w:rsidP="00E9450A">
      <w:pPr>
        <w:pStyle w:val="TrixMain"/>
        <w:numPr>
          <w:ilvl w:val="0"/>
          <w:numId w:val="5"/>
        </w:numPr>
      </w:pPr>
      <w:r>
        <w:t>существуют такие функции</w:t>
      </w:r>
      <w:r w:rsidR="00722F7E" w:rsidRPr="00722F7E">
        <w:t xml:space="preserve"> </w:t>
      </w:r>
      <m:oMath>
        <m:r>
          <w:rPr>
            <w:rFonts w:ascii="Cambria Math" w:hAnsi="Cambria Math"/>
          </w:rPr>
          <m:t>f</m:t>
        </m:r>
      </m:oMath>
      <w:r>
        <w:t>, что вычисление</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трудозатратно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2972C9">
        <w:t xml:space="preserve">рис. </w:t>
      </w:r>
      <w:r w:rsidR="002972C9">
        <w:rPr>
          <w:noProof/>
        </w:rPr>
        <w:t>9</w:t>
      </w:r>
      <w:r w:rsidR="00F94A2A">
        <w:fldChar w:fldCharType="end"/>
      </w:r>
      <w:r w:rsidR="00F94A2A">
        <w:t>)</w:t>
      </w:r>
      <w:r w:rsidR="00E9450A">
        <w:t>.</w:t>
      </w:r>
    </w:p>
    <w:p w:rsidR="00F94A2A" w:rsidRDefault="000C2FFA" w:rsidP="00F94A2A">
      <w:pPr>
        <w:pStyle w:val="TrixPicture"/>
      </w:pPr>
      <w:r>
        <w:drawing>
          <wp:inline distT="0" distB="0" distL="0" distR="0" wp14:anchorId="62089D72" wp14:editId="7F8D136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fldSimple w:instr=" SEQ Рис. \* ARABIC ">
        <w:r w:rsidR="002972C9">
          <w:rPr>
            <w:noProof/>
          </w:rPr>
          <w:t>9</w:t>
        </w:r>
      </w:fldSimple>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w:t>
      </w:r>
      <w:r w:rsidR="00722F7E" w:rsidRPr="00722F7E">
        <w:t xml:space="preserve"> </w:t>
      </w:r>
      <m:oMath>
        <m:r>
          <w:rPr>
            <w:rFonts w:ascii="Cambria Math" w:hAnsi="Cambria Math"/>
          </w:rPr>
          <m:t>t=5</m:t>
        </m:r>
      </m:oMath>
      <w:r>
        <w:t xml:space="preserve"> </w:t>
      </w:r>
      <w:r w:rsidR="003E6AE8">
        <w:t>(событие</w:t>
      </w:r>
      <w:r w:rsidR="00722F7E" w:rsidRPr="00722F7E">
        <w:t xml:space="preserve"> </w:t>
      </w:r>
      <m:oMath>
        <m:r>
          <w:rPr>
            <w:rFonts w:ascii="Cambria Math" w:hAnsi="Cambria Math"/>
          </w:rPr>
          <m:t>D</m:t>
        </m:r>
      </m:oMath>
      <w:r w:rsidR="003E6AE8">
        <w:t xml:space="preserve">) </w:t>
      </w:r>
      <w:r>
        <w:t xml:space="preserve">и обработал событие с </w:t>
      </w:r>
      <m:oMath>
        <m:r>
          <w:rPr>
            <w:rFonts w:ascii="Cambria Math" w:hAnsi="Cambria Math"/>
          </w:rPr>
          <m:t>t=6</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E</m:t>
        </m:r>
      </m:oMath>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m:oMath>
        <m:r>
          <w:rPr>
            <w:rFonts w:ascii="Cambria Math" w:hAnsi="Cambria Math"/>
          </w:rPr>
          <m:t>t=4</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C</m:t>
        </m:r>
      </m:oMath>
      <w:r w:rsidR="003E6AE8" w:rsidRPr="003E6AE8">
        <w:t>)</w:t>
      </w:r>
      <w:r w:rsidR="00AB040B" w:rsidRPr="00AB040B">
        <w:t xml:space="preserve">, </w:t>
      </w:r>
      <w:r w:rsidR="00AB040B">
        <w:t>то он обязан откатиться назад на время</w:t>
      </w:r>
      <w:r w:rsidR="00722F7E" w:rsidRPr="00722F7E">
        <w:t xml:space="preserve"> </w:t>
      </w:r>
      <m:oMath>
        <m:r>
          <w:rPr>
            <w:rFonts w:ascii="Cambria Math" w:hAnsi="Cambria Math"/>
          </w:rPr>
          <m:t>t≤4</m:t>
        </m:r>
      </m:oMath>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60188209"/>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w:t>
      </w:r>
      <w:r w:rsidR="00722F7E">
        <w:t xml:space="preserve">пока </w:t>
      </w:r>
      <w:r>
        <w:t xml:space="preserve">под </w:t>
      </w:r>
      <w:r w:rsidRPr="00722F7E">
        <w:rPr>
          <w:i/>
        </w:rPr>
        <w:t>эффективностью</w:t>
      </w:r>
      <w:r>
        <w:t xml:space="preserve">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w:t>
      </w:r>
      <w:r w:rsidR="00722F7E">
        <w:t xml:space="preserve"> </w:t>
      </w:r>
      <m:oMath>
        <m:r>
          <w:rPr>
            <w:rFonts w:ascii="Cambria Math" w:hAnsi="Cambria Math"/>
          </w:rPr>
          <m:t>lookahead</m:t>
        </m:r>
      </m:oMath>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w:t>
      </w:r>
      <w:r w:rsidR="00722F7E" w:rsidRPr="00722F7E">
        <w:t xml:space="preserve"> </w:t>
      </w:r>
      <m:oMath>
        <m:r>
          <w:rPr>
            <w:rFonts w:ascii="Cambria Math" w:hAnsi="Cambria Math"/>
          </w:rPr>
          <m:t>LBTS</m:t>
        </m:r>
      </m:oMath>
      <w:r>
        <w:t xml:space="preserve"> и отправить нулевые сообщения всем соседям. В зависимости от эффективности </w:t>
      </w:r>
      <w:proofErr w:type="gramStart"/>
      <w:r>
        <w:t>выбранного</w:t>
      </w:r>
      <w:proofErr w:type="gramEnd"/>
      <w:r w:rsidR="00722F7E" w:rsidRPr="00722F7E">
        <w:t xml:space="preserve"> </w:t>
      </w:r>
      <m:oMath>
        <m:r>
          <w:rPr>
            <w:rFonts w:ascii="Cambria Math" w:hAnsi="Cambria Math"/>
          </w:rPr>
          <m:t>lookahead</m:t>
        </m:r>
      </m:oMath>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Во-вторых, выбор самого</w:t>
      </w:r>
      <w:r w:rsidR="00722F7E" w:rsidRPr="00722F7E">
        <w:t xml:space="preserve"> </w:t>
      </w:r>
      <m:oMath>
        <m:r>
          <w:rPr>
            <w:rFonts w:ascii="Cambria Math" w:hAnsi="Cambria Math"/>
          </w:rPr>
          <m:t>lookahead</m:t>
        </m:r>
      </m:oMath>
      <w:r>
        <w:t xml:space="preserve"> зачастую становится проблемой. </w:t>
      </w:r>
      <w:proofErr w:type="gramStart"/>
      <w:r>
        <w:t>В крайних случаях, исследователи просто полагают его равным 1 ед. модельного времени (или некоторому</w:t>
      </w:r>
      <w:r w:rsidR="00722F7E" w:rsidRPr="00722F7E">
        <w:t xml:space="preserve"> </w:t>
      </w:r>
      <m:oMath>
        <m:r>
          <w:rPr>
            <w:rFonts w:ascii="Cambria Math" w:hAnsi="Cambria Math"/>
          </w:rPr>
          <m:t>∆t</m:t>
        </m:r>
      </m:oMath>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722F7E">
        <w:t>вводится</w:t>
      </w:r>
      <w:r w:rsidR="0027564A">
        <w:t xml:space="preserve"> понятие</w:t>
      </w:r>
      <w:r w:rsidR="00722F7E">
        <w:t xml:space="preserve"> </w:t>
      </w:r>
      <m:oMath>
        <m:r>
          <w:rPr>
            <w:rFonts w:ascii="Cambria Math" w:hAnsi="Cambria Math"/>
          </w:rPr>
          <m:t>GVT</m:t>
        </m:r>
      </m:oMath>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Таким образом, если локальное время процесса</w:t>
      </w:r>
      <w:r w:rsidR="00722F7E" w:rsidRPr="00722F7E">
        <w:t xml:space="preserve"> </w:t>
      </w:r>
      <m:oMath>
        <m:r>
          <w:rPr>
            <w:rFonts w:ascii="Cambria Math" w:hAnsi="Cambria Math"/>
          </w:rPr>
          <m:t>t=60</m:t>
        </m:r>
      </m:oMath>
      <w:r w:rsidRPr="0027564A">
        <w:t xml:space="preserve">, </w:t>
      </w:r>
      <w:r>
        <w:t>а</w:t>
      </w:r>
      <w:r w:rsidR="00722F7E" w:rsidRPr="00722F7E">
        <w:t xml:space="preserve"> </w:t>
      </w:r>
      <m:oMath>
        <m:r>
          <w:rPr>
            <w:rFonts w:ascii="Cambria Math" w:hAnsi="Cambria Math"/>
          </w:rPr>
          <m:t>GVT=15</m:t>
        </m:r>
      </m:oMath>
      <w:r w:rsidRPr="0027564A">
        <w:t xml:space="preserve">, </w:t>
      </w:r>
      <w:r>
        <w:t xml:space="preserve">то все моментальные снимки модели для </w:t>
      </w:r>
      <m:oMath>
        <m:r>
          <w:rPr>
            <w:rFonts w:ascii="Cambria Math" w:hAnsi="Cambria Math"/>
          </w:rPr>
          <m:t>t&lt;15</m:t>
        </m:r>
      </m:oMath>
      <w:r w:rsidR="00722F7E" w:rsidRPr="00722F7E">
        <w:rPr>
          <w:rFonts w:eastAsiaTheme="minorEastAsia"/>
        </w:rPr>
        <w:t xml:space="preserve"> </w:t>
      </w:r>
      <w:r>
        <w:t xml:space="preserve">гарантированно не будут востребованы, а значит, их можно удалить. Следует подчеркнуть, что </w:t>
      </w:r>
      <m:oMath>
        <m:r>
          <w:rPr>
            <w:rFonts w:ascii="Cambria Math" w:hAnsi="Cambria Math"/>
          </w:rPr>
          <m:t>GVT</m:t>
        </m:r>
      </m:oMath>
      <w:r w:rsidR="00722F7E" w:rsidRPr="00722F7E">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считают собственную оценку</w:t>
      </w:r>
      <w:r w:rsidR="00722F7E" w:rsidRPr="00722F7E">
        <w:t xml:space="preserve"> </w:t>
      </w:r>
      <m:oMath>
        <m:r>
          <w:rPr>
            <w:rFonts w:ascii="Cambria Math" w:hAnsi="Cambria Math"/>
          </w:rPr>
          <m:t>GVT</m:t>
        </m:r>
      </m:oMath>
      <w:r w:rsidR="00AF1043">
        <w:t xml:space="preserve"> </w:t>
      </w:r>
      <w:r w:rsidR="00AF1043" w:rsidRPr="00AF1043">
        <w:t>(</w:t>
      </w:r>
      <w:r w:rsidR="00AF1043">
        <w:t>которая, как легко заметить, будет ниже или равна реальному значению</w:t>
      </w:r>
      <w:r w:rsidR="00AF1043" w:rsidRPr="00AF1043">
        <w:t>)</w:t>
      </w:r>
      <w:r w:rsidR="00AF1043">
        <w:t>. Вычислив оценку</w:t>
      </w:r>
      <w:r w:rsidR="00722F7E" w:rsidRPr="00722F7E">
        <w:t xml:space="preserve"> </w:t>
      </w:r>
      <m:oMath>
        <m:r>
          <w:rPr>
            <w:rFonts w:ascii="Cambria Math" w:hAnsi="Cambria Math"/>
          </w:rPr>
          <m:t>GVT</m:t>
        </m:r>
      </m:oMath>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2" w:name="_Ref357073184"/>
      <w:r>
        <w:t xml:space="preserve">Таблица </w:t>
      </w:r>
      <w:fldSimple w:instr=" SEQ Таблица \* ARABIC ">
        <w:r w:rsidR="002972C9">
          <w:rPr>
            <w:noProof/>
          </w:rPr>
          <w:t>1</w:t>
        </w:r>
      </w:fldSimple>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 xml:space="preserve">Требует пересылки сообщений по неубыванию </w:t>
            </w:r>
            <w:proofErr w:type="spellStart"/>
            <w:r w:rsidRPr="00EB7DCD">
              <w:rPr>
                <w:sz w:val="24"/>
                <w:szCs w:val="24"/>
              </w:rPr>
              <w:t>временны</w:t>
            </w:r>
            <w:proofErr w:type="gramEnd"/>
            <w:r w:rsidR="00E13131">
              <w:rPr>
                <w:rFonts w:cs="Times New Roman"/>
                <w:sz w:val="24"/>
                <w:szCs w:val="24"/>
              </w:rPr>
              <w:t>́</w:t>
            </w:r>
            <w:r w:rsidRPr="00EB7DCD">
              <w:rPr>
                <w:sz w:val="24"/>
                <w:szCs w:val="24"/>
              </w:rPr>
              <w:t>х</w:t>
            </w:r>
            <w:proofErr w:type="spellEnd"/>
            <w:r w:rsidRPr="00EB7DCD">
              <w:rPr>
                <w:sz w:val="24"/>
                <w:szCs w:val="24"/>
              </w:rPr>
              <w:t xml:space="preserve">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4B1BDC">
            <w:pPr>
              <w:pStyle w:val="TrixMain"/>
              <w:keepLines/>
              <w:ind w:firstLine="0"/>
              <w:jc w:val="center"/>
              <w:rPr>
                <w:sz w:val="24"/>
                <w:szCs w:val="24"/>
              </w:rPr>
            </w:pPr>
            <w:r w:rsidRPr="00EB7DCD">
              <w:rPr>
                <w:sz w:val="24"/>
                <w:szCs w:val="24"/>
              </w:rPr>
              <w:t>Время тратится на ожидание (простой процессора)</w:t>
            </w:r>
          </w:p>
        </w:tc>
        <w:tc>
          <w:tcPr>
            <w:tcW w:w="2516" w:type="dxa"/>
            <w:vAlign w:val="center"/>
          </w:tcPr>
          <w:p w:rsidR="00D264B9" w:rsidRPr="004B1BDC" w:rsidRDefault="00193E53" w:rsidP="004B1BDC">
            <w:pPr>
              <w:pStyle w:val="TrixMain"/>
              <w:keepLines/>
              <w:ind w:firstLine="0"/>
              <w:jc w:val="center"/>
              <w:rPr>
                <w:sz w:val="24"/>
                <w:szCs w:val="24"/>
              </w:rPr>
            </w:pPr>
            <w:r w:rsidRPr="00EB7DCD">
              <w:rPr>
                <w:sz w:val="24"/>
                <w:szCs w:val="24"/>
              </w:rPr>
              <w:t>Время трат</w:t>
            </w:r>
            <w:r w:rsidR="005C62F8">
              <w:rPr>
                <w:sz w:val="24"/>
                <w:szCs w:val="24"/>
              </w:rPr>
              <w:t>ится на ненужные вычисления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ED7654" w:rsidRDefault="003074B5" w:rsidP="005A0231">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w:t>
      </w:r>
      <w:r w:rsidR="004B1BDC">
        <w:t>объектом исследования именно их</w:t>
      </w:r>
      <w:r>
        <w:t>.</w:t>
      </w:r>
      <w:r w:rsidR="004B1BDC" w:rsidRPr="004B1BDC">
        <w:t xml:space="preserve"> </w:t>
      </w: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60188210"/>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60188211"/>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Первой модификацией алгоритма было использование уже описанного ранее</w:t>
      </w:r>
      <w:r w:rsidR="00960434" w:rsidRPr="00960434">
        <w:t xml:space="preserve"> </w:t>
      </w:r>
      <m:oMath>
        <m:r>
          <w:rPr>
            <w:rFonts w:ascii="Cambria Math" w:hAnsi="Cambria Math"/>
          </w:rPr>
          <m:t>lookahead</m:t>
        </m:r>
      </m:oMath>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960434" w:rsidP="002E6F8B">
      <w:pPr>
        <w:pStyle w:val="TrixMain"/>
      </w:pPr>
      <m:oMath>
        <m:r>
          <w:rPr>
            <w:rFonts w:ascii="Cambria Math" w:hAnsi="Cambria Math"/>
          </w:rPr>
          <m:t>Lookahead</m:t>
        </m:r>
      </m:oMath>
      <w:r w:rsidRPr="00960434">
        <w:rPr>
          <w:rFonts w:eastAsiaTheme="minorEastAsia"/>
        </w:rPr>
        <w:t xml:space="preserve"> </w:t>
      </w:r>
      <w:r w:rsidR="0072075E">
        <w:t>даёт возможность</w:t>
      </w:r>
      <w:r w:rsidR="00A1586F">
        <w:t xml:space="preserve"> предсказать, что случится с процессом моделирования</w:t>
      </w:r>
      <w:r w:rsidR="0072242C">
        <w:t xml:space="preserve"> в будущем</w:t>
      </w:r>
      <w:r w:rsidR="00A1586F">
        <w:t>. По факту, числовое значение</w:t>
      </w:r>
      <w:r w:rsidRPr="00960434">
        <w:t xml:space="preserve"> </w:t>
      </w:r>
      <m:oMath>
        <m:r>
          <w:rPr>
            <w:rFonts w:ascii="Cambria Math" w:hAnsi="Cambria Math"/>
          </w:rPr>
          <m:t>lookahead</m:t>
        </m:r>
      </m:oMath>
      <w:r w:rsidR="00A1586F">
        <w:t xml:space="preserve"> показывает минимальный инкремент временной метки для обработки какого-либо события. Если логический процесс требует как минимум</w:t>
      </w:r>
      <w:r w:rsidRPr="0096043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1586F">
        <w:rPr>
          <w:lang w:val="en-US"/>
        </w:rPr>
        <w:t> </w:t>
      </w:r>
      <w:r w:rsidR="00A1586F" w:rsidRPr="00A1586F">
        <w:t>ед. модельного времени</w:t>
      </w:r>
      <w:r w:rsidR="00A1586F">
        <w:t xml:space="preserve"> для обработки следующего события</w:t>
      </w:r>
      <w:r w:rsidR="00A1586F" w:rsidRPr="00A1586F">
        <w:t xml:space="preserve">, </w:t>
      </w:r>
      <w:r w:rsidR="00A1586F">
        <w:t>то говорят, что процесс имеет</w:t>
      </w:r>
      <w:r w:rsidRPr="00960434">
        <w:t xml:space="preserve"> </w:t>
      </w:r>
      <m:oMath>
        <m:r>
          <w:rPr>
            <w:rFonts w:ascii="Cambria Math" w:hAnsi="Cambria Math"/>
          </w:rPr>
          <m:t>lookahead=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3597D">
        <w:t>. Тем самым он гарантирует</w:t>
      </w:r>
      <w:r w:rsidR="0072075E">
        <w:t xml:space="preserve">, что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w:t>
      </w:r>
      <w:r w:rsidRPr="00960434">
        <w:t xml:space="preserve"> </w:t>
      </w:r>
      <m:oMath>
        <m:r>
          <w:rPr>
            <w:rFonts w:ascii="Cambria Math" w:hAnsi="Cambria Math"/>
          </w:rPr>
          <m:t>cur_time+</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2075E" w:rsidRPr="0072075E">
        <w:t xml:space="preserve">. </w:t>
      </w:r>
      <w:r w:rsidR="0072075E">
        <w:t xml:space="preserve">Таким образом, </w:t>
      </w:r>
      <m:oMath>
        <m:r>
          <w:rPr>
            <w:rFonts w:ascii="Cambria Math" w:hAnsi="Cambria Math"/>
          </w:rPr>
          <m:t>lookahead</m:t>
        </m:r>
      </m:oMath>
      <w:r>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m:oMath>
        <m:r>
          <w:rPr>
            <w:rFonts w:ascii="Cambria Math" w:hAnsi="Cambria Math"/>
          </w:rPr>
          <m:t>lookahead</m:t>
        </m:r>
      </m:oMath>
      <w:r w:rsidR="00960434" w:rsidRPr="00960434">
        <w:t xml:space="preserve"> </w:t>
      </w:r>
      <w:r>
        <w:t>для событий и логических процессов. Само значение</w:t>
      </w:r>
      <w:r w:rsidR="00960434" w:rsidRPr="00E637C1">
        <w:t xml:space="preserve"> </w:t>
      </w:r>
      <m:oMath>
        <m:r>
          <w:rPr>
            <w:rFonts w:ascii="Cambria Math" w:hAnsi="Cambria Math"/>
          </w:rPr>
          <m:t>lookahead</m:t>
        </m:r>
      </m:oMath>
      <w:r>
        <w:t xml:space="preserve"> 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Общая идея заключается в том, что в каждое нулевое сообщение помещается вспомогательная информация, содержащая данные о текущих оценках</w:t>
      </w:r>
      <w:r w:rsidR="00960434" w:rsidRPr="00960434">
        <w:t xml:space="preserve"> </w:t>
      </w:r>
      <m:oMath>
        <m:r>
          <w:rPr>
            <w:rFonts w:ascii="Cambria Math" w:hAnsi="Cambria Math"/>
          </w:rPr>
          <m:t>lookahead</m:t>
        </m:r>
      </m:oMath>
      <w:r>
        <w:t xml:space="preserve"> 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Это требуется для циркуляции оценок</w:t>
      </w:r>
      <w:r w:rsidR="00960434" w:rsidRPr="00960434">
        <w:t xml:space="preserve"> </w:t>
      </w:r>
      <m:oMath>
        <m:r>
          <w:rPr>
            <w:rFonts w:ascii="Cambria Math" w:hAnsi="Cambria Math"/>
          </w:rPr>
          <m:t>lookahead</m:t>
        </m:r>
      </m:oMath>
      <w:r>
        <w:t xml:space="preserve"> 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r>
        <w:rPr>
          <w:lang w:val="en-US"/>
        </w:rPr>
        <w:t>B</w:t>
      </w:r>
      <w:r w:rsidRPr="00461773">
        <w:t>.</w:t>
      </w:r>
      <w:r>
        <w:rPr>
          <w:lang w:val="en-US"/>
        </w:rPr>
        <w:t>A</w:t>
      </w:r>
      <w:r w:rsidR="0072242C">
        <w:t>.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w:t>
      </w:r>
      <w:proofErr w:type="gramStart"/>
      <w:r w:rsidR="007620C9">
        <w:t>вычисления</w:t>
      </w:r>
      <w:r w:rsidR="00960434" w:rsidRPr="00960434">
        <w:t xml:space="preserve"> </w:t>
      </w:r>
      <w:proofErr w:type="gramEnd"/>
      <m:oMath>
        <m:r>
          <w:rPr>
            <w:rFonts w:ascii="Cambria Math" w:hAnsi="Cambria Math"/>
          </w:rPr>
          <m:t>lookahead</m:t>
        </m:r>
      </m:oMath>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w:t>
      </w:r>
      <w:r w:rsidR="00960434" w:rsidRPr="00960434">
        <w:t xml:space="preserve"> </w:t>
      </w:r>
      <m:oMath>
        <m:r>
          <w:rPr>
            <w:rFonts w:ascii="Cambria Math" w:hAnsi="Cambria Math"/>
          </w:rPr>
          <m:t>lookahead</m:t>
        </m:r>
      </m:oMath>
      <w:r w:rsidR="007620C9">
        <w:t xml:space="preserve"> 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При обнаружении таких циклов транслятор находит минимальные задержки времени по всем узлам цикла и вычисляет оценку</w:t>
      </w:r>
      <w:r w:rsidR="00960434" w:rsidRPr="00960434">
        <w:t xml:space="preserve"> </w:t>
      </w:r>
      <m:oMath>
        <m:r>
          <w:rPr>
            <w:rFonts w:ascii="Cambria Math" w:hAnsi="Cambria Math"/>
          </w:rPr>
          <m:t>lookahead</m:t>
        </m:r>
      </m:oMath>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w:t>
      </w:r>
      <w:r w:rsidR="004576F6">
        <w:t>жно</w:t>
      </w:r>
      <w:r>
        <w:t xml:space="preserve"> мала по сравнению с нулевыми сообщениями в </w:t>
      </w:r>
      <w:r w:rsidR="00434D28">
        <w:t xml:space="preserve">стандартных </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эффективность </w:t>
      </w:r>
      <w:r w:rsidR="00216183">
        <w:lastRenderedPageBreak/>
        <w:t xml:space="preserve">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sidRPr="00960434">
        <w:rPr>
          <w:i/>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sidRPr="00960434">
        <w:rPr>
          <w:i/>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00960434">
        <w:rPr>
          <w:i/>
          <w:lang w:val="en-US"/>
        </w:rPr>
        <w:t>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6" w:name="_Toc360188212"/>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60AB8">
        <w:t xml:space="preserve">, </w:t>
      </w:r>
      <w:proofErr w:type="spellStart"/>
      <w:r>
        <w:rPr>
          <w:lang w:val="en-US"/>
        </w:rPr>
        <w:t>Warland</w:t>
      </w:r>
      <w:proofErr w:type="spellEnd"/>
      <w:r w:rsidR="00834DA9" w:rsidRPr="00160AB8">
        <w:t xml:space="preserve"> </w:t>
      </w:r>
      <w:r w:rsidR="00834DA9">
        <w:t>и</w:t>
      </w:r>
      <w:r w:rsidR="00834DA9" w:rsidRPr="00160AB8">
        <w:t xml:space="preserve"> </w:t>
      </w:r>
      <w:proofErr w:type="spellStart"/>
      <w:r>
        <w:rPr>
          <w:lang w:val="en-US"/>
        </w:rPr>
        <w:t>Messerschmiht</w:t>
      </w:r>
      <w:proofErr w:type="spellEnd"/>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w:t>
      </w:r>
      <w:r w:rsidR="00160AB8">
        <w:t xml:space="preserve">уже </w:t>
      </w:r>
      <w:r w:rsidR="006D4D7B">
        <w:t xml:space="preserve">традиционно обозначаемого </w:t>
      </w:r>
      <w:proofErr w:type="gramStart"/>
      <w:r w:rsidR="006D4D7B">
        <w:t>через</w:t>
      </w:r>
      <w:proofErr w:type="gramEnd"/>
      <w:r w:rsidR="00960434" w:rsidRPr="00960434">
        <w:t xml:space="preserve"> </w:t>
      </w:r>
      <m:oMath>
        <m:r>
          <w:rPr>
            <w:rFonts w:ascii="Cambria Math" w:hAnsi="Cambria Math"/>
          </w:rPr>
          <m:t>W</m:t>
        </m:r>
      </m:oMath>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rsidR="00960434" w:rsidRPr="00960434">
        <w:t xml:space="preserve"> </w:t>
      </w:r>
      <m:oMath>
        <m:d>
          <m:dPr>
            <m:begChr m:val="["/>
            <m:endChr m:val="]"/>
            <m:ctrlPr>
              <w:rPr>
                <w:rFonts w:ascii="Cambria Math" w:hAnsi="Cambria Math"/>
                <w:i/>
              </w:rPr>
            </m:ctrlPr>
          </m:dPr>
          <m:e>
            <m:r>
              <w:rPr>
                <w:rFonts w:ascii="Cambria Math" w:hAnsi="Cambria Math"/>
              </w:rPr>
              <m:t>GVT;GVT+W</m:t>
            </m:r>
          </m:e>
        </m:d>
      </m:oMath>
      <w:r w:rsidRPr="006D4D7B">
        <w:t xml:space="preserve">. </w:t>
      </w:r>
      <w:r w:rsidR="009C6D62">
        <w:t>Реже</w:t>
      </w:r>
      <w:r>
        <w:t xml:space="preserve"> применяется промежуток</w:t>
      </w:r>
      <w:r w:rsidR="00960434" w:rsidRPr="00E637C1">
        <w:t xml:space="preserve"> </w:t>
      </w:r>
      <m:oMath>
        <m:d>
          <m:dPr>
            <m:begChr m:val="["/>
            <m:endChr m:val="]"/>
            <m:ctrlPr>
              <w:rPr>
                <w:rFonts w:ascii="Cambria Math" w:hAnsi="Cambria Math"/>
                <w:i/>
              </w:rPr>
            </m:ctrlPr>
          </m:dPr>
          <m:e>
            <m:r>
              <w:rPr>
                <w:rFonts w:ascii="Cambria Math" w:hAnsi="Cambria Math"/>
              </w:rPr>
              <m:t>Cur_time;Cur_time +W</m:t>
            </m:r>
          </m:e>
        </m:d>
      </m:oMath>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w:t>
      </w:r>
      <w:r w:rsidR="00960434" w:rsidRPr="00E637C1">
        <w:t xml:space="preserve"> </w:t>
      </w:r>
      <m:oMath>
        <m:r>
          <w:rPr>
            <w:rFonts w:ascii="Cambria Math" w:hAnsi="Cambria Math"/>
          </w:rPr>
          <m:t>W</m:t>
        </m:r>
      </m:oMath>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2972C9">
        <w:t>рис</w:t>
      </w:r>
      <w:r w:rsidR="002972C9" w:rsidRPr="002972C9">
        <w:t xml:space="preserve">. </w:t>
      </w:r>
      <w:r w:rsidR="002972C9" w:rsidRPr="002972C9">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622D3878" wp14:editId="7BDC3153">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2972C9">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поскольку </w:t>
      </w:r>
      <w:r w:rsidR="003C0192">
        <w:lastRenderedPageBreak/>
        <w:t>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w:t>
      </w:r>
      <w:proofErr w:type="spellStart"/>
      <w:r w:rsidR="00401E0F">
        <w:t>временны</w:t>
      </w:r>
      <w:proofErr w:type="gramEnd"/>
      <w:r w:rsidR="0076421E">
        <w:rPr>
          <w:rFonts w:cs="Times New Roman"/>
        </w:rPr>
        <w:t>́</w:t>
      </w:r>
      <w:r w:rsidR="00401E0F">
        <w:t>х</w:t>
      </w:r>
      <w:proofErr w:type="spellEnd"/>
      <w:r w:rsidR="00401E0F">
        <w:t xml:space="preserve">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xml:space="preserve">). Поскольку все вычисления, проводимые от текущего времени </w:t>
      </w:r>
      <w:proofErr w:type="gramStart"/>
      <w:r>
        <w:t>до</w:t>
      </w:r>
      <w:proofErr w:type="gramEnd"/>
      <w:r w:rsidR="00CC48A6" w:rsidRPr="00CC48A6">
        <w:t xml:space="preserve"> </w:t>
      </w:r>
      <m:oMath>
        <m:r>
          <w:rPr>
            <w:rFonts w:ascii="Cambria Math" w:hAnsi="Cambria Math"/>
          </w:rPr>
          <m:t>GST</m:t>
        </m:r>
      </m:oMath>
      <w:r>
        <w:t xml:space="preserve">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w:t>
      </w:r>
      <w:r w:rsidR="00CC48A6" w:rsidRPr="00CC48A6">
        <w:t xml:space="preserve"> </w:t>
      </w:r>
      <m:oMath>
        <m:r>
          <w:rPr>
            <w:rFonts w:ascii="Cambria Math" w:hAnsi="Cambria Math"/>
          </w:rPr>
          <m:t>GST</m:t>
        </m:r>
      </m:oMath>
      <w:r>
        <w:t>, называ</w:t>
      </w:r>
      <w:proofErr w:type="spellStart"/>
      <w:r>
        <w:t>емую</w:t>
      </w:r>
      <w:proofErr w:type="spellEnd"/>
      <w:r>
        <w:t xml:space="preserve"> </w:t>
      </w:r>
      <w:r w:rsidRPr="00FC16CA">
        <w:rPr>
          <w:i/>
        </w:rPr>
        <w:t>локальным горизонтом событий</w:t>
      </w:r>
      <w:r>
        <w:t xml:space="preserve">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CC48A6" w:rsidP="00AD79FD">
      <w:pPr>
        <w:pStyle w:val="TrixMain"/>
      </w:pPr>
      <m:oMath>
        <m:r>
          <w:rPr>
            <w:rFonts w:ascii="Cambria Math" w:hAnsi="Cambria Math"/>
          </w:rPr>
          <w:lastRenderedPageBreak/>
          <m:t>GST</m:t>
        </m:r>
      </m:oMath>
      <w:r w:rsidRPr="00CC48A6">
        <w:rPr>
          <w:rFonts w:eastAsiaTheme="minorEastAsia"/>
        </w:rPr>
        <w:t xml:space="preserve"> </w:t>
      </w:r>
      <w:r w:rsidR="00AD79FD">
        <w:t xml:space="preserve">рассчитывается </w:t>
      </w:r>
      <w:r w:rsidR="00A611FB">
        <w:t>как минимум</w:t>
      </w:r>
      <w:r w:rsidR="00AD79FD">
        <w:t xml:space="preserve"> всех меток</w:t>
      </w:r>
      <w:r w:rsidRPr="00CC48A6">
        <w:t xml:space="preserve"> </w:t>
      </w:r>
      <m:oMath>
        <m:r>
          <w:rPr>
            <w:rFonts w:ascii="Cambria Math" w:hAnsi="Cambria Math"/>
          </w:rPr>
          <m:t>LEH</m:t>
        </m:r>
      </m:oMath>
      <w:r w:rsidR="00AD79FD">
        <w:t>. Стоит от</w:t>
      </w:r>
      <w:r w:rsidR="00BF2FA1">
        <w:t xml:space="preserve">метить, что локальные метки </w:t>
      </w:r>
      <m:oMath>
        <m:r>
          <w:rPr>
            <w:rFonts w:ascii="Cambria Math" w:hAnsi="Cambria Math"/>
          </w:rPr>
          <m:t>LEH≥GST</m:t>
        </m:r>
      </m:oMath>
      <w:r w:rsidRPr="00CC48A6">
        <w:rPr>
          <w:rFonts w:eastAsiaTheme="minorEastAsia"/>
        </w:rPr>
        <w:t xml:space="preserve"> </w:t>
      </w:r>
      <w:r w:rsidR="00AD79FD">
        <w:t xml:space="preserve">для каждого логического процесса, поэтому некоторые </w:t>
      </w:r>
      <w:r w:rsidR="00A611FB">
        <w:t>с</w:t>
      </w:r>
      <w:r w:rsidR="00AD79FD">
        <w:t>обытия будут обработаны «оптимистично» (с забеганием вперёд).</w:t>
      </w:r>
    </w:p>
    <w:p w:rsidR="00AD79FD" w:rsidRDefault="00AD79FD" w:rsidP="00AD79FD">
      <w:pPr>
        <w:pStyle w:val="TrixMain"/>
      </w:pPr>
      <w:r>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1993) осуществляется за счёт информирования логическими процессами друг друга о своей нижней оценке</w:t>
      </w:r>
      <w:r w:rsidR="00CC48A6" w:rsidRPr="00CC48A6">
        <w:t xml:space="preserve"> </w:t>
      </w:r>
      <m:oMath>
        <m:r>
          <w:rPr>
            <w:rFonts w:ascii="Cambria Math" w:hAnsi="Cambria Math"/>
          </w:rPr>
          <m:t>LEH</m:t>
        </m:r>
      </m:oMath>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допустимая величина «забегания» вперёд задаётся не константой, а оценкой</w:t>
      </w:r>
      <w:r w:rsidR="00CC48A6" w:rsidRPr="00CC48A6">
        <w:t xml:space="preserve"> </w:t>
      </w:r>
      <m:oMath>
        <m:r>
          <w:rPr>
            <w:rFonts w:ascii="Cambria Math" w:hAnsi="Cambria Math"/>
          </w:rPr>
          <m:t>GST</m:t>
        </m:r>
      </m:oMath>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rsidR="00CC48A6" w:rsidRPr="00CC48A6">
        <w:t xml:space="preserve"> </w:t>
      </w:r>
      <m:oMath>
        <m:r>
          <w:rPr>
            <w:rFonts w:ascii="Cambria Math" w:hAnsi="Cambria Math"/>
          </w:rPr>
          <m:t>W</m:t>
        </m:r>
      </m:oMath>
      <w:r>
        <w:t xml:space="preserve"> </w:t>
      </w:r>
      <w:r w:rsidR="009C6D62">
        <w:t xml:space="preserve">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=ωx</m:t>
        </m:r>
      </m:oMath>
      <w:r>
        <w:t>, где</w:t>
      </w:r>
      <w:r w:rsidR="00CC48A6" w:rsidRPr="00E637C1">
        <w:t xml:space="preserve"> </w:t>
      </w:r>
      <m:oMath>
        <m:r>
          <w:rPr>
            <w:rFonts w:ascii="Cambria Math" w:hAnsi="Cambria Math"/>
          </w:rPr>
          <m:t>ω</m:t>
        </m:r>
      </m:oMath>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w:t>
      </w:r>
      <w:r w:rsidR="00CC48A6" w:rsidRPr="00CC48A6">
        <w:t xml:space="preserve"> </w:t>
      </w:r>
      <m:oMath>
        <m:r>
          <w:rPr>
            <w:rFonts w:ascii="Cambria Math" w:hAnsi="Cambria Math"/>
          </w:rPr>
          <m:t>GVT</m:t>
        </m:r>
      </m:oMath>
      <w:r>
        <w:t xml:space="preserve"> и измер</w:t>
      </w:r>
      <w:r w:rsidR="009C6D62">
        <w:t>ив</w:t>
      </w:r>
      <w:r>
        <w:t xml:space="preserve"> приращения времени моделирования на конец следующего временного интервала</w:t>
      </w:r>
      <w:r w:rsidR="00CC48A6" w:rsidRPr="00CC48A6">
        <w:t xml:space="preserve"> </w:t>
      </w:r>
      <m:oMath>
        <m:r>
          <w:rPr>
            <w:rFonts w:ascii="Cambria Math" w:hAnsi="Cambria Math"/>
          </w:rPr>
          <m:t>GVT</m:t>
        </m:r>
      </m:oMath>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m:oMath>
        <m:r>
          <w:rPr>
            <w:rFonts w:ascii="Cambria Math" w:hAnsi="Cambria Math"/>
          </w:rPr>
          <m:t>n</m:t>
        </m:r>
      </m:oMath>
      <w:r w:rsidR="00CC48A6" w:rsidRPr="00CC48A6">
        <w:t xml:space="preserve"> </w:t>
      </w:r>
      <w:r w:rsidRPr="002D6734">
        <w:t xml:space="preserve">– </w:t>
      </w:r>
      <w:r>
        <w:t>число логических процессов;</w:t>
      </w:r>
    </w:p>
    <w:p w:rsidR="00AD79FD" w:rsidRDefault="00CC48A6" w:rsidP="009C6D62">
      <w:pPr>
        <w:pStyle w:val="TrixMain"/>
        <w:ind w:left="1985" w:hanging="567"/>
      </w:pPr>
      <m:oMath>
        <m:r>
          <w:rPr>
            <w:rFonts w:ascii="Cambria Math" w:hAnsi="Cambria Math"/>
          </w:rPr>
          <m:t>e</m:t>
        </m:r>
      </m:oMath>
      <w:r w:rsidRPr="00CC48A6">
        <w:t xml:space="preserve"> </w:t>
      </w:r>
      <w:r w:rsidR="00AD79FD">
        <w:t>– число корректных (</w:t>
      </w:r>
      <w:proofErr w:type="spellStart"/>
      <w:r w:rsidR="00AD79FD" w:rsidRPr="009C6D62">
        <w:rPr>
          <w:i/>
        </w:rPr>
        <w:t>commited</w:t>
      </w:r>
      <w:proofErr w:type="spellEnd"/>
      <w:r w:rsidR="00AD79FD">
        <w:t>)</w:t>
      </w:r>
      <w:r w:rsidR="009C6D62">
        <w:t xml:space="preserve"> </w:t>
      </w:r>
      <w:r w:rsidR="00AD79FD">
        <w:t>сообщений (имеется в</w:t>
      </w:r>
      <w:r w:rsidR="009C6D62">
        <w:t xml:space="preserve"> </w:t>
      </w:r>
      <w:r w:rsidR="00AD79FD">
        <w:t>виду тех сообщений, которые успешно обработаны без откатов)</w:t>
      </w:r>
      <w:r w:rsidR="009C6D62">
        <w:t>;</w:t>
      </w:r>
    </w:p>
    <w:p w:rsidR="00AD79FD" w:rsidRDefault="00CC48A6" w:rsidP="009C6D62">
      <w:pPr>
        <w:pStyle w:val="TrixMain"/>
        <w:ind w:left="709" w:firstLine="709"/>
      </w:pPr>
      <m:oMath>
        <m:r>
          <w:rPr>
            <w:rFonts w:ascii="Cambria Math" w:hAnsi="Cambria Math"/>
          </w:rPr>
          <m:t>∆t</m:t>
        </m:r>
      </m:oMath>
      <w:r w:rsidRPr="00CC48A6">
        <w:t xml:space="preserve"> </w:t>
      </w:r>
      <w:r w:rsidR="00AD79FD">
        <w:t xml:space="preserve">– оценка временного интервала между </w:t>
      </w:r>
      <w:r w:rsidR="00FC16CA">
        <w:t xml:space="preserve">циклами </w:t>
      </w:r>
      <w:r w:rsidR="00AD79FD">
        <w:t>перерасчёт</w:t>
      </w:r>
      <w:r w:rsidR="00FC16CA">
        <w:t>а</w:t>
      </w:r>
      <w:r w:rsidRPr="00CC48A6">
        <w:t xml:space="preserve"> </w:t>
      </w:r>
      <m:oMath>
        <m:r>
          <w:rPr>
            <w:rFonts w:ascii="Cambria Math" w:hAnsi="Cambria Math"/>
          </w:rPr>
          <m:t>GVT</m:t>
        </m:r>
      </m:oMath>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w:t>
      </w:r>
      <w:r w:rsidR="00CC48A6" w:rsidRPr="00CC48A6">
        <w:t xml:space="preserve"> </w:t>
      </w:r>
      <m:oMath>
        <m:r>
          <w:rPr>
            <w:rFonts w:ascii="Cambria Math" w:hAnsi="Cambria Math"/>
          </w:rPr>
          <m:t>GVT</m:t>
        </m:r>
      </m:oMath>
      <w:r>
        <w: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rsidR="00CC48A6" w:rsidRPr="00CC48A6">
        <w:t xml:space="preserve"> (</w:t>
      </w:r>
      <w:r w:rsidR="00CC48A6" w:rsidRPr="00CC48A6">
        <w:rPr>
          <w:i/>
          <w:lang w:val="en-US"/>
        </w:rPr>
        <w:t>Moving</w:t>
      </w:r>
      <w:r w:rsidR="00CC48A6" w:rsidRPr="00CC48A6">
        <w:rPr>
          <w:i/>
        </w:rPr>
        <w:t xml:space="preserve"> </w:t>
      </w:r>
      <w:r w:rsidR="00CC48A6" w:rsidRPr="00CC48A6">
        <w:rPr>
          <w:i/>
          <w:lang w:val="en-US"/>
        </w:rPr>
        <w:t>Time</w:t>
      </w:r>
      <w:r w:rsidR="00CC48A6" w:rsidRPr="00CC48A6">
        <w:rPr>
          <w:i/>
        </w:rPr>
        <w:t xml:space="preserve"> </w:t>
      </w:r>
      <w:r w:rsidR="00CC48A6" w:rsidRPr="00CC48A6">
        <w:rPr>
          <w:i/>
          <w:lang w:val="en-US"/>
        </w:rPr>
        <w:t>Windows</w:t>
      </w:r>
      <w:r w:rsidR="00CC48A6" w:rsidRPr="00CC48A6">
        <w:t>)</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sidRPr="00FC16CA">
        <w:rPr>
          <w:i/>
          <w:lang w:val="en-US"/>
        </w:rPr>
        <w:t>DF</w:t>
      </w:r>
      <w:r w:rsidR="00FA3B00">
        <w:t>), а затем приводит несколько конкретных примеров её реализации. Сначала рассмотрим формальное определение</w:t>
      </w:r>
      <w:r w:rsidR="00CC48A6" w:rsidRPr="00CC48A6">
        <w:t xml:space="preserve"> </w:t>
      </w:r>
      <m:oMath>
        <m:r>
          <w:rPr>
            <w:rFonts w:ascii="Cambria Math" w:hAnsi="Cambria Math"/>
          </w:rPr>
          <m:t>DF</m:t>
        </m:r>
      </m:oMath>
      <w:r w:rsidR="00FA3B00" w:rsidRPr="00535B16">
        <w:t>:</w:t>
      </w:r>
    </w:p>
    <w:p w:rsidR="005736C8" w:rsidRDefault="000679AC" w:rsidP="00F62D46">
      <w:pPr>
        <w:pStyle w:val="TrixMain"/>
      </w:pPr>
      <w:r>
        <w:t>Пусть</w:t>
      </w:r>
      <w:r w:rsidR="00CC48A6" w:rsidRPr="00CC48A6">
        <w:t xml:space="preserve"> </w:t>
      </w:r>
      <m:oMath>
        <m:sSub>
          <m:sSubPr>
            <m:ctrlPr>
              <w:rPr>
                <w:rFonts w:ascii="Cambria Math" w:hAnsi="Cambria Math"/>
                <w:i/>
              </w:rPr>
            </m:ctrlPr>
          </m:sSubPr>
          <m:e>
            <m:r>
              <w:rPr>
                <w:rFonts w:ascii="Cambria Math" w:hAnsi="Cambria Math"/>
              </w:rPr>
              <m:t>S</m:t>
            </m:r>
          </m:e>
          <m:sub>
            <m:r>
              <w:rPr>
                <w:rFonts w:ascii="Cambria Math" w:hAnsi="Cambria Math"/>
              </w:rPr>
              <m:t>clock</m:t>
            </m:r>
          </m:sub>
        </m:sSub>
      </m:oMath>
      <w:r>
        <w:t xml:space="preserve"> обозначает процессорное время (от момента старта моделирования). Пусть</w:t>
      </w:r>
      <w:r w:rsidR="00CC48A6" w:rsidRPr="00CC48A6">
        <w:t xml:space="preserve"> </w:t>
      </w:r>
      <m:oMath>
        <m:r>
          <w:rPr>
            <w:rFonts w:ascii="Cambria Math" w:hAnsi="Cambria Math"/>
          </w:rPr>
          <m:t>H</m:t>
        </m:r>
      </m:oMath>
      <w:r>
        <w:t xml:space="preserve"> </w:t>
      </w:r>
      <w:r w:rsidRPr="000679AC">
        <w:t xml:space="preserve">–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а</w:t>
      </w:r>
      <w:r w:rsidR="00CC48A6" w:rsidRPr="00CC48A6">
        <w:t xml:space="preserve"> </w:t>
      </w:r>
      <m:oMath>
        <m:r>
          <w:rPr>
            <w:rFonts w:ascii="Cambria Math" w:hAnsi="Cambria Math"/>
          </w:rPr>
          <m:t>E</m:t>
        </m:r>
      </m:oMath>
      <w:r>
        <w:t xml:space="preserve"> –</w:t>
      </w:r>
      <w:r w:rsidRPr="000679AC">
        <w:t xml:space="preserve"> </w:t>
      </w:r>
      <w:r>
        <w:t>множество всевозможных событий. За</w:t>
      </w:r>
      <w:proofErr w:type="gramStart"/>
      <w:r w:rsidR="00CC48A6" w:rsidRPr="00CC48A6">
        <w:t xml:space="preserve"> </w:t>
      </w:r>
      <m:oMath>
        <m:r>
          <w:rPr>
            <w:rFonts w:ascii="Cambria Math" w:hAnsi="Cambria Math"/>
          </w:rPr>
          <m:t>τ(e)</m:t>
        </m:r>
      </m:oMath>
      <w:r>
        <w:t xml:space="preserve"> </w:t>
      </w:r>
      <w:proofErr w:type="gramEnd"/>
      <w:r>
        <w:t xml:space="preserve">обозначим </w:t>
      </w:r>
      <w:proofErr w:type="spellStart"/>
      <w:r>
        <w:t>временн</w:t>
      </w:r>
      <w:r>
        <w:rPr>
          <w:rFonts w:cs="Times New Roman"/>
        </w:rPr>
        <w:t>ý</w:t>
      </w:r>
      <w:r>
        <w:t>ю</w:t>
      </w:r>
      <w:proofErr w:type="spellEnd"/>
      <w:r>
        <w:t xml:space="preserve"> метку события</w:t>
      </w:r>
      <w:r w:rsidR="00CC48A6" w:rsidRPr="00CC48A6">
        <w:t xml:space="preserve"> </w:t>
      </w:r>
      <m:oMath>
        <m:r>
          <w:rPr>
            <w:rFonts w:ascii="Cambria Math" w:hAnsi="Cambria Math"/>
          </w:rPr>
          <m:t>e</m:t>
        </m:r>
      </m:oMath>
      <w:r w:rsidRPr="000679AC">
        <w:t xml:space="preserve">. </w:t>
      </w:r>
      <w:r>
        <w:t>Определим функцию</w:t>
      </w:r>
      <w:r w:rsidR="00CC48A6" w:rsidRPr="00CC48A6">
        <w:t xml:space="preserve"> </w:t>
      </w:r>
      <m:oMath>
        <m:r>
          <w:rPr>
            <w:rFonts w:ascii="Cambria Math" w:hAnsi="Cambria Math"/>
          </w:rPr>
          <m:t>DF</m:t>
        </m:r>
      </m:oMath>
      <w:r>
        <w:t xml:space="preserve"> 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Предполагается, что набор таких значений является НОРСВ</w:t>
      </w:r>
      <w:r w:rsidR="00CC48A6" w:rsidRPr="00CC48A6">
        <w:t xml:space="preserve"> (</w:t>
      </w:r>
      <w:r w:rsidR="00CC48A6" w:rsidRPr="00CC48A6">
        <w:rPr>
          <w:i/>
        </w:rPr>
        <w:t>независимыми одинаково распределёнными случайными величинами</w:t>
      </w:r>
      <w:r w:rsidR="00CC48A6" w:rsidRPr="00CC48A6">
        <w:t>)</w:t>
      </w:r>
      <w:r>
        <w:t xml:space="preserve">.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lastRenderedPageBreak/>
        <w:t>Пусть</w:t>
      </w:r>
      <w:r w:rsid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1068">
        <w:t xml:space="preserve"> </w:t>
      </w:r>
      <w:r w:rsidR="007B18E1" w:rsidRPr="007B18E1">
        <w:t>–</w:t>
      </w:r>
      <w:r w:rsidRPr="007B18E1">
        <w:t xml:space="preserve"> </w:t>
      </w:r>
      <w:r w:rsidR="007B18E1">
        <w:t xml:space="preserve">время </w:t>
      </w:r>
      <w:proofErr w:type="gramStart"/>
      <w:r w:rsidR="007B18E1" w:rsidRPr="007B18E1">
        <w:t>-</w:t>
      </w:r>
      <w:r w:rsidR="007B18E1">
        <w:t>г</w:t>
      </w:r>
      <w:proofErr w:type="gramEnd"/>
      <w:r w:rsidR="007B18E1">
        <w:t>о полученного сообщения (не вызвавшего отката) и пусть</w:t>
      </w:r>
      <w:r w:rsidR="00CC48A6" w:rsidRPr="00CC48A6">
        <w:t xml:space="preserv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C48A6" w:rsidRPr="00CC48A6">
        <w:rPr>
          <w:rFonts w:eastAsiaTheme="minorEastAsia"/>
        </w:rPr>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B18E1">
        <w:t xml:space="preserve"> следующего события</w:t>
      </w:r>
      <w:r w:rsidR="00CC48A6" w:rsidRPr="00CC48A6">
        <w:t xml:space="preserve"> </w:t>
      </w:r>
      <m:oMath>
        <m:r>
          <w:rPr>
            <w:rFonts w:ascii="Cambria Math" w:hAnsi="Cambria Math"/>
          </w:rPr>
          <m:t>e</m:t>
        </m:r>
      </m:oMath>
      <w:r w:rsid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A3B00">
        <w:t xml:space="preserve"> </w:t>
      </w:r>
      <w:r w:rsidR="007B18E1">
        <w:t>последнего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2972C9">
        <w:t xml:space="preserve">рис. </w:t>
      </w:r>
      <w:r w:rsidR="002972C9">
        <w:rPr>
          <w:noProof/>
        </w:rPr>
        <w:t>11</w:t>
      </w:r>
      <w:r w:rsidR="00F51068">
        <w:fldChar w:fldCharType="end"/>
      </w:r>
      <w:r w:rsidR="00F51068">
        <w:t>)</w:t>
      </w:r>
      <w:r w:rsidR="007B18E1">
        <w:t>:</w:t>
      </w:r>
    </w:p>
    <w:p w:rsidR="007B18E1" w:rsidRPr="007B18E1" w:rsidRDefault="004576F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4576F6"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4576F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Эти функции оценивают вероятность того, что событие</w:t>
      </w:r>
      <w:r w:rsidR="00CC48A6" w:rsidRPr="00CC48A6">
        <w:t xml:space="preserve"> </w:t>
      </w:r>
      <m:oMath>
        <m:r>
          <w:rPr>
            <w:rFonts w:ascii="Cambria Math" w:hAnsi="Cambria Math"/>
          </w:rPr>
          <m:t>e</m:t>
        </m:r>
      </m:oMath>
      <w:r>
        <w:t xml:space="preserve"> </w:t>
      </w:r>
      <w:r w:rsidR="004C00EE">
        <w:t>с инкрементом времени</w:t>
      </w:r>
      <w:r w:rsidR="00CC48A6" w:rsidRPr="00CC48A6">
        <w:t xml:space="preserve"> </w:t>
      </w:r>
      <m:oMath>
        <m:r>
          <w:rPr>
            <w:rFonts w:ascii="Cambria Math" w:hAnsi="Cambria Math"/>
          </w:rPr>
          <m:t>∆e</m:t>
        </m:r>
      </m:oMath>
      <w:r w:rsidR="004C00EE">
        <w:t xml:space="preserve"> относительно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4C00EE">
        <w:t xml:space="preserve"> вызовет откат с приходом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 xml:space="preserve"> с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поскольку процесс не гарантирует, что ему пришлют сообщение</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w:t>
      </w:r>
      <w:r w:rsidR="00CC48A6">
        <w:t xml:space="preserve">см. ниже </w:t>
      </w:r>
      <w:r w:rsidR="00FC16CA">
        <w:t>формул</w:t>
      </w:r>
      <w:r w:rsidR="00CC48A6">
        <w:t>у</w:t>
      </w:r>
      <w:r w:rsidR="00FC16CA">
        <w:t xml:space="preserve">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4576F6"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Обозначим время получения сообщения</w:t>
      </w:r>
      <w:r w:rsid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за</w:t>
      </w:r>
      <w:r w:rsidR="00FA3B00" w:rsidRPr="00FA3B00">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w:t>
      </w:r>
      <w:r w:rsidR="00CC48A6" w:rsidRPr="00CC48A6">
        <w:t xml:space="preserve"> </w:t>
      </w:r>
      <m:oMath>
        <m:r>
          <w:rPr>
            <w:rFonts w:ascii="Cambria Math" w:hAnsi="Cambria Math"/>
          </w:rPr>
          <m:t>n</m:t>
        </m:r>
      </m:oMath>
      <w:r>
        <w:t xml:space="preserve"> таких сообщений) </w:t>
      </w:r>
      <w:proofErr w:type="gramStart"/>
      <w:r>
        <w:t>за</w:t>
      </w:r>
      <w:proofErr w:type="gramEnd"/>
      <w:r>
        <w:t>:</w:t>
      </w:r>
    </w:p>
    <w:p w:rsidR="001836C5" w:rsidRPr="00A03AC8" w:rsidRDefault="004576F6"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4576F6"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95D4645" wp14:editId="1A5DAE58">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fldSimple w:instr=" SEQ Рис. \* ARABIC ">
        <w:r w:rsidR="002972C9">
          <w:rPr>
            <w:noProof/>
          </w:rPr>
          <w:t>11</w:t>
        </w:r>
      </w:fldSimple>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4576F6"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4576F6"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2972C9">
        <w:t xml:space="preserve">рис. </w:t>
      </w:r>
      <w:r w:rsidR="002972C9">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16F62151" wp14:editId="7B68CE81">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fldSimple w:instr=" SEQ Рис. \* ARABIC ">
        <w:r w:rsidR="002972C9">
          <w:rPr>
            <w:noProof/>
          </w:rPr>
          <w:t>12</w:t>
        </w:r>
      </w:fldSimple>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2972C9">
        <w:t xml:space="preserve">рис. </w:t>
      </w:r>
      <w:r w:rsidR="002972C9">
        <w:rPr>
          <w:noProof/>
        </w:rPr>
        <w:t>12</w:t>
      </w:r>
      <w:r>
        <w:fldChar w:fldCharType="end"/>
      </w:r>
      <w:r>
        <w:t xml:space="preserve"> видно, что если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отправляет сообщение</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19</m:t>
            </m:r>
          </m:sub>
        </m:sSub>
      </m:oMath>
      <w:r w:rsidRPr="005F136E">
        <w:t xml:space="preserve">, </w:t>
      </w:r>
      <w:r>
        <w:t xml:space="preserve">то его обработка будет отложена до тех пор, </w:t>
      </w:r>
      <w:r w:rsidR="00CC7868">
        <w:t>пока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CC7868">
        <w:t xml:space="preserve"> не вышлет ответ на запрос в виде сообщения</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proofErr w:type="gramStart"/>
      <w:r>
        <w:t>Суть их идеи заключается в оценке так называемого</w:t>
      </w:r>
      <w:r w:rsidR="000D0081" w:rsidRPr="000D0081">
        <w:t xml:space="preserve"> </w:t>
      </w:r>
      <m:oMath>
        <m:r>
          <w:rPr>
            <w:rFonts w:ascii="Cambria Math" w:hAnsi="Cambria Math"/>
          </w:rPr>
          <m:t>lookback</m:t>
        </m:r>
      </m:oMath>
      <w:r w:rsidRPr="00FE2CD3">
        <w:t xml:space="preserve">. </w:t>
      </w:r>
      <w:r>
        <w:t xml:space="preserve">Этот параметр по смыслу схож, но по </w:t>
      </w:r>
      <w:r w:rsidR="004F1B1A">
        <w:t>факту</w:t>
      </w:r>
      <w:r>
        <w:t xml:space="preserve"> противоположен уже известному параметру</w:t>
      </w:r>
      <w:r w:rsidR="000D0081" w:rsidRPr="000D0081">
        <w:t xml:space="preserve"> </w:t>
      </w:r>
      <m:oMath>
        <m:r>
          <w:rPr>
            <w:rFonts w:ascii="Cambria Math" w:hAnsi="Cambria Math"/>
          </w:rPr>
          <m:t>lookahead</m:t>
        </m:r>
      </m:oMath>
      <w:r w:rsidRPr="00FE2CD3">
        <w:t xml:space="preserve">. </w:t>
      </w:r>
      <w:r>
        <w:t>Пусть</w:t>
      </w:r>
      <w:r w:rsidR="000D0081" w:rsidRPr="000D0081">
        <w:t xml:space="preserve"> </w:t>
      </w:r>
      <m:oMath>
        <m:r>
          <w:rPr>
            <w:rFonts w:ascii="Cambria Math" w:hAnsi="Cambria Math"/>
          </w:rPr>
          <m:t>curTime</m:t>
        </m:r>
      </m:oMath>
      <w:r w:rsidR="000D0081" w:rsidRPr="000D0081">
        <w:t xml:space="preserve"> </w:t>
      </w:r>
      <w:r w:rsidRPr="00FE2CD3">
        <w:t xml:space="preserve">– </w:t>
      </w:r>
      <w:r>
        <w:t>локальное время логического процесса, а</w:t>
      </w:r>
      <w:r w:rsidR="000D0081" w:rsidRPr="000D0081">
        <w:t xml:space="preserve"> </w:t>
      </w:r>
      <m:oMath>
        <m:r>
          <w:rPr>
            <w:rFonts w:ascii="Cambria Math" w:hAnsi="Cambria Math"/>
          </w:rPr>
          <m:t>L</m:t>
        </m:r>
      </m:oMath>
      <w:r>
        <w:t xml:space="preserve"> </w:t>
      </w:r>
      <w:r w:rsidRPr="00FE2CD3">
        <w:t xml:space="preserve">– </w:t>
      </w:r>
      <w:r>
        <w:t>максимальное время, при котором можно обработать сообщение «из прошлого» без отправки антисообщений.</w:t>
      </w:r>
      <w:proofErr w:type="gramEnd"/>
      <w:r>
        <w:t xml:space="preserve"> </w:t>
      </w:r>
      <w:r w:rsidR="00BC1346">
        <w:t>В</w:t>
      </w:r>
      <w:r>
        <w:t>еличин</w:t>
      </w:r>
      <w:r w:rsidR="00BC1346">
        <w:t>а</w:t>
      </w:r>
      <w:r w:rsidR="000D0081" w:rsidRPr="000D0081">
        <w:t xml:space="preserve"> </w:t>
      </w:r>
      <m:oMath>
        <m:r>
          <w:rPr>
            <w:rFonts w:ascii="Cambria Math" w:hAnsi="Cambria Math"/>
          </w:rPr>
          <m:t>curTime-L</m:t>
        </m:r>
      </m:oMath>
      <w:r>
        <w:t xml:space="preserve"> </w:t>
      </w:r>
      <w:r w:rsidR="00BC1346">
        <w:t>называется</w:t>
      </w:r>
      <w:r>
        <w:t xml:space="preserve"> </w:t>
      </w:r>
      <m:oMath>
        <m:r>
          <w:rPr>
            <w:rFonts w:ascii="Cambria Math" w:hAnsi="Cambria Math"/>
          </w:rPr>
          <m:t>lookback</m:t>
        </m:r>
      </m:oMath>
      <w:r w:rsidR="00BC1346">
        <w:t xml:space="preserve">, а </w:t>
      </w:r>
      <w:proofErr w:type="spellStart"/>
      <w:r w:rsidR="00BC1346">
        <w:t>временн</w:t>
      </w:r>
      <w:r w:rsidR="00BC1346">
        <w:rPr>
          <w:rFonts w:cs="Times New Roman"/>
        </w:rPr>
        <w:t>ó</w:t>
      </w:r>
      <w:r w:rsidR="00BC1346">
        <w:t>е</w:t>
      </w:r>
      <w:proofErr w:type="spellEnd"/>
      <w:r w:rsidR="00BC1346">
        <w:t xml:space="preserve"> окно</w:t>
      </w:r>
      <w:r w:rsidR="000D0081" w:rsidRPr="000D0081">
        <w:t xml:space="preserve"> </w:t>
      </w:r>
      <m:oMath>
        <m:d>
          <m:dPr>
            <m:begChr m:val="["/>
            <m:endChr m:val="]"/>
            <m:ctrlPr>
              <w:rPr>
                <w:rFonts w:ascii="Cambria Math" w:hAnsi="Cambria Math"/>
                <w:i/>
              </w:rPr>
            </m:ctrlPr>
          </m:dPr>
          <m:e>
            <m:r>
              <w:rPr>
                <w:rFonts w:ascii="Cambria Math" w:hAnsi="Cambria Math"/>
              </w:rPr>
              <m:t>curTime-L;curTime</m:t>
            </m:r>
          </m:e>
        </m:d>
      </m:oMath>
      <w:r w:rsidR="00BC1346">
        <w:t xml:space="preserve"> 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w:t>
      </w:r>
      <w:r w:rsidR="00D30E52">
        <w:lastRenderedPageBreak/>
        <w:t xml:space="preserve">отметка данного окна носит название </w:t>
      </w:r>
      <w:r w:rsidR="00D30E52" w:rsidRPr="000D0081">
        <w:rPr>
          <w:i/>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0D0081">
        <w:rPr>
          <w:i/>
        </w:rPr>
        <w:t xml:space="preserve"> –</w:t>
      </w:r>
      <w:r w:rsidR="000D0081" w:rsidRPr="000D0081">
        <w:rPr>
          <w:i/>
        </w:rPr>
        <w:t xml:space="preserve"> </w:t>
      </w:r>
      <w:r w:rsidR="000D0081">
        <w:rPr>
          <w:i/>
        </w:rPr>
        <w:t xml:space="preserve">Виртуальное </w:t>
      </w:r>
      <w:r w:rsidR="000D0081">
        <w:rPr>
          <w:i/>
          <w:lang w:val="en-US"/>
        </w:rPr>
        <w:t>Lookback</w:t>
      </w:r>
      <w:r w:rsidR="000D0081" w:rsidRPr="000D0081">
        <w:rPr>
          <w:i/>
        </w:rPr>
        <w:t>-</w:t>
      </w:r>
      <w:r w:rsidR="000D0081">
        <w:rPr>
          <w:i/>
        </w:rPr>
        <w:t>время</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Более поздние модификации алгоритмов, основанных на</w:t>
      </w:r>
      <w:r w:rsidR="000D0081">
        <w:t xml:space="preserve"> </w:t>
      </w:r>
      <m:oMath>
        <m:r>
          <w:rPr>
            <w:rFonts w:ascii="Cambria Math" w:hAnsi="Cambria Math"/>
          </w:rPr>
          <m:t>lookback</m:t>
        </m:r>
      </m:oMath>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Это ограничение гарантирует, что</w:t>
      </w:r>
      <w:r w:rsidR="000D0081" w:rsidRPr="000D0081">
        <w:t xml:space="preserve"> </w:t>
      </w:r>
      <m:oMath>
        <m:r>
          <w:rPr>
            <w:rFonts w:ascii="Cambria Math" w:hAnsi="Cambria Math"/>
          </w:rPr>
          <m:t>LBTS</m:t>
        </m:r>
      </m:oMath>
      <w:r w:rsidR="00F266AF">
        <w:t xml:space="preserve"> всех будущих событий будет не меньше, чем</w:t>
      </w:r>
      <w:r w:rsidR="000D0081" w:rsidRPr="000D0081">
        <w:t xml:space="preserve"> </w:t>
      </w:r>
      <m:oMath>
        <m:r>
          <w:rPr>
            <w:rFonts w:ascii="Cambria Math" w:hAnsi="Cambria Math"/>
          </w:rPr>
          <m:t>VLT</m:t>
        </m:r>
      </m:oMath>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Перед обработкой события следуют выполнить предварительное вычисление</w:t>
      </w:r>
      <w:r w:rsidR="000D0081" w:rsidRPr="000D0081">
        <w:t xml:space="preserve"> </w:t>
      </w:r>
      <m:oMath>
        <m:r>
          <w:rPr>
            <w:rFonts w:ascii="Cambria Math" w:hAnsi="Cambria Math"/>
          </w:rPr>
          <m:t>VLT</m:t>
        </m:r>
      </m:oMath>
      <w:r>
        <w:t xml:space="preserve"> (</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Если оно не удовлетворяет ограничению, событие не обрабатывается. Процесс ждёт до тех пор, пока</w:t>
      </w:r>
      <w:r w:rsidR="000D0081" w:rsidRPr="000D0081">
        <w:t xml:space="preserve"> </w:t>
      </w:r>
      <m:oMath>
        <m:r>
          <w:rPr>
            <w:rFonts w:ascii="Cambria Math" w:hAnsi="Cambria Math"/>
          </w:rPr>
          <m:t>LBTS</m:t>
        </m:r>
      </m:oMath>
      <w:r>
        <w:t xml:space="preserve"> не вырастет до отметки</w:t>
      </w:r>
      <w:r w:rsidR="000D0081" w:rsidRPr="000D0081">
        <w:t xml:space="preserve"> </w:t>
      </w:r>
      <m:oMath>
        <m:r>
          <w:rPr>
            <w:rFonts w:ascii="Cambria Math" w:hAnsi="Cambria Math"/>
          </w:rPr>
          <m:t>VLT</m:t>
        </m:r>
      </m:oMath>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0D0081"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w:t>
      </w:r>
      <w:r w:rsidR="004F1B1A">
        <w:t>проблемы</w:t>
      </w:r>
      <w:r>
        <w:t xml:space="preserve"> – управление памятью, вычисление</w:t>
      </w:r>
      <w:r w:rsidR="000D0081" w:rsidRPr="000D0081">
        <w:t xml:space="preserve"> </w:t>
      </w:r>
      <m:oMath>
        <m:r>
          <w:rPr>
            <w:rFonts w:ascii="Cambria Math" w:hAnsi="Cambria Math"/>
          </w:rPr>
          <m:t>GVT</m:t>
        </m:r>
      </m:oMath>
      <w:r>
        <w:t xml:space="preserve"> и др. Подробнее об этих работах см. в </w:t>
      </w:r>
      <w:r w:rsidRPr="004F1B1A">
        <w:t>[</w:t>
      </w:r>
      <w:r>
        <w:t>14, 18, 23, 48</w:t>
      </w:r>
      <w:r w:rsidRPr="004F1B1A">
        <w:t>]</w:t>
      </w:r>
      <w:r w:rsidR="000D0081" w:rsidRPr="000D0081">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60188213"/>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60188214"/>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877A73" w:rsidRPr="00877A73">
        <w:rPr>
          <w:i/>
          <w:lang w:val="en-US"/>
        </w:rPr>
        <w:t>KBASA</w:t>
      </w:r>
      <w:r w:rsidR="00877A73" w:rsidRPr="00877A73">
        <w:t xml:space="preserve"> </w:t>
      </w:r>
      <w:r w:rsidR="009A51F1" w:rsidRPr="009A51F1">
        <w:t>(</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877A73" w:rsidRPr="00877A73">
        <w:rPr>
          <w:i/>
          <w:lang w:val="en-US"/>
        </w:rPr>
        <w:t>KBASA</w:t>
      </w:r>
      <w:r w:rsidR="00877A73" w:rsidRPr="00877A73">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877A73">
        <w:rPr>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m:oMath>
        <m:r>
          <w:rPr>
            <w:rFonts w:ascii="Cambria Math" w:hAnsi="Cambria Math"/>
          </w:rPr>
          <m:t>e</m:t>
        </m:r>
      </m:oMath>
      <w:r w:rsidR="00877A73" w:rsidRPr="00877A73">
        <w:t xml:space="preserve"> </w:t>
      </w:r>
      <w:r w:rsidRPr="00B04CE0">
        <w:t xml:space="preserve">– </w:t>
      </w:r>
      <w:r>
        <w:t>событие</w:t>
      </w:r>
      <w:proofErr w:type="gramStart"/>
      <w:r>
        <w:t xml:space="preserve"> (</w:t>
      </w:r>
      <m:oMath>
        <m:r>
          <w:rPr>
            <w:rFonts w:ascii="Cambria Math" w:hAnsi="Cambria Math"/>
          </w:rPr>
          <m:t>e∈Events</m:t>
        </m:r>
      </m:oMath>
      <w:r>
        <w:t>)</w:t>
      </w:r>
      <w:r w:rsidR="008E1C26" w:rsidRPr="008E1C26">
        <w:t>,</w:t>
      </w:r>
      <w:proofErr w:type="gramEnd"/>
    </w:p>
    <w:p w:rsidR="00B04CE0" w:rsidRPr="00877A73" w:rsidRDefault="00877A73" w:rsidP="00B04CE0">
      <w:pPr>
        <w:pStyle w:val="TrixMain"/>
        <w:ind w:left="1416" w:firstLine="708"/>
      </w:pPr>
      <m:oMath>
        <m:r>
          <w:rPr>
            <w:rFonts w:ascii="Cambria Math" w:hAnsi="Cambria Math"/>
          </w:rPr>
          <m:t>agens, patiens</m:t>
        </m:r>
      </m:oMath>
      <w:r w:rsidRPr="00877A73">
        <w:t xml:space="preserve"> </w:t>
      </w:r>
      <w:r w:rsidR="00B04CE0" w:rsidRPr="00877A73">
        <w:t xml:space="preserve">– </w:t>
      </w:r>
      <w:r w:rsidR="00B04CE0">
        <w:t>агенты</w:t>
      </w:r>
      <w:proofErr w:type="gramStart"/>
      <w:r w:rsidR="00B04CE0" w:rsidRPr="00877A73">
        <w:t xml:space="preserve"> (</w:t>
      </w:r>
      <m:oMath>
        <m:r>
          <w:rPr>
            <w:rFonts w:ascii="Cambria Math" w:hAnsi="Cambria Math"/>
          </w:rPr>
          <m:t>agens, patien</m:t>
        </m:r>
        <m:r>
          <w:rPr>
            <w:rFonts w:ascii="Cambria Math" w:hAnsi="Cambria Math"/>
          </w:rPr>
          <m:t>s∈Agents</m:t>
        </m:r>
      </m:oMath>
      <w:r w:rsidR="00B04CE0" w:rsidRPr="00877A73">
        <w:t>)</w:t>
      </w:r>
      <w:r w:rsidR="008E1C26" w:rsidRPr="00877A73">
        <w:t>,</w:t>
      </w:r>
      <w:proofErr w:type="gramEnd"/>
    </w:p>
    <w:p w:rsidR="00B04CE0" w:rsidRPr="008E1C26" w:rsidRDefault="00877A73" w:rsidP="00B04CE0">
      <w:pPr>
        <w:pStyle w:val="TrixMain"/>
        <w:ind w:left="1416" w:firstLine="708"/>
      </w:pPr>
      <m:oMath>
        <m:r>
          <w:rPr>
            <w:rFonts w:ascii="Cambria Math" w:hAnsi="Cambria Math"/>
          </w:rPr>
          <m:t>S</m:t>
        </m:r>
      </m:oMath>
      <w:r w:rsidRPr="00877A73">
        <w:t xml:space="preserve"> </w:t>
      </w:r>
      <w:r w:rsidR="00B04CE0" w:rsidRPr="00B04CE0">
        <w:t xml:space="preserve">– </w:t>
      </w:r>
      <w:r w:rsidR="00B04CE0">
        <w:t>множество состояний модели</w:t>
      </w:r>
      <w:r w:rsidR="008E1C26" w:rsidRPr="008E1C26">
        <w:t>,</w:t>
      </w:r>
    </w:p>
    <w:p w:rsidR="00B04CE0" w:rsidRPr="008E1C26" w:rsidRDefault="00877A73" w:rsidP="00B04CE0">
      <w:pPr>
        <w:pStyle w:val="TrixMain"/>
        <w:ind w:left="2694" w:hanging="567"/>
      </w:pPr>
      <m:oMath>
        <m:r>
          <w:rPr>
            <w:rFonts w:ascii="Cambria Math" w:hAnsi="Cambria Math"/>
          </w:rPr>
          <m:t>f</m:t>
        </m:r>
      </m:oMath>
      <w:r w:rsidR="00B04CE0" w:rsidRPr="00B04CE0">
        <w:t xml:space="preserve">– </w:t>
      </w:r>
      <w:r w:rsidR="00B04CE0">
        <w:t xml:space="preserve">предикат, </w:t>
      </w:r>
      <w:r w:rsidR="00BE6587">
        <w:t>преобразующий</w:t>
      </w:r>
      <w:r w:rsidR="00B04CE0">
        <w:t xml:space="preserve"> модель из одного согласованного </w:t>
      </w:r>
      <w:r w:rsidR="00BE6587">
        <w:t xml:space="preserve">непротиворечивого </w:t>
      </w:r>
      <w:r w:rsidR="00B04CE0">
        <w:t>состояния</w:t>
      </w:r>
      <w:r w:rsidRPr="00877A73">
        <w:t xml:space="preserve"> </w:t>
      </w:r>
      <m:oMath>
        <m:r>
          <w:rPr>
            <w:rFonts w:ascii="Cambria Math" w:hAnsi="Cambria Math"/>
          </w:rPr>
          <m:t>s∈S</m:t>
        </m:r>
      </m:oMath>
      <w:r w:rsidR="00B04CE0">
        <w:t xml:space="preserve"> 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Для любой системы распределённого агентного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w:t>
      </w:r>
      <w:r w:rsidR="00877A73" w:rsidRPr="00877A73">
        <w:t xml:space="preserve"> </w:t>
      </w:r>
      <m:oMath>
        <m:r>
          <w:rPr>
            <w:rFonts w:ascii="Cambria Math" w:hAnsi="Cambria Math"/>
          </w:rPr>
          <m:t>GVT</m:t>
        </m:r>
      </m:oMath>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60188215"/>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0C35B4">
        <w:rPr>
          <w:rFonts w:cs="Times New Roman"/>
        </w:rPr>
        <w:t>́</w:t>
      </w:r>
      <w:r>
        <w:t>х</w:t>
      </w:r>
      <w:proofErr w:type="spellEnd"/>
      <w:r>
        <w:t xml:space="preserve">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60188216"/>
      <w:r>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w:t>
      </w:r>
      <w:r w:rsidR="00877A73">
        <w:t>Далее для каждого алгоритма будет полагать</w:t>
      </w:r>
      <w:r w:rsidR="00D237AB">
        <w:t xml:space="preserve">,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sidRPr="00877A73">
        <w:rPr>
          <w:i/>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60188217"/>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CA5C22"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2972C9">
        <w:t xml:space="preserve">рис. </w:t>
      </w:r>
      <w:r w:rsidR="002972C9">
        <w:rPr>
          <w:noProof/>
        </w:rPr>
        <w:t>13</w:t>
      </w:r>
      <w:r w:rsidR="0092537D">
        <w:fldChar w:fldCharType="end"/>
      </w:r>
      <w:r>
        <w:t>)</w:t>
      </w:r>
      <w:r w:rsidR="0092537D">
        <w:t>.</w:t>
      </w:r>
    </w:p>
    <w:p w:rsidR="0092537D" w:rsidRDefault="002A03FA" w:rsidP="0092537D">
      <w:pPr>
        <w:pStyle w:val="TrixPicture"/>
        <w:keepNext/>
      </w:pPr>
      <w:r>
        <w:drawing>
          <wp:inline distT="0" distB="0" distL="0" distR="0" wp14:anchorId="7EC71FE6" wp14:editId="381FB01E">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2972C9">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2972C9">
        <w:t xml:space="preserve">рис. </w:t>
      </w:r>
      <w:r w:rsidR="002972C9">
        <w:rPr>
          <w:noProof/>
        </w:rPr>
        <w:t>14</w:t>
      </w:r>
      <w:r w:rsidR="0092537D">
        <w:fldChar w:fldCharType="end"/>
      </w:r>
      <w:r>
        <w:t>.</w:t>
      </w:r>
    </w:p>
    <w:p w:rsidR="0092537D" w:rsidRDefault="00A2794D" w:rsidP="00CE3A8F">
      <w:pPr>
        <w:pStyle w:val="TrixPicture"/>
      </w:pPr>
      <w:r>
        <w:drawing>
          <wp:inline distT="0" distB="0" distL="0" distR="0" wp14:anchorId="32B44897" wp14:editId="49518C97">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2972C9">
          <w:rPr>
            <w:noProof/>
          </w:rPr>
          <w:t>14</w:t>
        </w:r>
      </w:fldSimple>
      <w:bookmarkEnd w:id="37"/>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Пусть логический процесс</w:t>
      </w:r>
      <w:r w:rsid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E2577E">
        <w:t xml:space="preserve"> обработал цепочку событий:</w:t>
      </w:r>
    </w:p>
    <w:p w:rsidR="00E2577E" w:rsidRPr="00F24E6F" w:rsidRDefault="004576F6"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Отсюда локальное время</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w:t>
      </w:r>
      <w:r w:rsidR="00877A73" w:rsidRPr="00877A73">
        <w:t xml:space="preserve"> </w:t>
      </w:r>
      <m:oMath>
        <m:r>
          <w:rPr>
            <w:rFonts w:ascii="Cambria Math" w:hAnsi="Cambria Math"/>
          </w:rPr>
          <m:t>t=8</m:t>
        </m:r>
      </m:oMath>
      <w:r w:rsidRPr="00C20B53">
        <w:t xml:space="preserve">. </w:t>
      </w:r>
      <w:r>
        <w:t xml:space="preserve">Пусть событие </w:t>
      </w:r>
      <m:oMath>
        <m:r>
          <w:rPr>
            <w:rFonts w:ascii="Cambria Math" w:hAnsi="Cambria Math"/>
          </w:rPr>
          <m:t>E</m:t>
        </m:r>
      </m:oMath>
      <w:r w:rsidR="00877A73" w:rsidRPr="00877A73">
        <w:t xml:space="preserve"> </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w:t>
      </w:r>
      <w:r w:rsidRPr="00C20B53">
        <w:t xml:space="preserve"> </w:t>
      </w:r>
      <w:r>
        <w:t xml:space="preserve">и </w:t>
      </w:r>
      <m:oMath>
        <m:r>
          <w:rPr>
            <w:rFonts w:ascii="Cambria Math" w:hAnsi="Cambria Math"/>
          </w:rPr>
          <m:t>F</m:t>
        </m:r>
      </m:oMath>
      <w:r w:rsidR="00877A73" w:rsidRPr="00877A73">
        <w:t xml:space="preserve"> </w:t>
      </w:r>
      <w:r w:rsidRPr="00C20B53">
        <w:t>(</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w:t>
      </w:r>
      <w:r>
        <w:t xml:space="preserve"> образуют контрарную пару.</w:t>
      </w:r>
      <w:r w:rsidRPr="00C20B53">
        <w:t xml:space="preserve"> </w:t>
      </w:r>
      <w:r>
        <w:t>Также положим, что обработка событи</w:t>
      </w:r>
      <w:r w:rsidR="003B5D9E">
        <w:t>й</w:t>
      </w:r>
      <w:r w:rsidR="00877A73" w:rsidRPr="00877A73">
        <w:t xml:space="preserve"> </w:t>
      </w:r>
      <m:oMath>
        <m:r>
          <w:rPr>
            <w:rFonts w:ascii="Cambria Math" w:hAnsi="Cambria Math"/>
          </w:rPr>
          <m:t>D</m:t>
        </m:r>
      </m:oMath>
      <w:r>
        <w:t xml:space="preserve"> </w:t>
      </w:r>
      <w:r w:rsidR="003B5D9E">
        <w:t>и</w:t>
      </w:r>
      <w:r w:rsidR="00877A73" w:rsidRPr="00877A73">
        <w:t xml:space="preserve"> </w:t>
      </w:r>
      <m:oMath>
        <m:r>
          <w:rPr>
            <w:rFonts w:ascii="Cambria Math" w:hAnsi="Cambria Math"/>
          </w:rPr>
          <m:t>E</m:t>
        </m:r>
      </m:oMath>
      <w:r w:rsidR="003B5D9E">
        <w:t xml:space="preserve"> </w:t>
      </w:r>
      <w:r>
        <w:t xml:space="preserve">сопровождалась </w:t>
      </w:r>
      <w:r w:rsidRPr="00C20B53">
        <w:t>отправкой сообщения на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w:t>
      </w:r>
    </w:p>
    <w:p w:rsidR="00C20B53" w:rsidRDefault="00C20B53" w:rsidP="00ED7480">
      <w:pPr>
        <w:pStyle w:val="TrixMain"/>
      </w:pPr>
      <w:r>
        <w:t>Итак,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обрабатывает событие</w:t>
      </w:r>
      <w:r w:rsidR="00877A73" w:rsidRPr="00877A73">
        <w:t xml:space="preserve"> </w:t>
      </w:r>
      <m:oMath>
        <m:r>
          <w:rPr>
            <w:rFonts w:ascii="Cambria Math" w:hAnsi="Cambria Math"/>
          </w:rPr>
          <m:t>E</m:t>
        </m:r>
      </m:oMath>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на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 xml:space="preserve">. </w:t>
      </w:r>
      <w:r w:rsidR="003B5D9E">
        <w:t xml:space="preserve">Теперь предположим, что </w:t>
      </w:r>
      <w:r w:rsidR="001F0679">
        <w:t xml:space="preserve">некоторый </w:t>
      </w:r>
      <w:r w:rsidR="003B5D9E">
        <w:t xml:space="preserve">3-й процесс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877A73" w:rsidRPr="00877A73">
        <w:rPr>
          <w:rFonts w:eastAsiaTheme="minorEastAsia"/>
        </w:rPr>
        <w:t xml:space="preserve"> </w:t>
      </w:r>
      <w:r w:rsidR="003B5D9E">
        <w:t xml:space="preserve">присылает на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77A73" w:rsidRPr="00877A73">
        <w:t xml:space="preserve"> </w:t>
      </w:r>
      <w:r w:rsidR="003B5D9E">
        <w:t>сообщение:</w:t>
      </w:r>
    </w:p>
    <w:p w:rsidR="003B5D9E" w:rsidRPr="003B5D9E" w:rsidRDefault="004576F6"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процесса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21204">
        <w:t xml:space="preserve"> </w:t>
      </w:r>
      <w:r>
        <w:t>до состояния</w:t>
      </w:r>
      <w:r w:rsidR="00877A73" w:rsidRPr="00877A73">
        <w:t xml:space="preserve"> </w:t>
      </w:r>
      <m:oMath>
        <m:r>
          <w:rPr>
            <w:rFonts w:ascii="Cambria Math" w:hAnsi="Cambria Math"/>
          </w:rPr>
          <m:t>t=4</m:t>
        </m:r>
      </m:oMath>
      <w:r w:rsidRPr="003B5D9E">
        <w:t xml:space="preserve">. </w:t>
      </w:r>
      <w:r>
        <w:t xml:space="preserve">В результате </w:t>
      </w:r>
      <w:r w:rsidR="00821204">
        <w:t xml:space="preserve">отката </w:t>
      </w:r>
      <w:r>
        <w:t>формируются антисообщения для событий</w:t>
      </w:r>
      <w:r w:rsidR="006E59C0" w:rsidRPr="006E59C0">
        <w:t xml:space="preserve"> </w:t>
      </w:r>
      <m:oMath>
        <m:r>
          <w:rPr>
            <w:rFonts w:ascii="Cambria Math" w:hAnsi="Cambria Math"/>
          </w:rPr>
          <m:t>D</m:t>
        </m:r>
      </m:oMath>
      <w:r>
        <w:t xml:space="preserve"> и</w:t>
      </w:r>
      <w:r w:rsidR="006E59C0" w:rsidRPr="006E59C0">
        <w:t xml:space="preserve"> </w:t>
      </w:r>
      <m:oMath>
        <m:r>
          <w:rPr>
            <w:rFonts w:ascii="Cambria Math" w:hAnsi="Cambria Math"/>
          </w:rPr>
          <m:t>E</m:t>
        </m:r>
      </m:oMath>
      <w:r w:rsidRPr="003B5D9E">
        <w:t xml:space="preserve">, </w:t>
      </w:r>
      <w:r>
        <w:t>которые отменяет высланные ранее на</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сообщения. Предположим, что</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не успел обработать событие</w:t>
      </w:r>
      <w:r w:rsidR="006E59C0" w:rsidRPr="006E59C0">
        <w:t xml:space="preserve"> </w:t>
      </w:r>
      <m:oMath>
        <m:r>
          <w:rPr>
            <w:rFonts w:ascii="Cambria Math" w:hAnsi="Cambria Math"/>
          </w:rPr>
          <m:t>E</m:t>
        </m:r>
      </m:oMath>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логический процесс</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w:t>
      </w:r>
      <w:r w:rsidR="006E59C0" w:rsidRPr="006E59C0">
        <w:t xml:space="preserve"> </w:t>
      </w:r>
      <m:oMath>
        <m:r>
          <w:rPr>
            <w:rFonts w:ascii="Cambria Math" w:hAnsi="Cambria Math"/>
          </w:rPr>
          <m:t>F</m:t>
        </m:r>
      </m:oMath>
      <w:r w:rsidRPr="003B5D9E">
        <w:t xml:space="preserve">. </w:t>
      </w:r>
      <w:r>
        <w:t>В итоге</w:t>
      </w:r>
      <w:r w:rsidR="006E59C0" w:rsidRPr="00E637C1">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заблокирован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8" w:name="_Toc360188218"/>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r w:rsidR="00FE52E9" w:rsidRPr="00FE52E9">
        <w:t xml:space="preserve"> </w:t>
      </w:r>
      <m:oMath>
        <m:r>
          <w:rPr>
            <w:rFonts w:ascii="Cambria Math" w:hAnsi="Cambria Math"/>
          </w:rPr>
          <m:t>A</m:t>
        </m:r>
      </m:oMath>
      <w:r>
        <w:t xml:space="preserve"> </w:t>
      </w:r>
      <w:r w:rsidR="005F44A9">
        <w:rPr>
          <w:i/>
        </w:rPr>
        <w:t>каузально</w:t>
      </w:r>
      <w:r w:rsidRPr="00D80DBF">
        <w:rPr>
          <w:i/>
        </w:rPr>
        <w:t xml:space="preserve"> зависит</w:t>
      </w:r>
      <w:r>
        <w:t xml:space="preserve"> от </w:t>
      </w:r>
      <w:r w:rsidR="00D80DBF">
        <w:t>события</w:t>
      </w:r>
      <w:r w:rsidR="00FE52E9" w:rsidRPr="00FE52E9">
        <w:t xml:space="preserve"> </w:t>
      </w:r>
      <m:oMath>
        <m:r>
          <w:rPr>
            <w:rFonts w:ascii="Cambria Math" w:hAnsi="Cambria Math"/>
          </w:rPr>
          <m:t>B</m:t>
        </m:r>
      </m:oMath>
      <w:r w:rsidR="00D80DBF">
        <w:t>, если агент, планирующий событие</w:t>
      </w:r>
      <w:r w:rsidR="00FE52E9" w:rsidRPr="00FE52E9">
        <w:t xml:space="preserve"> </w:t>
      </w:r>
      <m:oMath>
        <m:r>
          <w:rPr>
            <w:rFonts w:ascii="Cambria Math" w:hAnsi="Cambria Math"/>
          </w:rPr>
          <m:t>A</m:t>
        </m:r>
      </m:oMath>
      <w:r w:rsidR="00D80DBF">
        <w:t>, может изменить планирование любого другого события в будущем под влиянием события</w:t>
      </w:r>
      <w:r w:rsidR="00FE52E9" w:rsidRPr="00FE52E9">
        <w:t xml:space="preserve"> </w:t>
      </w:r>
      <m:oMath>
        <m:r>
          <w:rPr>
            <w:rFonts w:ascii="Cambria Math" w:hAnsi="Cambria Math"/>
          </w:rPr>
          <m:t>B</m:t>
        </m:r>
      </m:oMath>
      <w:r w:rsidR="00D80DBF">
        <w:t>.</w:t>
      </w:r>
    </w:p>
    <w:p w:rsidR="0085461B" w:rsidRPr="0085461B" w:rsidRDefault="00D80DBF" w:rsidP="00ED7480">
      <w:pPr>
        <w:pStyle w:val="TrixMain"/>
      </w:pPr>
      <w:r>
        <w:t xml:space="preserve">Приведём простой пример. </w:t>
      </w:r>
      <w:proofErr w:type="gramStart"/>
      <w:r>
        <w:t xml:space="preserve">Если автомобиль переезжает железнодорожный переезд на открытый шлагбаум (событие – шлагбаум открыт), то, скорее всего, все </w:t>
      </w:r>
      <w:r>
        <w:lastRenderedPageBreak/>
        <w:t xml:space="preserve">будущие события не изменятся, т.е. останутся с прежними </w:t>
      </w:r>
      <w:proofErr w:type="spellStart"/>
      <w:r>
        <w:t>временны</w:t>
      </w:r>
      <w:r w:rsidR="009B4654">
        <w:rPr>
          <w:rFonts w:cs="Times New Roman"/>
        </w:rPr>
        <w:t>́</w:t>
      </w:r>
      <w:r>
        <w:t>ми</w:t>
      </w:r>
      <w:proofErr w:type="spellEnd"/>
      <w:r>
        <w:t xml:space="preserve">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w:t>
      </w:r>
      <w:r w:rsidR="00FE52E9" w:rsidRPr="00FE52E9">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B</m:t>
            </m:r>
          </m:sub>
        </m:sSub>
      </m:oMath>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w:t>
      </w:r>
      <w:r w:rsidR="00AC7C50" w:rsidRPr="00AC7C50">
        <w:rPr>
          <w:rFonts w:eastAsiaTheme="minorEastAsia"/>
        </w:rPr>
        <w:t xml:space="preserve"> </w:t>
      </w:r>
      <m:oMath>
        <m:r>
          <w:rPr>
            <w:rFonts w:ascii="Cambria Math" w:hAnsi="Cambria Math"/>
          </w:rPr>
          <m:t>A</m:t>
        </m:r>
      </m:oMath>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spellStart"/>
      <w:proofErr w:type="gramStart"/>
      <w:r>
        <w:t>временны</w:t>
      </w:r>
      <w:proofErr w:type="gramEnd"/>
      <w:r w:rsidR="009B4654">
        <w:rPr>
          <w:rFonts w:cs="Times New Roman"/>
        </w:rPr>
        <w:t>́</w:t>
      </w:r>
      <w:r>
        <w:t>х</w:t>
      </w:r>
      <w:proofErr w:type="spellEnd"/>
      <w:r>
        <w:t xml:space="preserve"> меток (в хронологическом порядке). Обозначим</w:t>
      </w:r>
      <w:r w:rsidR="00AC7C50" w:rsidRPr="00E637C1">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w:t>
      </w:r>
      <w:r w:rsidRPr="005F44A9">
        <w:t xml:space="preserve">– </w:t>
      </w:r>
      <w:r>
        <w:t xml:space="preserve">минимум всех </w:t>
      </w:r>
      <w:proofErr w:type="spellStart"/>
      <w:proofErr w:type="gramStart"/>
      <w:r>
        <w:t>временны</w:t>
      </w:r>
      <w:proofErr w:type="gramEnd"/>
      <w:r w:rsidR="009B4654">
        <w:rPr>
          <w:rFonts w:cs="Times New Roman"/>
        </w:rPr>
        <w:t>́</w:t>
      </w:r>
      <w:r>
        <w:t>х</w:t>
      </w:r>
      <w:proofErr w:type="spellEnd"/>
      <w:r>
        <w:t xml:space="preserve">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B</m:t>
            </m:r>
          </m:sub>
        </m:sSub>
      </m:oMath>
      <w:r w:rsidRPr="000B099C">
        <w:rPr>
          <w:rFonts w:eastAsiaTheme="minorEastAsia"/>
        </w:rPr>
        <w:t xml:space="preserve">. </w:t>
      </w:r>
      <w:r>
        <w:rPr>
          <w:rFonts w:eastAsiaTheme="minorEastAsia"/>
        </w:rPr>
        <w:t>Такое событие невозможно, поскольку агент, представляющий</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oMath>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w:t>
      </w:r>
      <w:proofErr w:type="gramStart"/>
      <w:r>
        <w:rPr>
          <w:rFonts w:eastAsiaTheme="minorEastAsia"/>
        </w:rPr>
        <w:t xml:space="preserve">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C</m:t>
            </m:r>
          </m:sub>
        </m:sSub>
      </m:oMath>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Иными словами, найдётся агент, который спланировал событие</w:t>
      </w:r>
      <w:r w:rsidR="00AC7C50" w:rsidRPr="00AC7C50">
        <w:rPr>
          <w:rFonts w:eastAsiaTheme="minorEastAsia"/>
        </w:rPr>
        <w:t xml:space="preserve"> </w:t>
      </w:r>
      <m:oMath>
        <m:r>
          <w:rPr>
            <w:rFonts w:ascii="Cambria Math" w:hAnsi="Cambria Math"/>
          </w:rPr>
          <m:t>C</m:t>
        </m:r>
      </m:oMath>
      <w:r w:rsidR="00295449">
        <w:rPr>
          <w:rFonts w:eastAsiaTheme="minorEastAsia"/>
        </w:rPr>
        <w:t xml:space="preserve"> в прошлом.</w:t>
      </w:r>
      <w:proofErr w:type="gramEnd"/>
      <w:r w:rsidR="00295449">
        <w:rPr>
          <w:rFonts w:eastAsiaTheme="minorEastAsia"/>
        </w:rPr>
        <w:t xml:space="preserve"> </w:t>
      </w:r>
      <w:r w:rsidR="00CE1025">
        <w:rPr>
          <w:rFonts w:eastAsiaTheme="minorEastAsia"/>
        </w:rPr>
        <w:t>Обработка события</w:t>
      </w:r>
      <w:r w:rsidR="00AC7C50" w:rsidRPr="00AC7C50">
        <w:rPr>
          <w:rFonts w:eastAsiaTheme="minorEastAsia"/>
        </w:rPr>
        <w:t xml:space="preserve"> </w:t>
      </w:r>
      <m:oMath>
        <m:r>
          <w:rPr>
            <w:rFonts w:ascii="Cambria Math" w:hAnsi="Cambria Math"/>
          </w:rPr>
          <m:t>A</m:t>
        </m:r>
      </m:oMath>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а</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oMath>
      <w:r w:rsidR="00CE1025">
        <w:rPr>
          <w:rFonts w:eastAsiaTheme="minorEastAsia"/>
        </w:rPr>
        <w:t xml:space="preserve"> не планирует новых событий в силу терминальности. Значит, события</w:t>
      </w:r>
      <w:r w:rsidR="00AC7C50" w:rsidRPr="00C74CE2">
        <w:rPr>
          <w:rFonts w:eastAsiaTheme="minorEastAsia"/>
        </w:rPr>
        <w:t xml:space="preserve"> </w:t>
      </w:r>
      <m:oMath>
        <m:r>
          <w:rPr>
            <w:rFonts w:ascii="Cambria Math" w:hAnsi="Cambria Math"/>
          </w:rPr>
          <m:t>A</m:t>
        </m:r>
      </m:oMath>
      <w:r w:rsidR="00CE1025">
        <w:rPr>
          <w:rFonts w:eastAsiaTheme="minorEastAsia"/>
        </w:rPr>
        <w:t xml:space="preserve"> и </w:t>
      </w:r>
      <m:oMath>
        <m:r>
          <w:rPr>
            <w:rFonts w:ascii="Cambria Math" w:hAnsi="Cambria Math"/>
          </w:rPr>
          <m:t>C</m:t>
        </m:r>
      </m:oMath>
      <w:r w:rsidR="00AC7C50" w:rsidRPr="00C74CE2">
        <w:rPr>
          <w:rFonts w:eastAsiaTheme="minorEastAsia"/>
        </w:rPr>
        <w:t xml:space="preserve"> </w:t>
      </w:r>
      <w:r w:rsidR="00CE1025">
        <w:rPr>
          <w:rFonts w:eastAsiaTheme="minorEastAsia"/>
        </w:rPr>
        <w:t>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C74CE2" w:rsidRPr="00C74CE2">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=patiens</m:t>
            </m:r>
          </m:e>
          <m:sub>
            <m:r>
              <w:rPr>
                <w:rFonts w:ascii="Cambria Math" w:eastAsiaTheme="minorEastAsia" w:hAnsi="Cambria Math"/>
              </w:rPr>
              <m:t>D</m:t>
            </m:r>
          </m:sub>
        </m:sSub>
      </m:oMath>
      <w:r w:rsidRPr="000B099C">
        <w:rPr>
          <w:rFonts w:eastAsiaTheme="minorEastAsia"/>
        </w:rPr>
        <w:t xml:space="preserve">. </w:t>
      </w:r>
      <w:r>
        <w:rPr>
          <w:rFonts w:eastAsiaTheme="minorEastAsia"/>
        </w:rPr>
        <w:t>Событие</w:t>
      </w:r>
      <w:r w:rsidR="00C74CE2" w:rsidRPr="00C74CE2">
        <w:rPr>
          <w:rFonts w:eastAsiaTheme="minorEastAsia"/>
        </w:rPr>
        <w:t xml:space="preserve"> </w:t>
      </w:r>
      <m:oMath>
        <m:r>
          <w:rPr>
            <w:rFonts w:ascii="Cambria Math" w:hAnsi="Cambria Math"/>
          </w:rPr>
          <m:t>A</m:t>
        </m:r>
      </m:oMath>
      <w:r>
        <w:rPr>
          <w:rFonts w:eastAsiaTheme="minorEastAsia"/>
        </w:rPr>
        <w:t xml:space="preserve"> обрабатывает</w:t>
      </w:r>
      <w:r w:rsidR="00192F4B">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sidRPr="00747CA5">
        <w:rPr>
          <w:rFonts w:eastAsiaTheme="minorEastAsia"/>
        </w:rPr>
        <w:t xml:space="preserve">, </w:t>
      </w:r>
      <w:r>
        <w:rPr>
          <w:rFonts w:eastAsiaTheme="minorEastAsia"/>
        </w:rPr>
        <w:t>причём в ходе обработки могло измениться его внутреннее состояние. В силу предположения, событие</w:t>
      </w:r>
      <w:r w:rsidR="00C74CE2" w:rsidRPr="00C74CE2">
        <w:rPr>
          <w:rFonts w:eastAsiaTheme="minorEastAsia"/>
        </w:rPr>
        <w:t xml:space="preserve"> </w:t>
      </w:r>
      <m:oMath>
        <m:r>
          <w:rPr>
            <w:rFonts w:ascii="Cambria Math" w:hAnsi="Cambria Math"/>
          </w:rPr>
          <m:t>D</m:t>
        </m:r>
      </m:oMath>
      <w:r>
        <w:rPr>
          <w:rFonts w:eastAsiaTheme="minorEastAsia"/>
        </w:rPr>
        <w:t xml:space="preserve"> также обрабатывает</w:t>
      </w:r>
      <w:r w:rsidR="00E157FF">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Pr>
          <w:rFonts w:eastAsiaTheme="minorEastAsia"/>
        </w:rPr>
        <w:t>, а раз</w:t>
      </w:r>
      <w:proofErr w:type="gramStart"/>
      <w:r w:rsidR="00C74CE2" w:rsidRPr="00C74CE2">
        <w:rPr>
          <w:rFonts w:eastAsiaTheme="minorEastAsia"/>
        </w:rPr>
        <w:t xml:space="preserve"> </w:t>
      </w:r>
      <m:oMath>
        <m:r>
          <w:rPr>
            <w:rFonts w:ascii="Cambria Math" w:hAnsi="Cambria Math"/>
          </w:rPr>
          <m:t>t(A)≤t(D)</m:t>
        </m:r>
      </m:oMath>
      <w:r w:rsidRPr="00747CA5">
        <w:rPr>
          <w:rFonts w:eastAsiaTheme="minorEastAsia"/>
        </w:rPr>
        <w:t xml:space="preserve">, </w:t>
      </w:r>
      <w:proofErr w:type="gramEnd"/>
      <w:r>
        <w:rPr>
          <w:rFonts w:eastAsiaTheme="minorEastAsia"/>
        </w:rPr>
        <w:t>то обработка</w:t>
      </w:r>
      <w:r w:rsidR="00C74CE2" w:rsidRPr="00C74CE2">
        <w:rPr>
          <w:rFonts w:eastAsiaTheme="minorEastAsia"/>
        </w:rPr>
        <w:t xml:space="preserve"> </w:t>
      </w:r>
      <m:oMath>
        <m:r>
          <w:rPr>
            <w:rFonts w:ascii="Cambria Math" w:hAnsi="Cambria Math"/>
          </w:rPr>
          <m:t>D</m:t>
        </m:r>
      </m:oMath>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w:t>
      </w:r>
      <w:r w:rsidR="00C74CE2" w:rsidRPr="00C74CE2">
        <w:rPr>
          <w:rFonts w:eastAsiaTheme="minorEastAsia"/>
        </w:rPr>
        <w:t xml:space="preserve"> </w:t>
      </w:r>
      <m:oMath>
        <m:r>
          <w:rPr>
            <w:rFonts w:ascii="Cambria Math" w:hAnsi="Cambria Math"/>
          </w:rPr>
          <m:t>A</m:t>
        </m:r>
      </m:oMath>
      <w:r>
        <w:rPr>
          <w:rFonts w:eastAsiaTheme="minorEastAsia"/>
        </w:rPr>
        <w:t>).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proofErr w:type="gramStart"/>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такое, что</w:t>
      </w:r>
      <w:r w:rsidR="00E637C1" w:rsidRPr="00E637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393D49" w:rsidRPr="000B099C">
        <w:rPr>
          <w:rFonts w:eastAsiaTheme="minorEastAsia"/>
        </w:rPr>
        <w:t xml:space="preserve">. </w:t>
      </w:r>
      <w:r w:rsidR="00FC232F">
        <w:rPr>
          <w:rFonts w:eastAsiaTheme="minorEastAsia"/>
        </w:rPr>
        <w:t>Раз локальный процесс не имел информации о событии</w:t>
      </w:r>
      <w:r w:rsidR="00E637C1" w:rsidRPr="00E637C1">
        <w:rPr>
          <w:rFonts w:eastAsiaTheme="minorEastAsia"/>
        </w:rPr>
        <w:t xml:space="preserve"> </w:t>
      </w:r>
      <m:oMath>
        <m:r>
          <w:rPr>
            <w:rFonts w:ascii="Cambria Math" w:hAnsi="Cambria Math" w:cs="Times New Roman"/>
            <w:szCs w:val="26"/>
          </w:rPr>
          <m:t>A</m:t>
        </m:r>
      </m:oMath>
      <w:r w:rsidR="00FC232F">
        <w:rPr>
          <w:rFonts w:eastAsiaTheme="minorEastAsia"/>
        </w:rPr>
        <w:t xml:space="preserve">,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Т.е. найдётся агент, который спланировал данное событие</w:t>
      </w:r>
      <w:r w:rsidR="00E637C1" w:rsidRPr="00E637C1">
        <w:rPr>
          <w:rFonts w:eastAsiaTheme="minorEastAsia"/>
        </w:rPr>
        <w:t xml:space="preserve"> </w:t>
      </w:r>
      <m:oMath>
        <m:r>
          <w:rPr>
            <w:rFonts w:ascii="Cambria Math" w:hAnsi="Cambria Math" w:cs="Times New Roman"/>
            <w:szCs w:val="26"/>
          </w:rPr>
          <m:t>E</m:t>
        </m:r>
      </m:oMath>
      <w:r w:rsidR="00FC232F">
        <w:rPr>
          <w:rFonts w:eastAsiaTheme="minorEastAsia"/>
        </w:rPr>
        <w:t xml:space="preserve"> в прошлом</w:t>
      </w:r>
      <w:r w:rsidR="00FC232F" w:rsidRPr="00FC232F">
        <w:rPr>
          <w:rFonts w:eastAsiaTheme="minorEastAsia"/>
        </w:rPr>
        <w:t>.</w:t>
      </w:r>
      <w:proofErr w:type="gramEnd"/>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4576F6"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w:t>
      </w:r>
      <w:r w:rsidR="00E637C1">
        <w:t>Лемма доказана</w:t>
      </w:r>
      <w:r w:rsidR="0054385C">
        <w:t>.</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r w:rsidR="00E2461B">
        <w:t xml:space="preserve"> </w:t>
      </w:r>
      <m:oMath>
        <m:r>
          <w:rPr>
            <w:rFonts w:ascii="Cambria Math" w:hAnsi="Cambria Math" w:cs="Times New Roman"/>
            <w:szCs w:val="26"/>
          </w:rPr>
          <m:t>A</m:t>
        </m:r>
      </m:oMath>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такое, что</w:t>
      </w:r>
      <w:r w:rsidR="00E2461B" w:rsidRPr="00E2461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=agens</m:t>
            </m:r>
          </m:e>
          <m:sub>
            <m:r>
              <w:rPr>
                <w:rFonts w:ascii="Cambria Math" w:eastAsiaTheme="minorEastAsia" w:hAnsi="Cambria Math"/>
              </w:rPr>
              <m:t>X</m:t>
            </m:r>
          </m:sub>
        </m:sSub>
      </m:oMath>
      <w:r>
        <w:rPr>
          <w:rFonts w:eastAsiaTheme="minorEastAsia"/>
        </w:rPr>
        <w:t xml:space="preserve"> </w:t>
      </w:r>
      <w:r w:rsidRPr="00F47744">
        <w:rPr>
          <w:rFonts w:eastAsiaTheme="minorEastAsia"/>
        </w:rPr>
        <w:t>(</w:t>
      </w:r>
      <w:r>
        <w:rPr>
          <w:rFonts w:eastAsiaTheme="minorEastAsia"/>
        </w:rPr>
        <w:t>событие</w:t>
      </w:r>
      <w:r w:rsidR="00E2461B" w:rsidRPr="00E2461B">
        <w:rPr>
          <w:rFonts w:eastAsiaTheme="minorEastAsia"/>
        </w:rPr>
        <w:t xml:space="preserve"> </w:t>
      </w:r>
      <m:oMath>
        <m:r>
          <w:rPr>
            <w:rFonts w:ascii="Cambria Math" w:hAnsi="Cambria Math" w:cs="Times New Roman"/>
            <w:szCs w:val="26"/>
          </w:rPr>
          <m:t>X</m:t>
        </m:r>
      </m:oMath>
      <w:r>
        <w:rPr>
          <w:rFonts w:eastAsiaTheme="minorEastAsia"/>
        </w:rPr>
        <w:t xml:space="preserve"> порождено агентом</w:t>
      </w:r>
      <w:r w:rsidR="00E2461B" w:rsidRPr="00E2461B">
        <w:rPr>
          <w:rFonts w:eastAsiaTheme="minorEastAsia"/>
        </w:rPr>
        <w:t xml:space="preserve"> </w:t>
      </w:r>
      <m:oMath>
        <m:sSub>
          <m:sSubPr>
            <m:ctrlPr>
              <w:rPr>
                <w:rFonts w:ascii="Cambria Math" w:hAnsi="Cambria Math" w:cs="Times New Roman"/>
                <w:i/>
                <w:szCs w:val="26"/>
              </w:rPr>
            </m:ctrlPr>
          </m:sSubPr>
          <m:e>
            <m:r>
              <w:rPr>
                <w:rFonts w:ascii="Cambria Math" w:hAnsi="Cambria Math"/>
              </w:rPr>
              <m:t>patiens</m:t>
            </m:r>
          </m:e>
          <m:sub>
            <m:r>
              <w:rPr>
                <w:rFonts w:ascii="Cambria Math" w:hAnsi="Cambria Math"/>
              </w:rPr>
              <m:t>A</m:t>
            </m:r>
          </m:sub>
        </m:sSub>
      </m:oMath>
      <w:r>
        <w:rPr>
          <w:rFonts w:eastAsiaTheme="minorEastAsia"/>
        </w:rPr>
        <w:t xml:space="preserve"> при обработке события</w:t>
      </w:r>
      <w:r w:rsidR="00E2461B" w:rsidRPr="00E2461B">
        <w:rPr>
          <w:rFonts w:eastAsiaTheme="minorEastAsia"/>
        </w:rPr>
        <w:t xml:space="preserve"> </w:t>
      </w:r>
      <m:oMath>
        <m:r>
          <w:rPr>
            <w:rFonts w:ascii="Cambria Math" w:hAnsi="Cambria Math" w:cs="Times New Roman"/>
            <w:szCs w:val="26"/>
          </w:rPr>
          <m:t>A</m:t>
        </m:r>
      </m:oMath>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m:oMath>
        <m:r>
          <w:rPr>
            <w:rFonts w:ascii="Cambria Math" w:hAnsi="Cambria Math" w:cs="Times New Roman"/>
            <w:szCs w:val="26"/>
          </w:rPr>
          <m:t>X</m:t>
        </m:r>
      </m:oMath>
      <w:r w:rsidR="00E2461B" w:rsidRPr="004B72DC">
        <w:rPr>
          <w:rFonts w:eastAsiaTheme="minorEastAsia"/>
        </w:rPr>
        <w:t xml:space="preserve"> </w:t>
      </w:r>
      <w:r w:rsidR="00D036E4">
        <w:rPr>
          <w:rFonts w:eastAsiaTheme="minorEastAsia"/>
        </w:rPr>
        <w:t xml:space="preserve">и </w:t>
      </w:r>
      <m:oMath>
        <m:r>
          <w:rPr>
            <w:rFonts w:ascii="Cambria Math" w:hAnsi="Cambria Math" w:cs="Times New Roman"/>
            <w:szCs w:val="26"/>
          </w:rPr>
          <m:t>A</m:t>
        </m:r>
      </m:oMath>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Иными словами, событие</w:t>
      </w:r>
      <w:r w:rsidR="00602F6B" w:rsidRPr="00602F6B">
        <w:t xml:space="preserve"> </w:t>
      </w:r>
      <m:oMath>
        <m:r>
          <w:rPr>
            <w:rFonts w:ascii="Cambria Math" w:hAnsi="Cambria Math" w:cs="Times New Roman"/>
            <w:szCs w:val="26"/>
          </w:rPr>
          <m:t>X</m:t>
        </m:r>
      </m:oMath>
      <w:r>
        <w:t xml:space="preserve"> 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602F6B">
        <w:rPr>
          <w:rFonts w:eastAsiaTheme="minorEastAsia"/>
        </w:rPr>
        <w:t xml:space="preserve"> </w:t>
      </w:r>
      <m:oMath>
        <m:r>
          <w:rPr>
            <w:rFonts w:ascii="Cambria Math" w:hAnsi="Cambria Math" w:cs="Times New Roman"/>
            <w:szCs w:val="26"/>
          </w:rPr>
          <m:t>X</m:t>
        </m:r>
      </m:oMath>
      <w:r w:rsidR="00602F6B" w:rsidRPr="00602F6B">
        <w:rPr>
          <w:rFonts w:eastAsiaTheme="minorEastAsia"/>
        </w:rPr>
        <w:t xml:space="preserve"> </w:t>
      </w:r>
      <w:r w:rsidR="00602F6B">
        <w:rPr>
          <w:rFonts w:eastAsiaTheme="minorEastAsia"/>
        </w:rPr>
        <w:t xml:space="preserve">и </w:t>
      </w:r>
      <m:oMath>
        <m:r>
          <w:rPr>
            <w:rFonts w:ascii="Cambria Math" w:hAnsi="Cambria Math" w:cs="Times New Roman"/>
            <w:szCs w:val="26"/>
          </w:rPr>
          <m:t>A</m:t>
        </m:r>
      </m:oMath>
      <w:r>
        <w:t>:</w:t>
      </w:r>
    </w:p>
    <w:p w:rsidR="00DF092C" w:rsidRDefault="00C05329" w:rsidP="00ED7480">
      <w:pPr>
        <w:pStyle w:val="TrixMain"/>
        <w:rPr>
          <w:rFonts w:eastAsiaTheme="minorEastAsia"/>
        </w:rPr>
      </w:pPr>
      <w:r>
        <w:lastRenderedPageBreak/>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sidRPr="00602F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oMath>
      <w:r w:rsidRPr="000B099C">
        <w:rPr>
          <w:rFonts w:eastAsiaTheme="minorEastAsia"/>
        </w:rPr>
        <w:t xml:space="preserve">. </w:t>
      </w:r>
      <w:r w:rsidR="00602F6B">
        <w:rPr>
          <w:rFonts w:eastAsiaTheme="minorEastAsia"/>
        </w:rPr>
        <w:t>Как мы уже знаем</w:t>
      </w:r>
      <w:r w:rsidR="00D036E4">
        <w:rPr>
          <w:rFonts w:eastAsiaTheme="minorEastAsia"/>
        </w:rPr>
        <w:t xml:space="preserve">,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=patiens</m:t>
            </m:r>
          </m:e>
          <m:sub>
            <m:r>
              <w:rPr>
                <w:rFonts w:ascii="Cambria Math" w:eastAsiaTheme="minorEastAsia" w:hAnsi="Cambria Math"/>
              </w:rPr>
              <m:t>G</m:t>
            </m:r>
          </m:sub>
        </m:sSub>
      </m:oMath>
      <w:r w:rsidRPr="000B099C">
        <w:rPr>
          <w:rFonts w:eastAsiaTheme="minorEastAsia"/>
        </w:rPr>
        <w:t xml:space="preserve">. </w:t>
      </w:r>
      <w:r>
        <w:rPr>
          <w:rFonts w:eastAsiaTheme="minorEastAsia"/>
        </w:rPr>
        <w:t>Значит, имеет место равенство:</w:t>
      </w:r>
    </w:p>
    <w:p w:rsidR="00D036E4" w:rsidRPr="00500075" w:rsidRDefault="004576F6"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602F6B" w:rsidP="00ED7480">
      <w:pPr>
        <w:pStyle w:val="TrixMain"/>
      </w:pPr>
      <w:r>
        <w:t>И</w:t>
      </w:r>
      <w:r w:rsidR="00D036E4">
        <w:t xml:space="preserve"> вновь получаем, что </w:t>
      </w:r>
      <w:proofErr w:type="spellStart"/>
      <w:r w:rsidR="00D036E4">
        <w:t>пациенсы</w:t>
      </w:r>
      <w:proofErr w:type="spellEnd"/>
      <w:r w:rsidR="00D036E4">
        <w:t xml:space="preserve"> </w:t>
      </w:r>
      <w:proofErr w:type="gramStart"/>
      <w:r w:rsidR="00D036E4">
        <w:t>равны</w:t>
      </w:r>
      <w:proofErr w:type="gramEnd"/>
      <w:r w:rsidR="00D036E4">
        <w:t xml:space="preserve">, а значит вся тройка событий </w:t>
      </w:r>
      <m:oMath>
        <m:d>
          <m:dPr>
            <m:begChr m:val="{"/>
            <m:endChr m:val="}"/>
            <m:ctrlPr>
              <w:rPr>
                <w:rFonts w:ascii="Cambria Math" w:eastAsiaTheme="minorEastAsia" w:hAnsi="Cambria Math"/>
                <w:i/>
              </w:rPr>
            </m:ctrlPr>
          </m:dPr>
          <m:e>
            <m:r>
              <w:rPr>
                <w:rFonts w:ascii="Cambria Math" w:eastAsiaTheme="minorEastAsia" w:hAnsi="Cambria Math"/>
              </w:rPr>
              <m:t>A, X,G</m:t>
            </m:r>
          </m:e>
        </m:d>
      </m:oMath>
      <w:r w:rsidR="00D036E4" w:rsidRPr="00D036E4">
        <w:t xml:space="preserve"> </w:t>
      </w:r>
      <w:r w:rsidR="00D036E4">
        <w:t>каузально зависима.</w:t>
      </w:r>
    </w:p>
    <w:p w:rsidR="00F657C7" w:rsidRDefault="00D036E4" w:rsidP="00ED7480">
      <w:pPr>
        <w:pStyle w:val="TrixMain"/>
        <w:rPr>
          <w:rFonts w:eastAsiaTheme="minorEastAsia"/>
        </w:rPr>
      </w:pPr>
      <w:r>
        <w:t xml:space="preserve">3. </w:t>
      </w:r>
      <w:proofErr w:type="gramStart"/>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такое, что</w:t>
      </w:r>
      <w:r w:rsidR="003A3CC8">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=agens</m:t>
            </m:r>
          </m:e>
          <m:sub>
            <m:r>
              <w:rPr>
                <w:rFonts w:ascii="Cambria Math" w:eastAsiaTheme="minorEastAsia" w:hAnsi="Cambria Math"/>
              </w:rPr>
              <m:t>H</m:t>
            </m:r>
          </m:sub>
        </m:sSub>
      </m:oMath>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4576F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3A3CC8" w:rsidRPr="003A3C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4576F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w:t>
      </w:r>
      <w:proofErr w:type="spellStart"/>
      <w:r>
        <w:t>пациенсы</w:t>
      </w:r>
      <w:proofErr w:type="spellEnd"/>
      <w:r>
        <w:t xml:space="preserve">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r w:rsidR="003A3CC8">
        <w:rPr>
          <w:rStyle w:val="ae"/>
        </w:rPr>
        <w:footnoteReference w:id="3"/>
      </w:r>
      <w:r w:rsidR="00154763">
        <w:t>.</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Пусть на логическом процессе</w:t>
      </w:r>
      <w:r w:rsidR="003A3CC8" w:rsidRPr="003A3CC8">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1</m:t>
            </m:r>
          </m:sub>
        </m:sSub>
      </m:oMath>
      <w:r>
        <w:t xml:space="preserve"> 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Далее процесс</w:t>
      </w:r>
      <w:r w:rsidR="003A3CC8" w:rsidRPr="004B72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2</m:t>
            </m:r>
          </m:sub>
        </m:sSub>
      </m:oMath>
      <w:r>
        <w:rPr>
          <w:rFonts w:eastAsiaTheme="minorEastAsia"/>
        </w:rPr>
        <w:t xml:space="preserve"> 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Очевидно, классический оптимистический алгоритм выполнит откат до состояния, заданным событием</w:t>
      </w:r>
      <w:r w:rsidR="003A3CC8" w:rsidRPr="003A3CC8">
        <w:rPr>
          <w:rFonts w:eastAsiaTheme="minorEastAsia"/>
        </w:rPr>
        <w:t xml:space="preserve"> </w:t>
      </w:r>
      <m:oMath>
        <m:r>
          <w:rPr>
            <w:rFonts w:ascii="Cambria Math" w:eastAsiaTheme="minorEastAsia" w:hAnsi="Cambria Math"/>
          </w:rPr>
          <m:t>B</m:t>
        </m:r>
      </m:oMath>
      <w:r>
        <w:rPr>
          <w:rFonts w:eastAsiaTheme="minorEastAsia"/>
        </w:rPr>
        <w:t xml:space="preserve">. </w:t>
      </w:r>
      <w:r w:rsidR="0030289D">
        <w:rPr>
          <w:rFonts w:eastAsiaTheme="minorEastAsia"/>
        </w:rPr>
        <w:t>Цепочка отката примет следующий вид:</w:t>
      </w:r>
    </w:p>
    <w:p w:rsidR="0030289D" w:rsidRPr="00F24E6F" w:rsidRDefault="004576F6"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sidRPr="009B4654">
        <w:rPr>
          <w:rFonts w:eastAsiaTheme="minorEastAsia"/>
          <w:i/>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sidRPr="000C3399">
        <w:rPr>
          <w:rFonts w:eastAsiaTheme="minorEastAsia"/>
          <w:i/>
        </w:rPr>
        <w:t>псевдособытия</w:t>
      </w:r>
      <w:proofErr w:type="spellEnd"/>
      <w:r>
        <w:rPr>
          <w:rFonts w:eastAsiaTheme="minorEastAsia"/>
        </w:rPr>
        <w:t xml:space="preserve">» следует отфильтровать. Те из них, чьи </w:t>
      </w:r>
      <w:proofErr w:type="spellStart"/>
      <w:r>
        <w:rPr>
          <w:rFonts w:eastAsiaTheme="minorEastAsia"/>
        </w:rPr>
        <w:t>временны</w:t>
      </w:r>
      <w:r w:rsidR="00D52CA3">
        <w:rPr>
          <w:rFonts w:eastAsiaTheme="minorEastAsia" w:cs="Times New Roman"/>
        </w:rPr>
        <w:t>́</w:t>
      </w:r>
      <w:r>
        <w:rPr>
          <w:rFonts w:eastAsiaTheme="minorEastAsia"/>
        </w:rPr>
        <w:t>е</w:t>
      </w:r>
      <w:proofErr w:type="spellEnd"/>
      <w:r>
        <w:rPr>
          <w:rFonts w:eastAsiaTheme="minorEastAsia"/>
        </w:rPr>
        <w:t xml:space="preserve"> метки больше или равны текущему времени процесса</w:t>
      </w:r>
      <w:r w:rsidRPr="00A71A6B">
        <w:rPr>
          <w:rFonts w:eastAsiaTheme="minorEastAsia"/>
        </w:rPr>
        <w:t xml:space="preserve"> (</w:t>
      </w:r>
      <m:oMath>
        <m:r>
          <w:rPr>
            <w:rFonts w:ascii="Cambria Math" w:eastAsiaTheme="minorEastAsia" w:hAnsi="Cambria Math"/>
          </w:rPr>
          <m:t>t=12</m:t>
        </m:r>
      </m:oMath>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sidRPr="00813566">
        <w:rPr>
          <w:rFonts w:eastAsiaTheme="minorEastAsia"/>
          <w:i/>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Последний шаг алгоритма – свёртка</w:t>
      </w:r>
      <w:r w:rsidR="00813566" w:rsidRPr="00813566">
        <w:rPr>
          <w:rFonts w:eastAsiaTheme="minorEastAsia"/>
        </w:rPr>
        <w:t xml:space="preserve"> (</w:t>
      </w:r>
      <w:r w:rsidR="00813566" w:rsidRPr="00813566">
        <w:rPr>
          <w:rFonts w:eastAsiaTheme="minorEastAsia"/>
          <w:i/>
          <w:lang w:val="en-US"/>
        </w:rPr>
        <w:t>reduce</w:t>
      </w:r>
      <w:r w:rsidR="00813566" w:rsidRPr="00813566">
        <w:rPr>
          <w:rFonts w:eastAsiaTheme="minorEastAsia"/>
        </w:rPr>
        <w:t>)</w:t>
      </w:r>
      <w:r>
        <w:rPr>
          <w:rFonts w:eastAsiaTheme="minorEastAsia"/>
        </w:rPr>
        <w:t xml:space="preserve">.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xml:space="preserve">, которое было доказано </w:t>
      </w:r>
      <w:r w:rsidR="00813566">
        <w:rPr>
          <w:rFonts w:eastAsiaTheme="minorEastAsia"/>
        </w:rPr>
        <w:t xml:space="preserve">двумя </w:t>
      </w:r>
      <w:r>
        <w:rPr>
          <w:rFonts w:eastAsiaTheme="minorEastAsia"/>
        </w:rPr>
        <w:t>параграф</w:t>
      </w:r>
      <w:r w:rsidR="00813566">
        <w:rPr>
          <w:rFonts w:eastAsiaTheme="minorEastAsia"/>
        </w:rPr>
        <w:t>ами</w:t>
      </w:r>
      <w:r>
        <w:rPr>
          <w:rFonts w:eastAsiaTheme="minorEastAsia"/>
        </w:rPr>
        <w:t xml:space="preserve">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sidRPr="00813566">
        <w:rPr>
          <w:i/>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576F6" w:rsidRDefault="00145843" w:rsidP="00145843">
      <w:pPr>
        <w:pStyle w:val="TrixCode"/>
      </w:pPr>
      <w:proofErr w:type="gramStart"/>
      <w:r w:rsidRPr="00115C98">
        <w:rPr>
          <w:b/>
        </w:rPr>
        <w:t>final</w:t>
      </w:r>
      <w:proofErr w:type="gramEnd"/>
      <w:r w:rsidRPr="004576F6">
        <w:rPr>
          <w:b/>
        </w:rPr>
        <w:t xml:space="preserve"> </w:t>
      </w:r>
      <w:proofErr w:type="spellStart"/>
      <w:r w:rsidRPr="00115C98">
        <w:rPr>
          <w:b/>
        </w:rPr>
        <w:t>def</w:t>
      </w:r>
      <w:proofErr w:type="spellEnd"/>
      <w:r w:rsidRPr="004576F6">
        <w:t xml:space="preserve"> </w:t>
      </w:r>
      <w:proofErr w:type="spellStart"/>
      <w:r>
        <w:t>handleMessage</w:t>
      </w:r>
      <w:proofErr w:type="spellEnd"/>
      <w:r w:rsidRPr="004576F6">
        <w:t>(</w:t>
      </w:r>
      <w:r>
        <w:t>m</w:t>
      </w:r>
      <w:r w:rsidRPr="004576F6">
        <w:t xml:space="preserve">: </w:t>
      </w:r>
      <w:proofErr w:type="spellStart"/>
      <w:r>
        <w:t>BaseMessage</w:t>
      </w:r>
      <w:proofErr w:type="spellEnd"/>
      <w:r w:rsidRPr="004576F6">
        <w:t>) {</w:t>
      </w:r>
    </w:p>
    <w:p w:rsidR="00145843" w:rsidRPr="00115C98" w:rsidRDefault="00115C98" w:rsidP="00145843">
      <w:pPr>
        <w:pStyle w:val="TrixCode"/>
        <w:rPr>
          <w:color w:val="00B050"/>
        </w:rPr>
      </w:pPr>
      <w:r w:rsidRPr="004576F6">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2972C9"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2972C9">
        <w:t xml:space="preserve"> </w:t>
      </w:r>
      <w:r w:rsidR="00145843" w:rsidRPr="00115C98">
        <w:rPr>
          <w:b/>
        </w:rPr>
        <w:t>match</w:t>
      </w:r>
      <w:r w:rsidR="00145843" w:rsidRPr="002972C9">
        <w:t xml:space="preserve"> {</w:t>
      </w:r>
    </w:p>
    <w:p w:rsidR="00145843" w:rsidRDefault="00115C98" w:rsidP="00145843">
      <w:pPr>
        <w:pStyle w:val="TrixCode"/>
      </w:pPr>
      <w:r w:rsidRPr="002972C9">
        <w:t xml:space="preserve">   </w:t>
      </w:r>
      <w:r w:rsidR="00145843" w:rsidRPr="002972C9">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813566" w:rsidRDefault="00813566" w:rsidP="005949E9">
      <w:pPr>
        <w:pStyle w:val="TrixMain"/>
        <w:jc w:val="center"/>
        <w:rPr>
          <w:i/>
          <w:lang w:val="en-US"/>
        </w:rPr>
      </w:pPr>
      <m:oMathPara>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getTime</m:t>
              </m:r>
            </m:e>
          </m:d>
          <m:r>
            <w:rPr>
              <w:rFonts w:ascii="Cambria Math" w:hAnsi="Cambria Math"/>
              <w:lang w:val="en-US"/>
            </w:rPr>
            <m:t>&gt;m.t</m:t>
          </m:r>
        </m:oMath>
      </m:oMathPara>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rsidR="000C3399">
        <w:t xml:space="preserve"> (см. главу 5)</w:t>
      </w:r>
      <w:r>
        <w:t>.</w:t>
      </w:r>
    </w:p>
    <w:p w:rsidR="003B19A4" w:rsidRPr="00322817" w:rsidRDefault="003B19A4" w:rsidP="00ED7480">
      <w:pPr>
        <w:pStyle w:val="TrixMain"/>
      </w:pPr>
      <w:r>
        <w:lastRenderedPageBreak/>
        <w:t xml:space="preserve">Теперь приведём код функции </w:t>
      </w:r>
      <w:proofErr w:type="spellStart"/>
      <w:r w:rsidRPr="00322817">
        <w:rPr>
          <w:i/>
          <w:lang w:val="en-US"/>
        </w:rPr>
        <w:t>isOK</w:t>
      </w:r>
      <w:proofErr w:type="spellEnd"/>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proofErr w:type="spellStart"/>
      <w:r w:rsidR="005F64EF">
        <w:rPr>
          <w:i/>
          <w:lang w:val="en-US"/>
        </w:rPr>
        <w:t>isSafe</w:t>
      </w:r>
      <w:proofErr w:type="spellEnd"/>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4576F6" w:rsidRDefault="00521089" w:rsidP="00521089">
      <w:pPr>
        <w:pStyle w:val="TrixCode"/>
        <w:rPr>
          <w:lang w:val="ru-RU"/>
        </w:rPr>
      </w:pPr>
      <w:r>
        <w:t xml:space="preserve">    </w:t>
      </w:r>
      <w:proofErr w:type="gramStart"/>
      <w:r>
        <w:t>result</w:t>
      </w:r>
      <w:proofErr w:type="gramEnd"/>
    </w:p>
    <w:p w:rsidR="00521089" w:rsidRPr="004576F6" w:rsidRDefault="00521089" w:rsidP="00521089">
      <w:pPr>
        <w:pStyle w:val="TrixCode"/>
        <w:rPr>
          <w:lang w:val="ru-RU"/>
        </w:rPr>
      </w:pPr>
      <w:r w:rsidRPr="004576F6">
        <w:rPr>
          <w:lang w:val="ru-RU"/>
        </w:rPr>
        <w:t xml:space="preserve">  }</w:t>
      </w:r>
    </w:p>
    <w:p w:rsidR="00521089" w:rsidRPr="004576F6" w:rsidRDefault="00521089" w:rsidP="00521089">
      <w:pPr>
        <w:pStyle w:val="TrixCode"/>
        <w:rPr>
          <w:lang w:val="ru-RU"/>
        </w:rPr>
      </w:pPr>
      <w:r w:rsidRPr="004576F6">
        <w:rPr>
          <w:lang w:val="ru-RU"/>
        </w:rPr>
        <w:t>}</w:t>
      </w:r>
    </w:p>
    <w:p w:rsidR="005F64EF" w:rsidRDefault="005F64EF" w:rsidP="00ED7480">
      <w:pPr>
        <w:pStyle w:val="TrixMain"/>
      </w:pPr>
      <w:r>
        <w:t>Поясним</w:t>
      </w:r>
      <w:r w:rsidRPr="004576F6">
        <w:t xml:space="preserve"> </w:t>
      </w:r>
      <w:r>
        <w:t>представленный</w:t>
      </w:r>
      <w:r w:rsidRPr="004576F6">
        <w:t xml:space="preserve"> </w:t>
      </w:r>
      <w:r>
        <w:t>фрагмент</w:t>
      </w:r>
      <w:r w:rsidRPr="004576F6">
        <w:t xml:space="preserve">. </w:t>
      </w:r>
      <w:r w:rsidR="005A13F2">
        <w:t xml:space="preserve">Функция </w:t>
      </w:r>
      <w:proofErr w:type="spellStart"/>
      <w:r w:rsidRPr="005F64EF">
        <w:rPr>
          <w:i/>
          <w:lang w:val="en-US"/>
        </w:rPr>
        <w:t>isStateless</w:t>
      </w:r>
      <w:proofErr w:type="spellEnd"/>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sidRPr="000C3399">
        <w:rPr>
          <w:i/>
          <w:lang w:val="en-US"/>
        </w:rPr>
        <w:t>storage</w:t>
      </w:r>
      <w:r>
        <w:t>)</w:t>
      </w:r>
      <w:r w:rsidRPr="00AD6B1F">
        <w:t xml:space="preserve">. </w:t>
      </w:r>
      <w:r>
        <w:t>Ни</w:t>
      </w:r>
      <w:r w:rsidR="00703563">
        <w:t xml:space="preserve">же приводится фрагмент функции </w:t>
      </w:r>
      <w:r w:rsidRPr="000C3399">
        <w:rPr>
          <w:i/>
          <w:lang w:val="en-US"/>
        </w:rPr>
        <w:t>correlate</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5A13F2" w:rsidP="00ED7480">
      <w:pPr>
        <w:pStyle w:val="TrixMain"/>
      </w:pPr>
      <w:r>
        <w:t xml:space="preserve">Если функция </w:t>
      </w:r>
      <w:proofErr w:type="spellStart"/>
      <w:r w:rsidR="00AD6B1F" w:rsidRPr="00AD6B1F">
        <w:rPr>
          <w:i/>
          <w:lang w:val="en-US"/>
        </w:rPr>
        <w:t>corellate</w:t>
      </w:r>
      <w:proofErr w:type="spellEnd"/>
      <w:r w:rsidR="00AD6B1F">
        <w:t xml:space="preserve"> вернёт </w:t>
      </w:r>
      <w:r w:rsidR="00AD6B1F" w:rsidRPr="00AD6B1F">
        <w:rPr>
          <w:b/>
          <w:i/>
          <w:lang w:val="en-US"/>
        </w:rPr>
        <w:t>false</w:t>
      </w:r>
      <w:r w:rsidR="00AD6B1F" w:rsidRPr="00AD6B1F">
        <w:t xml:space="preserve">, </w:t>
      </w:r>
      <w:r w:rsidR="00AD6B1F">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00AD6B1F" w:rsidRPr="00AD6B1F">
        <w:rPr>
          <w:b/>
          <w:i/>
          <w:lang w:val="en-US"/>
        </w:rPr>
        <w:t>false</w:t>
      </w:r>
      <w:r w:rsidR="00AD6B1F" w:rsidRPr="00AD6B1F">
        <w:t xml:space="preserve"> (</w:t>
      </w:r>
      <w:r w:rsidR="00AD6B1F">
        <w:t>событие небезопасно</w:t>
      </w:r>
      <w:r w:rsidR="00AD6B1F" w:rsidRPr="00AD6B1F">
        <w:t>)</w:t>
      </w:r>
      <w:r w:rsidR="00AD6B1F">
        <w:t>.</w:t>
      </w:r>
    </w:p>
    <w:p w:rsidR="00AD6B1F" w:rsidRDefault="00AD6B1F" w:rsidP="00ED7480">
      <w:pPr>
        <w:pStyle w:val="TrixMain"/>
      </w:pPr>
      <w:r>
        <w:t>О</w:t>
      </w:r>
      <w:r w:rsidR="005A13F2">
        <w:t xml:space="preserve">братите внимание, что проверку </w:t>
      </w:r>
      <w:r w:rsidRPr="00860A7D">
        <w:rPr>
          <w:i/>
          <w:lang w:val="en-US"/>
        </w:rPr>
        <w:t>correlate</w:t>
      </w:r>
      <w:r w:rsidRPr="00AD6B1F">
        <w:t xml:space="preserve"> </w:t>
      </w:r>
      <w:r>
        <w:t xml:space="preserve">нужно делать лишь в том случае, </w:t>
      </w:r>
      <w:r w:rsidR="002972C9">
        <w:t>когда</w:t>
      </w:r>
      <w:r>
        <w:t xml:space="preserve"> проверяемое событие адресован</w:t>
      </w:r>
      <w:r w:rsidR="005A13F2">
        <w:t>о локальному процессу (</w:t>
      </w:r>
      <w:r w:rsidR="002972C9">
        <w:t xml:space="preserve">проверяет </w:t>
      </w:r>
      <w:r w:rsidR="005A13F2">
        <w:t xml:space="preserve">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5A13F2" w:rsidRDefault="00F46633" w:rsidP="00ED7480">
      <w:pPr>
        <w:pStyle w:val="TrixMain"/>
      </w:pPr>
      <w:r>
        <w:t xml:space="preserve">Ну и наконец, </w:t>
      </w:r>
      <w:r w:rsidR="002D425D">
        <w:t xml:space="preserve">представим </w:t>
      </w:r>
      <w:r>
        <w:t>функци</w:t>
      </w:r>
      <w:r w:rsidR="002D425D">
        <w:t>ю</w:t>
      </w:r>
      <w:r>
        <w:t xml:space="preserve"> «</w:t>
      </w:r>
      <w:proofErr w:type="spellStart"/>
      <w:r w:rsidRPr="00813566">
        <w:rPr>
          <w:i/>
        </w:rPr>
        <w:t>псевдообработки</w:t>
      </w:r>
      <w:proofErr w:type="spellEnd"/>
      <w:r>
        <w:t xml:space="preserve">» события, которая рекурсивно вызывает функцию </w:t>
      </w:r>
      <w:proofErr w:type="spellStart"/>
      <w:r w:rsidRPr="00F46633">
        <w:rPr>
          <w:i/>
          <w:lang w:val="en-US"/>
        </w:rPr>
        <w:t>isOK</w:t>
      </w:r>
      <w:proofErr w:type="spellEnd"/>
      <w:r w:rsidRPr="005A13F2">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5A13F2" w:rsidP="00ED7480">
      <w:pPr>
        <w:pStyle w:val="TrixMain"/>
      </w:pPr>
      <w:r>
        <w:t xml:space="preserve">Здесь функция </w:t>
      </w:r>
      <w:proofErr w:type="spellStart"/>
      <w:r w:rsidR="002D425D" w:rsidRPr="002D425D">
        <w:rPr>
          <w:i/>
          <w:lang w:val="en-US"/>
        </w:rPr>
        <w:t>simulateStep</w:t>
      </w:r>
      <w:proofErr w:type="spellEnd"/>
      <w:r w:rsidR="002D425D" w:rsidRPr="00B80DE1">
        <w:t xml:space="preserve"> </w:t>
      </w:r>
      <w:r w:rsidR="002D425D">
        <w:t>возвращает список</w:t>
      </w:r>
      <w:r w:rsidR="00B80DE1">
        <w:t xml:space="preserve"> событий-потомков, т.е. тех</w:t>
      </w:r>
      <w:r w:rsidR="000C3399">
        <w:t xml:space="preserve"> событий</w:t>
      </w:r>
      <w:r w:rsidR="00B80DE1">
        <w:t xml:space="preserve">, которые будут (или могут быть) сгенерированы обработкой текущего </w:t>
      </w:r>
      <w:r w:rsidR="00B80DE1">
        <w:lastRenderedPageBreak/>
        <w:t xml:space="preserve">события. 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w:t>
      </w:r>
      <w:r>
        <w:t xml:space="preserve">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w:t>
      </w:r>
      <w:r w:rsidR="005A13F2">
        <w:t xml:space="preserve"> рекурсивно вызывается функция </w:t>
      </w:r>
      <w:proofErr w:type="spellStart"/>
      <w:r w:rsidRPr="00B80DE1">
        <w:rPr>
          <w:i/>
          <w:lang w:val="en-US"/>
        </w:rPr>
        <w:t>isOK</w:t>
      </w:r>
      <w:proofErr w:type="spellEnd"/>
      <w:r w:rsidRPr="00B80DE1">
        <w:t xml:space="preserve">, </w:t>
      </w:r>
      <w:r>
        <w:t>и вычисления повторяются с самого начала. Если список</w:t>
      </w:r>
      <w:r w:rsidRPr="00B80DE1">
        <w:t xml:space="preserve">, </w:t>
      </w:r>
      <w:r w:rsidR="005A13F2">
        <w:t xml:space="preserve">полученный на выходе </w:t>
      </w:r>
      <w:proofErr w:type="spellStart"/>
      <w:r w:rsidRPr="000C3399">
        <w:rPr>
          <w:i/>
          <w:lang w:val="en-US"/>
        </w:rPr>
        <w:t>simulateSt</w:t>
      </w:r>
      <w:r w:rsidR="000C3399">
        <w:rPr>
          <w:i/>
          <w:lang w:val="en-US"/>
        </w:rPr>
        <w:t>e</w:t>
      </w:r>
      <w:r w:rsidRPr="000C3399">
        <w:rPr>
          <w:i/>
          <w:lang w:val="en-US"/>
        </w:rPr>
        <w:t>p</w:t>
      </w:r>
      <w:proofErr w:type="spellEnd"/>
      <w:r>
        <w:t xml:space="preserve">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w:t>
      </w:r>
      <w:r w:rsidR="00813566" w:rsidRPr="00813566">
        <w:t xml:space="preserve"> </w:t>
      </w:r>
      <m:oMath>
        <m:r>
          <w:rPr>
            <w:rFonts w:ascii="Cambria Math" w:eastAsiaTheme="minorEastAsia" w:hAnsi="Cambria Math"/>
          </w:rPr>
          <m:t>lst</m:t>
        </m:r>
      </m:oMath>
      <w:r>
        <w:t xml:space="preserve"> будет находит</w:t>
      </w:r>
      <w:r w:rsidR="00813566">
        <w:t>ь</w:t>
      </w:r>
      <w:r>
        <w:t>ся список булевских значений, показывающих, безопасно ли то или иное событие. Выражение</w:t>
      </w:r>
    </w:p>
    <w:p w:rsidR="00EB6DCC" w:rsidRPr="00813566" w:rsidRDefault="00813566" w:rsidP="00EB6DCC">
      <w:pPr>
        <w:pStyle w:val="TrixMain"/>
        <w:jc w:val="center"/>
        <w:rPr>
          <w:i/>
          <w:lang w:val="en-US"/>
        </w:rPr>
      </w:pPr>
      <m:oMathPara>
        <m:oMath>
          <m:r>
            <w:rPr>
              <w:rFonts w:ascii="Cambria Math" w:hAnsi="Cambria Math"/>
              <w:lang w:val="en-US"/>
            </w:rPr>
            <m:t>lst forall {b=&gt;b}</m:t>
          </m:r>
        </m:oMath>
      </m:oMathPara>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списка. В большинстве реализаций (в т.</w:t>
      </w:r>
      <w:r w:rsidR="00813566">
        <w:rPr>
          <w:lang w:val="en-US"/>
        </w:rPr>
        <w:t> </w:t>
      </w:r>
      <w:r>
        <w:t xml:space="preserve">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813566">
        <w:t>Мы также</w:t>
      </w:r>
      <w:r>
        <w:t xml:space="preserve"> будем использовать константу «1»</w:t>
      </w:r>
      <w:r w:rsidR="00CE3A8F" w:rsidRPr="00813566">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5A13F2" w:rsidP="00A618AF">
      <w:pPr>
        <w:pStyle w:val="TrixMain"/>
        <w:numPr>
          <w:ilvl w:val="0"/>
          <w:numId w:val="20"/>
        </w:numPr>
      </w:pPr>
      <w:r>
        <w:rPr>
          <w:rFonts w:eastAsiaTheme="minorEastAsia"/>
        </w:rPr>
        <w:t xml:space="preserve">Обращение к функции </w:t>
      </w:r>
      <w:proofErr w:type="spellStart"/>
      <w:r w:rsidR="004F5291" w:rsidRPr="004F5291">
        <w:rPr>
          <w:rFonts w:eastAsiaTheme="minorEastAsia"/>
          <w:i/>
          <w:lang w:val="en-US"/>
        </w:rPr>
        <w:t>isLocal</w:t>
      </w:r>
      <w:proofErr w:type="spellEnd"/>
      <w:r w:rsidR="004F5291">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5A13F2" w:rsidP="00A618AF">
      <w:pPr>
        <w:pStyle w:val="TrixMain"/>
        <w:numPr>
          <w:ilvl w:val="0"/>
          <w:numId w:val="20"/>
        </w:numPr>
      </w:pPr>
      <w:r>
        <w:rPr>
          <w:rFonts w:eastAsiaTheme="minorEastAsia"/>
        </w:rPr>
        <w:t xml:space="preserve">Обращение к функции </w:t>
      </w:r>
      <w:r w:rsidR="004F5291">
        <w:rPr>
          <w:rFonts w:eastAsiaTheme="minorEastAsia"/>
          <w:i/>
          <w:lang w:val="en-US"/>
        </w:rPr>
        <w:t>correlate</w:t>
      </w:r>
      <w:r w:rsidR="004F5291"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004F5291"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oMath>
      <w:r w:rsidR="00813566" w:rsidRPr="00813566">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m:t>
            </m:r>
            <m:r>
              <w:rPr>
                <w:rFonts w:ascii="Cambria Math" w:eastAsiaTheme="minorEastAsia" w:hAnsi="Cambria Math"/>
              </w:rPr>
              <m:t>eless</m:t>
            </m:r>
          </m:sub>
        </m:sSub>
      </m:oMath>
      <w:r>
        <w:t xml:space="preserve"> </w:t>
      </w:r>
      <w:r w:rsidRPr="00A618AF">
        <w:t xml:space="preserve">–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t xml:space="preserve">Обозначим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oMath>
      <w:r w:rsidRPr="00A618AF">
        <w:t xml:space="preserve"> – </w:t>
      </w:r>
      <w:r>
        <w:t xml:space="preserve">индикатор </w:t>
      </w:r>
      <w:r w:rsidR="009E2090">
        <w:t xml:space="preserve">того, что событие имеет </w:t>
      </w:r>
      <w:proofErr w:type="spellStart"/>
      <w:r w:rsidR="009E2090">
        <w:t>временн</w:t>
      </w:r>
      <w:r w:rsidR="009E2090">
        <w:rPr>
          <w:rFonts w:cs="Times New Roman"/>
        </w:rPr>
        <w:t>ý</w:t>
      </w:r>
      <w:r>
        <w:t>ю</w:t>
      </w:r>
      <w:proofErr w:type="spellEnd"/>
      <w:r>
        <w:t xml:space="preserve">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d>
      </m:oMath>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oMath>
      <w:r w:rsidR="00E44493" w:rsidRPr="00E44493">
        <w:t xml:space="preserve"> – </w:t>
      </w:r>
      <w:r w:rsidR="00E44493">
        <w:t xml:space="preserve">числовая последовательность, составленная из членов последовательности </w:t>
      </w:r>
      <m:oMath>
        <m:d>
          <m:dPr>
            <m:begChr m:val="{"/>
            <m:endChr m:val="}"/>
            <m:ctrlPr>
              <w:rPr>
                <w:rFonts w:ascii="Cambria Math" w:eastAsiaTheme="minorEastAsia" w:hAnsi="Cambria Math"/>
                <w:i/>
              </w:rPr>
            </m:ctrlPr>
          </m:dPr>
          <m:e>
            <m:r>
              <w:rPr>
                <w:rFonts w:ascii="Cambria Math" w:eastAsiaTheme="minorEastAsia" w:hAnsi="Cambria Math"/>
              </w:rPr>
              <m:t>n</m:t>
            </m:r>
          </m:e>
        </m:d>
      </m:oMath>
      <w:r w:rsidR="00813566" w:rsidRPr="00813566">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813566" w:rsidP="00E44493">
      <w:pPr>
        <w:pStyle w:val="TrixMain"/>
        <w:numPr>
          <w:ilvl w:val="1"/>
          <w:numId w:val="20"/>
        </w:numPr>
      </w:pPr>
      <m:oMath>
        <m:r>
          <w:rPr>
            <w:rFonts w:ascii="Cambria Math" w:eastAsiaTheme="minorEastAsia" w:hAnsi="Cambria Math"/>
          </w:rPr>
          <m:t>∞</m:t>
        </m:r>
      </m:oMath>
      <w:r w:rsidR="00E44493">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e>
        </m:d>
      </m:oMath>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5A13F2" w:rsidP="00ED7480">
      <w:pPr>
        <w:pStyle w:val="TrixMain"/>
      </w:pPr>
      <w:r>
        <w:t xml:space="preserve">Итак, сложность функции </w:t>
      </w:r>
      <w:proofErr w:type="spellStart"/>
      <w:r w:rsidR="00A618AF" w:rsidRPr="00A618AF">
        <w:rPr>
          <w:i/>
          <w:lang w:val="en-US"/>
        </w:rPr>
        <w:t>isOK</w:t>
      </w:r>
      <w:proofErr w:type="spellEnd"/>
      <w:r w:rsidR="00A618AF" w:rsidRPr="00A618AF">
        <w:t xml:space="preserve"> </w:t>
      </w:r>
      <w:r>
        <w:t xml:space="preserve">состоит из сложности функций </w:t>
      </w:r>
      <w:proofErr w:type="spellStart"/>
      <w:r w:rsidR="00A618AF" w:rsidRPr="00A618AF">
        <w:rPr>
          <w:i/>
          <w:lang w:val="en-US"/>
        </w:rPr>
        <w:t>isSafe</w:t>
      </w:r>
      <w:proofErr w:type="spellEnd"/>
      <w:r w:rsidR="00A618AF" w:rsidRPr="00A618AF">
        <w:t xml:space="preserve"> </w:t>
      </w:r>
      <w:r>
        <w:t xml:space="preserve">и </w:t>
      </w:r>
      <w:proofErr w:type="spellStart"/>
      <w:r w:rsidR="00A618AF" w:rsidRPr="00A618AF">
        <w:rPr>
          <w:i/>
          <w:lang w:val="en-US"/>
        </w:rPr>
        <w:t>runPseudoEvent</w:t>
      </w:r>
      <w:proofErr w:type="spellEnd"/>
      <w:r w:rsidR="00A618AF">
        <w:t xml:space="preserve">. </w:t>
      </w:r>
    </w:p>
    <w:p w:rsidR="00A618AF" w:rsidRPr="005949E9" w:rsidRDefault="004576F6"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safe</m:t>
            </m:r>
          </m:sub>
        </m:sSub>
      </m:oMath>
      <w:r w:rsidR="00392723" w:rsidRPr="00392723">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w:t>
      </w:r>
      <w:r w:rsidR="00392723" w:rsidRPr="00392723">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t xml:space="preserve"> стековых операций </w:t>
      </w:r>
      <w:r w:rsidRPr="00392723">
        <w:rPr>
          <w:b/>
          <w:i/>
          <w:lang w:val="en-US"/>
        </w:rPr>
        <w:t>push</w:t>
      </w:r>
      <w:r>
        <w:t>.</w:t>
      </w:r>
    </w:p>
    <w:p w:rsidR="004F5291" w:rsidRPr="005949E9" w:rsidRDefault="004576F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4B72DC" w:rsidRDefault="00903D6A" w:rsidP="00ED7480">
      <w:pPr>
        <w:pStyle w:val="TrixMain"/>
        <w:rPr>
          <w:rFonts w:eastAsiaTheme="minorEastAsia"/>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5A13F2">
        <w:rPr>
          <w:rFonts w:eastAsiaTheme="minorEastAsia"/>
        </w:rPr>
        <w:t xml:space="preserve">, функции </w:t>
      </w:r>
      <w:proofErr w:type="spellStart"/>
      <w:r w:rsidR="00B417C7" w:rsidRPr="009E2090">
        <w:rPr>
          <w:rFonts w:eastAsiaTheme="minorEastAsia"/>
          <w:i/>
          <w:lang w:val="en-US"/>
        </w:rPr>
        <w:t>isLocal</w:t>
      </w:r>
      <w:proofErr w:type="spellEnd"/>
      <w:r w:rsidR="00B417C7" w:rsidRPr="00B417C7">
        <w:rPr>
          <w:rFonts w:eastAsiaTheme="minorEastAsia"/>
        </w:rPr>
        <w:t xml:space="preserve"> </w:t>
      </w:r>
      <w:r w:rsidR="005A13F2">
        <w:rPr>
          <w:rFonts w:eastAsiaTheme="minorEastAsia"/>
        </w:rPr>
        <w:t xml:space="preserve">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Всего тело цикла будет выполнено</w:t>
      </w:r>
      <w:r w:rsidR="00392723" w:rsidRPr="004B72DC">
        <w:rPr>
          <w:rFonts w:eastAsiaTheme="minorEastAsia"/>
        </w:rPr>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rsidR="00C61E05">
        <w:rPr>
          <w:rFonts w:eastAsiaTheme="minorEastAsia"/>
        </w:rPr>
        <w:t xml:space="preserve"> раз.</w:t>
      </w:r>
    </w:p>
    <w:p w:rsidR="005949E9" w:rsidRPr="005949E9" w:rsidRDefault="004576F6"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4576F6"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pseudoevent</m:t>
            </m:r>
          </m:sub>
        </m:sSub>
      </m:oMath>
      <w:r w:rsidR="00392723" w:rsidRPr="00392723">
        <w:t xml:space="preserve">. </w:t>
      </w:r>
      <w:r>
        <w:t>Здесь учитывается сложность функции</w:t>
      </w:r>
      <w:r w:rsidRPr="00353F5F">
        <w:t xml:space="preserve"> </w:t>
      </w:r>
      <w:proofErr w:type="spellStart"/>
      <w:r w:rsidRPr="00353F5F">
        <w:rPr>
          <w:i/>
          <w:lang w:val="en-US"/>
        </w:rPr>
        <w:t>simulateStep</w:t>
      </w:r>
      <w:proofErr w:type="spellEnd"/>
      <w: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392723" w:rsidRPr="00392723">
        <w:rPr>
          <w:rFonts w:eastAsiaTheme="minorEastAsia"/>
        </w:rPr>
        <w:t xml:space="preserve"> </w:t>
      </w:r>
      <w:r>
        <w:t>сравнений, не более</w:t>
      </w:r>
      <w:r w:rsidR="00392723" w:rsidRPr="00392723">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5A13F2">
        <w:t xml:space="preserve"> 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4576F6"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4576F6"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=0</m:t>
        </m:r>
      </m:oMath>
      <w:r w:rsidRPr="00A353ED">
        <w:t>)</w:t>
      </w:r>
      <w:r>
        <w:t>. В итоге получаем константное время:</w:t>
      </w:r>
    </w:p>
    <w:p w:rsidR="00A353ED" w:rsidRPr="00FE05D3" w:rsidRDefault="004576F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m:t>
        </m:r>
      </m:oMath>
      <w:r w:rsidR="00392723" w:rsidRPr="00392723">
        <w:rPr>
          <w:rFonts w:eastAsiaTheme="minorEastAsia"/>
        </w:rPr>
        <w:t>1</w:t>
      </w:r>
      <w:r>
        <w:rPr>
          <w:rFonts w:eastAsiaTheme="minorEastAsia"/>
        </w:rPr>
        <w:t>). Тогда формула примет следующий вид:</w:t>
      </w:r>
    </w:p>
    <w:p w:rsidR="006B23D7" w:rsidRPr="005949E9" w:rsidRDefault="004576F6"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4576F6"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где</w:t>
      </w:r>
      <w:r w:rsidR="00392723" w:rsidRPr="00392723">
        <w:t xml:space="preserve"> </w:t>
      </w:r>
      <m:oMath>
        <m:r>
          <w:rPr>
            <w:rFonts w:ascii="Cambria Math" w:eastAsiaTheme="minorEastAsia" w:hAnsi="Cambria Math"/>
          </w:rPr>
          <m:t>τ</m:t>
        </m:r>
      </m:oMath>
      <w:r w:rsidR="00392723" w:rsidRPr="00392723">
        <w:t xml:space="preserve"> </w:t>
      </w:r>
      <w:r>
        <w:t xml:space="preserve">– либо </w:t>
      </w:r>
      <m:oMath>
        <m:r>
          <w:rPr>
            <w:rFonts w:ascii="Cambria Math" w:eastAsiaTheme="minorEastAsia" w:hAnsi="Cambria Math"/>
          </w:rPr>
          <m:t>p</m:t>
        </m:r>
      </m:oMath>
      <w:r w:rsidRPr="00EA5476">
        <w:t xml:space="preserve">, </w:t>
      </w:r>
      <w:proofErr w:type="spellStart"/>
      <w:r>
        <w:t>либо</w:t>
      </w:r>
      <w:proofErr w:type="spellEnd"/>
      <w:r>
        <w:t xml:space="preserve"> </w:t>
      </w:r>
      <m:oMath>
        <m:r>
          <w:rPr>
            <w:rFonts w:ascii="Cambria Math" w:eastAsiaTheme="minorEastAsia" w:hAnsi="Cambria Math"/>
          </w:rPr>
          <m:t>q</m:t>
        </m:r>
      </m:oMath>
      <w:r w:rsidR="00392723" w:rsidRPr="00392723">
        <w:rPr>
          <w:rFonts w:eastAsiaTheme="minorEastAsia"/>
        </w:rPr>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4576F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ok</m:t>
            </m:r>
          </m:sub>
        </m:sSub>
      </m:oMath>
      <w:r w:rsidR="00392723" w:rsidRPr="00392723">
        <w:rPr>
          <w:rFonts w:eastAsiaTheme="minorEastAsia"/>
        </w:rPr>
        <w:t xml:space="preserve"> </w:t>
      </w:r>
      <w:r>
        <w:rPr>
          <w:rFonts w:eastAsiaTheme="minorEastAsia"/>
        </w:rPr>
        <w:t>в левую часть, получим:</w:t>
      </w:r>
    </w:p>
    <w:p w:rsidR="00600AD6" w:rsidRPr="005949E9" w:rsidRDefault="004576F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m:t>
                  </m:r>
                  <m:r>
                    <w:rPr>
                      <w:rFonts w:ascii="Cambria Math" w:hAnsi="Cambria Math"/>
                    </w:rPr>
                    <m:t>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Данное утверждение строго доказывать не будем, однако отметим тот факт, что именно индикатор</w:t>
      </w:r>
      <w:r w:rsidR="00392723" w:rsidRPr="00392723">
        <w:rPr>
          <w:rFonts w:eastAsiaTheme="minorEastAsia"/>
        </w:rPr>
        <w:t xml:space="preserve">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oMath>
      <w:r>
        <w:rPr>
          <w:rFonts w:eastAsiaTheme="minorEastAsia"/>
        </w:rPr>
        <w:t xml:space="preserve"> 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 xml:space="preserve">заблокировал логический процесс до получения </w:t>
      </w:r>
      <w:proofErr w:type="spellStart"/>
      <w:r w:rsidR="002C7E77">
        <w:t>разблокирующего</w:t>
      </w:r>
      <w:proofErr w:type="spellEnd"/>
      <w:r w:rsidR="002C7E77">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rsidRPr="009E2090">
        <w:rPr>
          <w:i/>
        </w:rP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w:t>
      </w:r>
      <w:proofErr w:type="spellStart"/>
      <w:r>
        <w:t>временны</w:t>
      </w:r>
      <w:r w:rsidR="009E2090">
        <w:rPr>
          <w:rFonts w:cs="Times New Roman"/>
        </w:rPr>
        <w:t>́</w:t>
      </w:r>
      <w:r>
        <w:t>е</w:t>
      </w:r>
      <w:proofErr w:type="spellEnd"/>
      <w:r>
        <w:t xml:space="preserve"> метки событий-потомков в «</w:t>
      </w:r>
      <w:proofErr w:type="spellStart"/>
      <w:r w:rsidRPr="009E2090">
        <w:rPr>
          <w:i/>
        </w:rP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Приведём небольшой пример. Пусть локальное время процесса</w:t>
      </w:r>
      <w:r w:rsidR="00392723" w:rsidRPr="00392723">
        <w:t xml:space="preserve"> </w:t>
      </w:r>
      <m:oMath>
        <m:r>
          <w:rPr>
            <w:rFonts w:ascii="Cambria Math" w:eastAsiaTheme="minorEastAsia" w:hAnsi="Cambria Math"/>
          </w:rPr>
          <m:t>t=20</m:t>
        </m:r>
      </m:oMath>
      <w:r w:rsidRPr="00BC4B0D">
        <w:t xml:space="preserve">. </w:t>
      </w:r>
      <w:r>
        <w:t>Событие</w:t>
      </w:r>
      <w:r w:rsidR="00392723" w:rsidRPr="00392723">
        <w:t xml:space="preserve">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sidRPr="00392723">
        <w:rPr>
          <w:rFonts w:eastAsiaTheme="minorEastAsia"/>
          <w:i/>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60188219"/>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1" w:name="_Toc360188220"/>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sidRPr="00214C37">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proofErr w:type="spellStart"/>
      <w:r w:rsidR="0033039B" w:rsidRPr="00CA7060">
        <w:rPr>
          <w:i/>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sidRPr="00C9049C">
        <w:rPr>
          <w:i/>
          <w:lang w:val="en-US"/>
        </w:rPr>
        <w:t>Erlang</w:t>
      </w:r>
      <w:proofErr w:type="spellEnd"/>
      <w:r w:rsidR="0033039B" w:rsidRPr="0033039B">
        <w:t xml:space="preserve">, </w:t>
      </w:r>
      <w:r w:rsidR="0033039B" w:rsidRPr="00C9049C">
        <w:rPr>
          <w:i/>
          <w:lang w:val="en-US"/>
        </w:rPr>
        <w:t>Scala</w:t>
      </w:r>
      <w:r w:rsidR="0033039B" w:rsidRPr="0033039B">
        <w:t xml:space="preserve"> </w:t>
      </w:r>
      <w:r w:rsidR="0033039B">
        <w:t xml:space="preserve">и </w:t>
      </w:r>
      <w:r w:rsidR="0033039B" w:rsidRPr="00C9049C">
        <w:rPr>
          <w:i/>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sidRPr="00C9049C">
        <w:rPr>
          <w:i/>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60188221"/>
      <w:r>
        <w:t xml:space="preserve">Элементы языка </w:t>
      </w:r>
      <w:r>
        <w:rPr>
          <w:lang w:val="en-US"/>
        </w:rPr>
        <w:t>Scala</w:t>
      </w:r>
      <w:bookmarkEnd w:id="42"/>
    </w:p>
    <w:p w:rsidR="00D253A0" w:rsidRDefault="00D253A0" w:rsidP="00A56EE3">
      <w:pPr>
        <w:pStyle w:val="TrixMain"/>
      </w:pPr>
      <w:proofErr w:type="gramStart"/>
      <w:r w:rsidRPr="00C9049C">
        <w:rPr>
          <w:i/>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sidRPr="00C9049C">
        <w:rPr>
          <w:i/>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sidRPr="00C9049C">
        <w:rPr>
          <w:i/>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sidRPr="00C9049C">
        <w:rPr>
          <w:i/>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sidRPr="00C9049C">
        <w:rPr>
          <w:i/>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sidRPr="00C9049C">
        <w:rPr>
          <w:i/>
          <w:lang w:val="en-US"/>
        </w:rPr>
        <w:t>Java</w:t>
      </w:r>
      <w:r w:rsidR="00087996" w:rsidRPr="00087996">
        <w:t xml:space="preserve"> </w:t>
      </w:r>
      <w:r w:rsidR="00087996">
        <w:t xml:space="preserve">и </w:t>
      </w:r>
      <w:r w:rsidR="00087996" w:rsidRPr="00087996">
        <w:t>.</w:t>
      </w:r>
      <w:r w:rsidR="00087996" w:rsidRPr="00C9049C">
        <w:rPr>
          <w:i/>
          <w:lang w:val="en-US"/>
        </w:rPr>
        <w:t>NET</w:t>
      </w:r>
      <w:r w:rsidR="00087996" w:rsidRPr="00C9049C">
        <w:rPr>
          <w:i/>
        </w:rPr>
        <w:t xml:space="preserve"> </w:t>
      </w:r>
      <w:r w:rsidR="00087996" w:rsidRPr="00C9049C">
        <w:rPr>
          <w:i/>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sidRPr="00C9049C">
        <w:rPr>
          <w:i/>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sidRPr="00C9049C">
        <w:rPr>
          <w:i/>
          <w:lang w:val="en-US"/>
        </w:rPr>
        <w:t>traits</w:t>
      </w:r>
      <w:r>
        <w:t>)</w:t>
      </w:r>
      <w:r w:rsidRPr="00087996">
        <w:t xml:space="preserve">, </w:t>
      </w:r>
      <w:r>
        <w:t>техника сопоставления с образцом, лямбда-исчисление, виды (</w:t>
      </w:r>
      <w:r w:rsidRPr="00C9049C">
        <w:rPr>
          <w:i/>
          <w:lang w:val="en-US"/>
        </w:rPr>
        <w:t>type</w:t>
      </w:r>
      <w:r w:rsidRPr="00C9049C">
        <w:rPr>
          <w:i/>
        </w:rPr>
        <w:t xml:space="preserve"> </w:t>
      </w:r>
      <w:r w:rsidRPr="00C9049C">
        <w:rPr>
          <w:i/>
          <w:lang w:val="en-US"/>
        </w:rPr>
        <w:t>views</w:t>
      </w:r>
      <w:r w:rsidR="00CA7060" w:rsidRPr="00C9049C">
        <w:rPr>
          <w:i/>
        </w:rPr>
        <w:t xml:space="preserve"> </w:t>
      </w:r>
      <w:r w:rsidR="00CA7060" w:rsidRPr="00C9049C">
        <w:rPr>
          <w:i/>
          <w:lang w:val="en-US"/>
        </w:rPr>
        <w:t>bounds</w:t>
      </w:r>
      <w:r>
        <w:t>)</w:t>
      </w:r>
      <w:r w:rsidRPr="00087996">
        <w:t xml:space="preserve">, </w:t>
      </w:r>
      <w:proofErr w:type="spellStart"/>
      <w:r>
        <w:t>каррирование</w:t>
      </w:r>
      <w:proofErr w:type="spellEnd"/>
      <w:r>
        <w:t xml:space="preserve"> функций (</w:t>
      </w:r>
      <w:r w:rsidRPr="00C9049C">
        <w:rPr>
          <w:i/>
          <w:lang w:val="en-US"/>
        </w:rPr>
        <w:t>carrying</w:t>
      </w:r>
      <w:r>
        <w:t>)</w:t>
      </w:r>
      <w:r w:rsidRPr="00087996">
        <w:t xml:space="preserve">, </w:t>
      </w:r>
      <w:r>
        <w:rPr>
          <w:lang w:val="en-US"/>
        </w:rPr>
        <w:t>Y</w:t>
      </w:r>
      <w:r w:rsidRPr="00087996">
        <w:t>-</w:t>
      </w:r>
      <w:r>
        <w:t>комбинаторы, линеаризация типов (</w:t>
      </w:r>
      <w:r w:rsidRPr="00C9049C">
        <w:rPr>
          <w:i/>
          <w:lang w:val="en-US"/>
        </w:rPr>
        <w:t>type</w:t>
      </w:r>
      <w:r w:rsidRPr="00C9049C">
        <w:rPr>
          <w:i/>
        </w:rPr>
        <w:t xml:space="preserve"> </w:t>
      </w:r>
      <w:r w:rsidRPr="00C9049C">
        <w:rPr>
          <w:i/>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sidRPr="00C9049C">
        <w:rPr>
          <w:i/>
          <w:lang w:val="en-US"/>
        </w:rPr>
        <w:t>case</w:t>
      </w:r>
      <w:r w:rsidR="00A90300" w:rsidRPr="00C9049C">
        <w:rPr>
          <w:i/>
        </w:rPr>
        <w:t xml:space="preserve"> </w:t>
      </w:r>
      <w:r w:rsidR="00A90300" w:rsidRPr="00C9049C">
        <w:rPr>
          <w:i/>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sidRPr="00C9049C">
        <w:rPr>
          <w:i/>
          <w:lang w:val="en-US"/>
        </w:rPr>
        <w:t>C</w:t>
      </w:r>
      <w:r w:rsidRPr="00C9049C">
        <w:rPr>
          <w:i/>
        </w:rPr>
        <w:t>++</w:t>
      </w:r>
      <w:r w:rsidRPr="00C00364">
        <w:t xml:space="preserve">, </w:t>
      </w:r>
      <w:r w:rsidRPr="00C9049C">
        <w:rPr>
          <w:i/>
          <w:lang w:val="en-US"/>
        </w:rPr>
        <w:t>C</w:t>
      </w:r>
      <w:r w:rsidRPr="00C9049C">
        <w:rPr>
          <w:i/>
        </w:rPr>
        <w:t>#</w:t>
      </w:r>
      <w:r w:rsidRPr="00C00364">
        <w:t xml:space="preserve">, </w:t>
      </w:r>
      <w:r w:rsidRPr="00C9049C">
        <w:rPr>
          <w:i/>
          <w:lang w:val="en-US"/>
        </w:rPr>
        <w:t>VB</w:t>
      </w:r>
      <w:r w:rsidRPr="00C9049C">
        <w:rPr>
          <w:i/>
        </w:rPr>
        <w:t>.</w:t>
      </w:r>
      <w:r w:rsidRPr="00C9049C">
        <w:rPr>
          <w:i/>
          <w:lang w:val="en-US"/>
        </w:rPr>
        <w:t>NET</w:t>
      </w:r>
      <w:r w:rsidRPr="00C00364">
        <w:t xml:space="preserve">, </w:t>
      </w:r>
      <w:r w:rsidRPr="00C9049C">
        <w:rPr>
          <w:i/>
          <w:lang w:val="en-US"/>
        </w:rPr>
        <w:t>Objective</w:t>
      </w:r>
      <w:r w:rsidRPr="00C9049C">
        <w:rPr>
          <w:i/>
        </w:rPr>
        <w:t>-</w:t>
      </w:r>
      <w:r w:rsidRPr="00C9049C">
        <w:rPr>
          <w:i/>
          <w:lang w:val="en-US"/>
        </w:rPr>
        <w:t>C</w:t>
      </w:r>
      <w:r w:rsidRPr="00C00364">
        <w:t xml:space="preserve">, </w:t>
      </w:r>
      <w:r w:rsidRPr="00C9049C">
        <w:rPr>
          <w:i/>
          <w:lang w:val="en-US"/>
        </w:rPr>
        <w:t>Java</w:t>
      </w:r>
      <w:r w:rsidRPr="00C00364">
        <w:t xml:space="preserve">, </w:t>
      </w:r>
      <w:r w:rsidRPr="00C9049C">
        <w:rPr>
          <w:i/>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sidRPr="00C9049C">
        <w:rPr>
          <w:i/>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sidRPr="00C9049C">
        <w:rPr>
          <w:i/>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sidRPr="00C9049C">
        <w:rPr>
          <w:i/>
          <w:lang w:val="en-US"/>
        </w:rPr>
        <w:t>Mix</w:t>
      </w:r>
      <w:r w:rsidRPr="00C9049C">
        <w:rPr>
          <w:i/>
        </w:rPr>
        <w:t>-</w:t>
      </w:r>
      <w:r w:rsidRPr="00C9049C">
        <w:rPr>
          <w:i/>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sidRPr="002A0386">
        <w:rPr>
          <w:i/>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sidRPr="002A0386">
        <w:rPr>
          <w:i/>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60188222"/>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2A0386">
        <w:rPr>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2A0386">
        <w:rPr>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w:t>
      </w:r>
      <w:r w:rsidR="002A0386" w:rsidRPr="002A0386">
        <w:t xml:space="preserve"> </w:t>
      </w:r>
      <m:oMath>
        <m:r>
          <w:rPr>
            <w:rFonts w:ascii="Cambria Math" w:hAnsi="Cambria Math"/>
          </w:rPr>
          <m:t>t</m:t>
        </m:r>
      </m:oMath>
      <w:r w:rsidR="00047EE0">
        <w:t xml:space="preserve"> 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2A0386">
        <w:rPr>
          <w:i/>
          <w:lang w:val="en-US"/>
        </w:rPr>
        <w:t>id</w:t>
      </w:r>
      <w:r w:rsidRPr="00047EE0">
        <w:t xml:space="preserve">. </w:t>
      </w:r>
      <w:r>
        <w:t xml:space="preserve">Оно хранит в себе некоторый </w:t>
      </w:r>
      <w:r w:rsidRPr="00047EE0">
        <w:t>128</w:t>
      </w:r>
      <w:r>
        <w:t xml:space="preserve">-битный </w:t>
      </w:r>
      <w:r w:rsidRPr="002A0386">
        <w:rPr>
          <w:i/>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576F6" w:rsidRDefault="00F84D82" w:rsidP="00F84D82">
      <w:pPr>
        <w:pStyle w:val="TrixCode"/>
      </w:pPr>
      <w:r>
        <w:t xml:space="preserve">  </w:t>
      </w:r>
      <w:proofErr w:type="spellStart"/>
      <w:proofErr w:type="gramStart"/>
      <w:r w:rsidRPr="00F84D82">
        <w:rPr>
          <w:b/>
        </w:rPr>
        <w:t>val</w:t>
      </w:r>
      <w:proofErr w:type="spellEnd"/>
      <w:proofErr w:type="gramEnd"/>
      <w:r w:rsidRPr="004576F6">
        <w:t xml:space="preserve"> </w:t>
      </w:r>
      <w:r>
        <w:t>sender</w:t>
      </w:r>
      <w:r w:rsidRPr="004576F6">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proofErr w:type="spellStart"/>
      <w:r w:rsidR="00CC1044" w:rsidRPr="00CC1044">
        <w:rPr>
          <w:i/>
          <w:lang w:val="en-US"/>
        </w:rPr>
        <w:t>ModelObservable</w:t>
      </w:r>
      <w:proofErr w:type="spellEnd"/>
      <w:r w:rsidR="00CC1044">
        <w:t>»)</w:t>
      </w:r>
      <w:r>
        <w:t xml:space="preserve">, </w:t>
      </w:r>
      <w:r w:rsidR="00FF0C36">
        <w:t xml:space="preserve">в ответ на сообщение </w:t>
      </w:r>
      <w:proofErr w:type="spellStart"/>
      <w:r w:rsidR="00FF0C36" w:rsidRPr="00FF0C36">
        <w:rPr>
          <w:i/>
          <w:lang w:val="en-US"/>
        </w:rPr>
        <w:lastRenderedPageBreak/>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60188223"/>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2972C9">
        <w:t xml:space="preserve">рис. </w:t>
      </w:r>
      <w:r w:rsidR="002972C9">
        <w:rPr>
          <w:noProof/>
        </w:rPr>
        <w:t>15</w:t>
      </w:r>
      <w:r w:rsidR="005A1320">
        <w:fldChar w:fldCharType="end"/>
      </w:r>
      <w:r>
        <w:t>.</w:t>
      </w:r>
    </w:p>
    <w:p w:rsidR="005A1320" w:rsidRDefault="00AD5A0E" w:rsidP="005A1320">
      <w:pPr>
        <w:pStyle w:val="TrixPicture"/>
        <w:keepNext/>
      </w:pPr>
      <w:r>
        <w:lastRenderedPageBreak/>
        <w:drawing>
          <wp:inline distT="0" distB="0" distL="0" distR="0" wp14:anchorId="588B5E7C" wp14:editId="75B4AEE2">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2972C9">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2972C9">
        <w:t xml:space="preserve">рис. </w:t>
      </w:r>
      <w:r w:rsidR="002972C9">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2FA60D43" wp14:editId="1057923E">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2972C9">
          <w:rPr>
            <w:noProof/>
          </w:rPr>
          <w:t>16</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2972C9">
        <w:t xml:space="preserve">рис. </w:t>
      </w:r>
      <w:r w:rsidR="002972C9">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0A921245" wp14:editId="20D387F5">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fldSimple w:instr=" SEQ Рис. \* ARABIC ">
        <w:r w:rsidR="002972C9">
          <w:rPr>
            <w:noProof/>
          </w:rPr>
          <w:t>17</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2972C9">
        <w:t xml:space="preserve">рис. </w:t>
      </w:r>
      <w:r w:rsidR="002972C9">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6E137FE4" wp14:editId="7D1E4F60">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2972C9">
          <w:rPr>
            <w:noProof/>
          </w:rPr>
          <w:t>18</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Вызвано это необходимостью доступа не только к началу коллекции, но и к концу – после вычисления</w:t>
      </w:r>
      <w:r w:rsidR="00F317E3">
        <w:t xml:space="preserve"> </w:t>
      </w:r>
      <m:oMath>
        <m:r>
          <w:rPr>
            <w:rFonts w:ascii="Cambria Math" w:hAnsi="Cambria Math"/>
          </w:rPr>
          <m:t>GVT</m:t>
        </m:r>
      </m:oMath>
      <w:r>
        <w:t xml:space="preserve"> 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вычисляет текущую оценку</w:t>
      </w:r>
      <w:r w:rsidR="00F317E3" w:rsidRPr="00F317E3">
        <w:t xml:space="preserve"> </w:t>
      </w:r>
      <m:oMath>
        <m:r>
          <w:rPr>
            <w:rFonts w:ascii="Cambria Math" w:hAnsi="Cambria Math"/>
          </w:rPr>
          <m:t>GVT</m:t>
        </m:r>
      </m:oMath>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2972C9">
        <w:t xml:space="preserve">рис. </w:t>
      </w:r>
      <w:r w:rsidR="002972C9">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576F6" w:rsidRDefault="007A18D3" w:rsidP="007A18D3">
      <w:pPr>
        <w:pStyle w:val="TrixCode"/>
      </w:pPr>
      <w:proofErr w:type="gramStart"/>
      <w:r w:rsidRPr="007A18D3">
        <w:rPr>
          <w:b/>
        </w:rPr>
        <w:t>trait</w:t>
      </w:r>
      <w:proofErr w:type="gramEnd"/>
      <w:r w:rsidRPr="004576F6">
        <w:t xml:space="preserve"> </w:t>
      </w:r>
      <w:proofErr w:type="spellStart"/>
      <w:r w:rsidRPr="007A18D3">
        <w:t>OptimisticSynchronizator</w:t>
      </w:r>
      <w:proofErr w:type="spellEnd"/>
      <w:r w:rsidRPr="004576F6">
        <w:t>[</w:t>
      </w:r>
      <w:r w:rsidRPr="007A18D3">
        <w:t>T</w:t>
      </w:r>
      <w:r w:rsidRPr="004576F6">
        <w:t xml:space="preserve"> &lt;: </w:t>
      </w:r>
      <w:proofErr w:type="spellStart"/>
      <w:r w:rsidRPr="007A18D3">
        <w:rPr>
          <w:i/>
        </w:rPr>
        <w:t>Serializable</w:t>
      </w:r>
      <w:proofErr w:type="spellEnd"/>
      <w:r w:rsidRPr="004576F6">
        <w:t xml:space="preserve">] </w:t>
      </w:r>
      <w:r w:rsidRPr="007A18D3">
        <w:rPr>
          <w:b/>
        </w:rPr>
        <w:t>extends</w:t>
      </w:r>
      <w:r w:rsidRPr="004576F6">
        <w:t xml:space="preserve"> </w:t>
      </w:r>
      <w:r w:rsidR="00DF5608" w:rsidRPr="004576F6">
        <w:tab/>
      </w:r>
      <w:r w:rsidR="00DF5608" w:rsidRPr="004576F6">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0ED81854" wp14:editId="132A0B23">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2972C9">
          <w:rPr>
            <w:noProof/>
          </w:rPr>
          <w:t>19</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2972C9">
        <w:t xml:space="preserve">рис. </w:t>
      </w:r>
      <w:r w:rsidR="002972C9">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proofErr w:type="spellStart"/>
      <w:r w:rsidRPr="009A7CD4">
        <w:rPr>
          <w:i/>
          <w:lang w:val="en-US"/>
        </w:rPr>
        <w:t>OptimisticSynchronizator</w:t>
      </w:r>
      <w:proofErr w:type="spellEnd"/>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4EF9EF2B" wp14:editId="655919F6">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fldSimple w:instr=" SEQ Рис. \* ARABIC ">
        <w:r w:rsidR="002972C9">
          <w:rPr>
            <w:noProof/>
          </w:rPr>
          <w:t>20</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w:t>
      </w:r>
      <w:r w:rsidR="00F317E3">
        <w:t>см. </w:t>
      </w:r>
      <w:r>
        <w:t>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1" w:name="_Toc360188224"/>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sidRPr="001C567D">
        <w:rPr>
          <w:i/>
          <w:lang w:val="en-US"/>
        </w:rPr>
        <w:t>Java</w:t>
      </w:r>
      <w:r w:rsidRPr="00F37C92">
        <w:t xml:space="preserve">, </w:t>
      </w:r>
      <w:r w:rsidRPr="001C567D">
        <w:rPr>
          <w:i/>
          <w:lang w:val="en-US"/>
        </w:rPr>
        <w:t>Groovy</w:t>
      </w:r>
      <w:r w:rsidRPr="00F37C92">
        <w:t xml:space="preserve">, </w:t>
      </w:r>
      <w:r w:rsidRPr="001C567D">
        <w:rPr>
          <w:i/>
          <w:lang w:val="en-US"/>
        </w:rPr>
        <w:t>Scala</w:t>
      </w:r>
      <w:r w:rsidR="009A7CD4" w:rsidRPr="009A7CD4">
        <w:t xml:space="preserve">, </w:t>
      </w:r>
      <w:proofErr w:type="spellStart"/>
      <w:r w:rsidR="009A7CD4" w:rsidRPr="001C567D">
        <w:rPr>
          <w:i/>
          <w:lang w:val="en-US"/>
        </w:rPr>
        <w:t>Kotlin</w:t>
      </w:r>
      <w:proofErr w:type="spellEnd"/>
      <w:r w:rsidRPr="00F37C92">
        <w:t xml:space="preserve"> </w:t>
      </w:r>
      <w:r>
        <w:t xml:space="preserve">и др. В нашем случае возьмём, для примера, язык </w:t>
      </w:r>
      <w:r w:rsidRPr="001C567D">
        <w:rPr>
          <w:i/>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1C567D">
        <w:rPr>
          <w:i/>
          <w:u w:val="single"/>
        </w:rPr>
        <w:t>единожды</w:t>
      </w:r>
      <w:r w:rsidR="00F37C92">
        <w:t xml:space="preserve"> создаёт состояние, которые возвращается на выходе.</w:t>
      </w:r>
      <w:r>
        <w:t xml:space="preserve"> Во-вторых, состояние модели изменяется </w:t>
      </w:r>
      <w:r w:rsidRPr="001C567D">
        <w:t>строго</w:t>
      </w:r>
      <w:r>
        <w:t xml:space="preserve"> через функцию </w:t>
      </w:r>
      <w:proofErr w:type="spellStart"/>
      <w:r w:rsidRPr="0054295C">
        <w:rPr>
          <w:i/>
          <w:lang w:val="en-US"/>
        </w:rPr>
        <w:t>getState</w:t>
      </w:r>
      <w:proofErr w:type="spellEnd"/>
      <w:r w:rsidR="003A6AF5">
        <w:t>.</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sidRPr="001C567D">
        <w:rPr>
          <w:i/>
          <w:lang w:val="en-US"/>
        </w:rPr>
        <w:t>Java</w:t>
      </w:r>
      <w:r w:rsidRPr="001C567D">
        <w:rPr>
          <w:i/>
        </w:rPr>
        <w:t xml:space="preserve"> </w:t>
      </w:r>
      <w:r w:rsidRPr="001C567D">
        <w:rPr>
          <w:i/>
          <w:lang w:val="en-US"/>
        </w:rPr>
        <w:t>Reflection</w:t>
      </w:r>
      <w:r w:rsidRPr="001C567D">
        <w:rPr>
          <w:i/>
        </w:rPr>
        <w:t xml:space="preserve"> </w:t>
      </w:r>
      <w:r w:rsidRPr="001C567D">
        <w:rPr>
          <w:i/>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576F6" w:rsidRDefault="007F612E" w:rsidP="007F612E">
      <w:pPr>
        <w:pStyle w:val="TrixCode"/>
      </w:pPr>
      <w:r w:rsidRPr="00A511C7">
        <w:rPr>
          <w:lang w:val="ru-RU"/>
        </w:rPr>
        <w:t xml:space="preserve">          </w:t>
      </w:r>
      <w:proofErr w:type="gramStart"/>
      <w:r w:rsidRPr="007F612E">
        <w:rPr>
          <w:b/>
        </w:rPr>
        <w:t>if</w:t>
      </w:r>
      <w:proofErr w:type="gramEnd"/>
      <w:r w:rsidRPr="004576F6">
        <w:t xml:space="preserve"> (</w:t>
      </w:r>
      <w:r w:rsidRPr="007F612E">
        <w:t>t</w:t>
      </w:r>
      <w:r w:rsidRPr="004576F6">
        <w:t xml:space="preserve">1 &lt; </w:t>
      </w:r>
      <w:proofErr w:type="spellStart"/>
      <w:r w:rsidRPr="007F612E">
        <w:rPr>
          <w:i/>
        </w:rPr>
        <w:t>getTime</w:t>
      </w:r>
      <w:proofErr w:type="spellEnd"/>
      <w:r w:rsidRPr="004576F6">
        <w:t xml:space="preserve">() || </w:t>
      </w:r>
      <w:r w:rsidRPr="007F612E">
        <w:t>t</w:t>
      </w:r>
      <w:r w:rsidRPr="004576F6">
        <w:t xml:space="preserve">2 &lt; </w:t>
      </w:r>
      <w:proofErr w:type="spellStart"/>
      <w:r w:rsidRPr="007F612E">
        <w:rPr>
          <w:i/>
        </w:rPr>
        <w:t>getTime</w:t>
      </w:r>
      <w:proofErr w:type="spellEnd"/>
      <w:r w:rsidRPr="004576F6">
        <w:t>()) {</w:t>
      </w:r>
    </w:p>
    <w:p w:rsidR="007F612E" w:rsidRPr="007F612E" w:rsidRDefault="007F612E" w:rsidP="007F612E">
      <w:pPr>
        <w:pStyle w:val="TrixCode"/>
      </w:pPr>
      <w:r w:rsidRPr="004576F6">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w:t>
      </w:r>
      <w:r w:rsidRPr="00F73AA9">
        <w:rPr>
          <w:i/>
        </w:rPr>
        <w:t>псевдообработку</w:t>
      </w:r>
      <w:r>
        <w:t xml:space="preserve">»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w:t>
      </w:r>
      <w:r w:rsidR="001C567D">
        <w:t>ю</w:t>
      </w:r>
      <w:r w:rsidR="00FD1120">
        <w:t xml:space="preserve">т </w:t>
      </w:r>
      <w:r w:rsidR="00FD1120" w:rsidRPr="00FD1120">
        <w:rPr>
          <w:i/>
          <w:lang w:val="en-US"/>
        </w:rPr>
        <w:t>Simulator</w:t>
      </w:r>
      <w:r w:rsidR="001C567D">
        <w:rPr>
          <w:i/>
        </w:rPr>
        <w:t xml:space="preserve"> </w:t>
      </w:r>
      <w:r w:rsidR="001C567D" w:rsidRPr="001C567D">
        <w:t>и</w:t>
      </w:r>
      <w:r w:rsidR="001C567D">
        <w:rPr>
          <w:i/>
        </w:rPr>
        <w:t xml:space="preserve"> </w:t>
      </w:r>
      <w:r w:rsidR="001C567D">
        <w:rPr>
          <w:i/>
          <w:lang w:val="en-US"/>
        </w:rPr>
        <w:t>Analyzer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60188225"/>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60188226"/>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w:t>
      </w:r>
      <w:r w:rsidR="00A14004">
        <w:t> </w:t>
      </w:r>
      <w:r w:rsidR="00ED0DCB">
        <w:t>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sidRPr="00A14004">
        <w:rPr>
          <w:i/>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m:oMath>
        <m:r>
          <w:rPr>
            <w:rFonts w:ascii="Cambria Math" w:hAnsi="Cambria Math"/>
          </w:rPr>
          <m:t>lookahead</m:t>
        </m:r>
      </m:oMath>
      <w:r w:rsidR="00A14004" w:rsidRPr="00A14004">
        <w:rPr>
          <w:rFonts w:eastAsiaTheme="minorEastAsia"/>
        </w:rPr>
        <w:t xml:space="preserve"> </w:t>
      </w:r>
      <w:r>
        <w:t>в консервативных алгоритмах,</w:t>
      </w:r>
      <w:r w:rsidR="00A14004" w:rsidRPr="00A14004">
        <w:t xml:space="preserve"> </w:t>
      </w:r>
      <m:oMath>
        <m:r>
          <w:rPr>
            <w:rFonts w:ascii="Cambria Math" w:hAnsi="Cambria Math"/>
          </w:rPr>
          <m:t>lookback</m:t>
        </m:r>
      </m:oMath>
      <w:r>
        <w:t xml:space="preserve"> 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xml:space="preserve">. Применение знаний о модели повышает эффективность оптимистических алгоритмов синхронизации логических процессов (под эффективностью </w:t>
      </w:r>
      <w:r w:rsidR="00A14004">
        <w:t>будем понимать</w:t>
      </w:r>
      <w:r>
        <w:t xml:space="preserve">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w:t>
      </w:r>
      <w:r w:rsidR="00A14004">
        <w:t xml:space="preserve"> </w:t>
      </w:r>
      <m:oMath>
        <m:d>
          <m:dPr>
            <m:begChr m:val="{"/>
            <m:endChr m:val="}"/>
            <m:ctrlPr>
              <w:rPr>
                <w:rFonts w:ascii="Cambria Math" w:hAnsi="Cambria Math"/>
                <w:i/>
              </w:rPr>
            </m:ctrlPr>
          </m:dPr>
          <m:e>
            <m:r>
              <w:rPr>
                <w:rFonts w:ascii="Cambria Math" w:hAnsi="Cambria Math"/>
              </w:rPr>
              <m:t>T,R,Ф</m:t>
            </m:r>
          </m:e>
        </m:d>
      </m:oMath>
      <w:r>
        <w:t>,</w:t>
      </w:r>
    </w:p>
    <w:p w:rsidR="006257D8" w:rsidRDefault="006257D8" w:rsidP="00E0389C">
      <w:pPr>
        <w:pStyle w:val="TrixMain"/>
      </w:pPr>
      <w:r>
        <w:tab/>
        <w:t>где</w:t>
      </w:r>
      <w:r w:rsidR="00A14004" w:rsidRPr="00A14004">
        <w:tab/>
      </w:r>
      <m:oMath>
        <m:r>
          <w:rPr>
            <w:rFonts w:ascii="Cambria Math" w:hAnsi="Cambria Math"/>
          </w:rPr>
          <m:t>T</m:t>
        </m:r>
      </m:oMath>
      <w:r w:rsidR="00A14004" w:rsidRPr="00A14004">
        <w:t xml:space="preserve"> </w:t>
      </w:r>
      <w:r w:rsidRPr="006257D8">
        <w:t xml:space="preserve">–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m:oMath>
        <m:r>
          <w:rPr>
            <w:rFonts w:ascii="Cambria Math" w:hAnsi="Cambria Math"/>
          </w:rPr>
          <m:t>R</m:t>
        </m:r>
      </m:oMath>
      <w:r w:rsidR="00A14004" w:rsidRPr="00A14004">
        <w:t xml:space="preserve"> </w:t>
      </w:r>
      <w:r w:rsidRPr="00225796">
        <w:t xml:space="preserve">– </w:t>
      </w:r>
      <w:r>
        <w:t>множество связей между понятиями</w:t>
      </w:r>
      <w:r w:rsidR="00915E91">
        <w:t>;</w:t>
      </w:r>
    </w:p>
    <w:p w:rsidR="006257D8" w:rsidRPr="00915E91" w:rsidRDefault="006257D8" w:rsidP="00E0389C">
      <w:pPr>
        <w:pStyle w:val="TrixMain"/>
      </w:pPr>
      <w:r>
        <w:tab/>
      </w:r>
      <w:r>
        <w:tab/>
      </w:r>
      <m:oMath>
        <m:r>
          <w:rPr>
            <w:rFonts w:ascii="Cambria Math" w:hAnsi="Cambria Math"/>
          </w:rPr>
          <m:t>Ф</m:t>
        </m:r>
      </m:oMath>
      <w:r w:rsidR="00A14004" w:rsidRPr="00A14004">
        <w:t xml:space="preserve"> </w:t>
      </w:r>
      <w:r>
        <w:t>– множество функций интерпретации понятий из</w:t>
      </w:r>
      <w:r w:rsidR="00A14004" w:rsidRPr="00A14004">
        <w:t xml:space="preserve"> </w:t>
      </w:r>
      <m:oMath>
        <m:r>
          <w:rPr>
            <w:rFonts w:ascii="Cambria Math" w:hAnsi="Cambria Math"/>
          </w:rPr>
          <m:t>T</m:t>
        </m:r>
      </m:oMath>
      <w:r>
        <w:t xml:space="preserve"> посредством </w:t>
      </w:r>
      <w:r w:rsidRPr="006257D8">
        <w:tab/>
      </w:r>
      <w:r w:rsidRPr="006257D8">
        <w:tab/>
      </w:r>
      <w:r w:rsidRPr="006257D8">
        <w:tab/>
      </w:r>
      <w:r w:rsidRPr="006257D8">
        <w:tab/>
      </w:r>
      <w:r>
        <w:t xml:space="preserve">связей </w:t>
      </w:r>
      <w:proofErr w:type="gramStart"/>
      <w:r>
        <w:t>из</w:t>
      </w:r>
      <w:proofErr w:type="gramEnd"/>
      <w:r w:rsidR="00A14004" w:rsidRPr="00A14004">
        <w:t xml:space="preserve"> </w:t>
      </w:r>
      <m:oMath>
        <m:r>
          <w:rPr>
            <w:rFonts w:ascii="Cambria Math" w:hAnsi="Cambria Math"/>
          </w:rPr>
          <m:t>R</m:t>
        </m:r>
      </m:oMath>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В зависимости от мощности множеств</w:t>
      </w:r>
      <w:r w:rsidR="00EF6EBD" w:rsidRPr="00EF6EBD">
        <w:t xml:space="preserve"> </w:t>
      </w:r>
      <m:oMath>
        <m:r>
          <w:rPr>
            <w:rFonts w:ascii="Cambria Math" w:hAnsi="Cambria Math"/>
          </w:rPr>
          <m:t>R</m:t>
        </m:r>
      </m:oMath>
      <w:r>
        <w:t xml:space="preserve"> и </w:t>
      </w:r>
      <m:oMath>
        <m:r>
          <w:rPr>
            <w:rFonts w:ascii="Cambria Math" w:hAnsi="Cambria Math"/>
          </w:rPr>
          <m:t>Ф</m:t>
        </m:r>
      </m:oMath>
      <w:r w:rsidR="00EF6EBD">
        <w:rPr>
          <w:rFonts w:eastAsiaTheme="minorEastAsia"/>
        </w:rPr>
        <w:t xml:space="preserve"> </w:t>
      </w:r>
      <w:r>
        <w:t>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60188227"/>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2972C9">
        <w:t xml:space="preserve">рис. </w:t>
      </w:r>
      <w:r w:rsidR="002972C9">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2972C9">
        <w:t xml:space="preserve">рис. </w:t>
      </w:r>
      <w:r w:rsidR="002972C9">
        <w:rPr>
          <w:noProof/>
        </w:rPr>
        <w:t>22</w:t>
      </w:r>
      <w:r w:rsidR="007061F3">
        <w:fldChar w:fldCharType="end"/>
      </w:r>
      <w:r>
        <w:t xml:space="preserve">. </w:t>
      </w:r>
      <w:r w:rsidR="00330D85">
        <w:t>В целом</w:t>
      </w:r>
      <w:r>
        <w:t>,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4056189" r:id="rId32"/>
        </w:object>
      </w:r>
    </w:p>
    <w:p w:rsidR="00721595" w:rsidRPr="00721595" w:rsidRDefault="00721595" w:rsidP="00721595">
      <w:pPr>
        <w:pStyle w:val="af"/>
        <w:jc w:val="center"/>
      </w:pPr>
      <w:bookmarkStart w:id="55" w:name="_Ref359797170"/>
      <w:r>
        <w:t xml:space="preserve">Рис. </w:t>
      </w:r>
      <w:fldSimple w:instr=" SEQ Рис. \* ARABIC ">
        <w:r w:rsidR="002972C9">
          <w:rPr>
            <w:noProof/>
          </w:rPr>
          <w:t>21</w:t>
        </w:r>
      </w:fldSimple>
      <w:bookmarkEnd w:id="55"/>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4056190" r:id="rId34"/>
        </w:object>
      </w:r>
    </w:p>
    <w:p w:rsidR="00721595" w:rsidRDefault="00721595" w:rsidP="00721595">
      <w:pPr>
        <w:pStyle w:val="af"/>
        <w:jc w:val="center"/>
      </w:pPr>
      <w:bookmarkStart w:id="56" w:name="_Ref359159256"/>
      <w:r>
        <w:t xml:space="preserve">Рис. </w:t>
      </w:r>
      <w:fldSimple w:instr=" SEQ Рис. \* ARABIC ">
        <w:r w:rsidR="002972C9">
          <w:rPr>
            <w:noProof/>
          </w:rPr>
          <w:t>22</w:t>
        </w:r>
      </w:fldSimple>
      <w:bookmarkEnd w:id="56"/>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w:t>
      </w:r>
      <w:r>
        <w:lastRenderedPageBreak/>
        <w:t xml:space="preserve">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rsidR="00330D85">
        <w:t>. Тип события</w:t>
      </w:r>
      <w:r>
        <w:t xml:space="preserve">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2972C9">
        <w:t xml:space="preserve">рис. </w:t>
      </w:r>
      <w:r w:rsidR="002972C9">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2972C9">
        <w:t xml:space="preserve">Рис. </w:t>
      </w:r>
      <w:r w:rsidR="002972C9">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31448C" w:rsidRDefault="00F4497A" w:rsidP="00F4497A">
      <w:pPr>
        <w:autoSpaceDE w:val="0"/>
        <w:autoSpaceDN w:val="0"/>
        <w:adjustRightInd w:val="0"/>
        <w:spacing w:after="0" w:line="288" w:lineRule="auto"/>
        <w:jc w:val="center"/>
        <w:rPr>
          <w:rFonts w:ascii="Calibri" w:hAnsi="Calibri" w:cs="Calibri"/>
          <w:b/>
          <w:color w:val="164326"/>
          <w:sz w:val="26"/>
          <w:szCs w:val="26"/>
        </w:rPr>
      </w:pPr>
      <w:r w:rsidRPr="0031448C">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31448C">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31448C">
        <w:rPr>
          <w:rFonts w:ascii="Cambria Math" w:hAnsi="Cambria Math" w:cs="Cambria Math"/>
          <w:b/>
          <w:color w:val="164326"/>
          <w:sz w:val="26"/>
          <w:szCs w:val="26"/>
        </w:rPr>
        <w:t xml:space="preserve"> ∃</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r w:rsidRPr="0031448C">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sidRPr="00330D85">
        <w:rPr>
          <w:i/>
          <w:lang w:val="en-US"/>
        </w:rPr>
        <w:t>OWL</w:t>
      </w:r>
      <w:r w:rsidRPr="00CA4AEE">
        <w:t xml:space="preserve"> </w:t>
      </w:r>
      <w:r>
        <w:t xml:space="preserve">стандарта </w:t>
      </w:r>
      <w:r w:rsidRPr="00330D85">
        <w:rPr>
          <w:i/>
          <w:lang w:val="en-US"/>
        </w:rPr>
        <w:t>OWL</w:t>
      </w:r>
      <w:r w:rsidRPr="00330D85">
        <w:rPr>
          <w:i/>
        </w:rPr>
        <w:t>-</w:t>
      </w:r>
      <w:r w:rsidRPr="00330D85">
        <w:rPr>
          <w:i/>
          <w:lang w:val="en-US"/>
        </w:rPr>
        <w:t>DL</w:t>
      </w:r>
      <w:r w:rsidRPr="00CA4AEE">
        <w:t>.</w:t>
      </w:r>
    </w:p>
    <w:p w:rsidR="00E0389C" w:rsidRDefault="00E0389C" w:rsidP="00E0389C">
      <w:pPr>
        <w:pStyle w:val="TrixHeader2"/>
      </w:pPr>
      <w:bookmarkStart w:id="57" w:name="_Toc360188228"/>
      <w:r>
        <w:t>Пример онтологии тестовой модели</w:t>
      </w:r>
      <w:bookmarkEnd w:id="57"/>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2972C9">
        <w:t xml:space="preserve">рис. </w:t>
      </w:r>
      <w:r w:rsidR="002972C9">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4056191" r:id="rId36"/>
        </w:object>
      </w:r>
    </w:p>
    <w:p w:rsidR="007B7F8A" w:rsidRDefault="007B7F8A" w:rsidP="007B7F8A">
      <w:pPr>
        <w:pStyle w:val="af"/>
        <w:jc w:val="center"/>
      </w:pPr>
      <w:bookmarkStart w:id="58" w:name="_Ref358820830"/>
      <w:r>
        <w:t xml:space="preserve">Рис. </w:t>
      </w:r>
      <w:fldSimple w:instr=" SEQ Рис. \* ARABIC ">
        <w:r w:rsidR="002972C9">
          <w:rPr>
            <w:noProof/>
          </w:rPr>
          <w:t>23</w:t>
        </w:r>
      </w:fldSimple>
      <w:bookmarkEnd w:id="58"/>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30D85">
        <w:rPr>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330D85">
        <w:rPr>
          <w:i/>
          <w:lang w:val="en-US"/>
        </w:rPr>
        <w:t>waits</w:t>
      </w:r>
      <w:r w:rsidRPr="00330D85">
        <w:rPr>
          <w:i/>
        </w:rPr>
        <w:t>_</w:t>
      </w:r>
      <w:r w:rsidRPr="00330D85">
        <w:rPr>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330D85">
        <w:rPr>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rsidRPr="000969F1">
        <w:rPr>
          <w:i/>
        </w:rPr>
        <w:t>псевдообработки</w:t>
      </w:r>
      <w:proofErr w:type="spellEnd"/>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330D85">
        <w:rPr>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60188229"/>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Следует отметить, что практически все функции и операции занимают константное время</w:t>
      </w:r>
      <w:r w:rsidR="00330D85">
        <w:rPr>
          <w:rFonts w:eastAsiaTheme="minorEastAsia"/>
        </w:rPr>
        <w:t xml:space="preserve"> </w:t>
      </w:r>
      <m:oMath>
        <m:r>
          <w:rPr>
            <w:rFonts w:ascii="Cambria Math" w:hAnsi="Cambria Math"/>
          </w:rPr>
          <m:t>O(1)</m:t>
        </m:r>
      </m:oMath>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proofErr w:type="spellStart"/>
      <w:r w:rsidRPr="001D2867">
        <w:rPr>
          <w:rFonts w:eastAsiaTheme="minorEastAsia"/>
          <w:i/>
        </w:rPr>
        <w:t>псевдообработки</w:t>
      </w:r>
      <w:proofErr w:type="spellEnd"/>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w:t>
      </w:r>
      <w:r w:rsidR="00330D85" w:rsidRPr="00330D85">
        <w:rPr>
          <w:rFonts w:eastAsiaTheme="minorEastAsia"/>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xml:space="preserve"> сводится к функции обращения к подсистеме знаний, а значит, имеет место равенство:</w:t>
      </w:r>
    </w:p>
    <w:p w:rsidR="00175310" w:rsidRPr="00175310" w:rsidRDefault="004576F6"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соотношения</w:t>
      </w:r>
      <w:r w:rsidR="00330D85" w:rsidRPr="00330D85">
        <w:t xml:space="preserve"> (</w:t>
      </w:r>
      <w:r w:rsidR="00330D85">
        <w:t>32</w:t>
      </w:r>
      <w:r w:rsidR="00330D85" w:rsidRPr="00330D85">
        <w:t>)</w:t>
      </w:r>
      <w:r>
        <w:t xml:space="preserve">, оценки могут быть </w:t>
      </w:r>
      <w:r w:rsidR="00330D85">
        <w:t>за</w:t>
      </w:r>
      <w:r>
        <w:t>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4576F6"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175310" w:rsidRPr="00C53FE2" w:rsidRDefault="004576F6"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4576F6"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4576F6"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m:t>
                          </m:r>
                          <m:r>
                            <w:rPr>
                              <w:rFonts w:ascii="Cambria Math" w:hAnsi="Cambria Math"/>
                            </w:rPr>
                            <m: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60188230"/>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60188231"/>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2645EE4D" wp14:editId="63D3C415">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60188232"/>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7"/>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60188233"/>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Default="00397012" w:rsidP="00447D10">
      <w:pPr>
        <w:pStyle w:val="TrixMain"/>
      </w:pPr>
      <w:r>
        <w:t xml:space="preserve">Результаты тестирования алгоритма </w:t>
      </w:r>
      <w:r w:rsidRPr="00457D8B">
        <w:rPr>
          <w:i/>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457D8B" w:rsidRPr="00397012" w:rsidRDefault="00457D8B" w:rsidP="00447D10">
      <w:pPr>
        <w:pStyle w:val="TrixMain"/>
      </w:pPr>
    </w:p>
    <w:p w:rsidR="00ED0DBC" w:rsidRPr="00ED0DBC" w:rsidRDefault="00ED0DBC" w:rsidP="00ED0DBC">
      <w:pPr>
        <w:pStyle w:val="af"/>
        <w:keepNext/>
        <w:jc w:val="right"/>
      </w:pPr>
      <w:r>
        <w:t xml:space="preserve">Таблица </w:t>
      </w:r>
      <w:fldSimple w:instr=" SEQ Таблица \* ARABIC ">
        <w:r w:rsidR="002972C9">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2972C9">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2972C9">
        <w:t xml:space="preserve">рис. </w:t>
      </w:r>
      <w:r w:rsidR="002972C9">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2972C9">
        <w:t xml:space="preserve">рис. </w:t>
      </w:r>
      <w:r w:rsidR="002972C9">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2972C9">
        <w:t xml:space="preserve">рис. </w:t>
      </w:r>
      <w:r w:rsidR="002972C9">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4E1637BD" wp14:editId="45652CE5">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fldSimple w:instr=" SEQ Рис. \* ARABIC ">
        <w:r w:rsidR="002972C9">
          <w:rPr>
            <w:noProof/>
          </w:rPr>
          <w:t>24</w:t>
        </w:r>
      </w:fldSimple>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557821DC" wp14:editId="7CB7D880">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fldSimple w:instr=" SEQ Рис. \* ARABIC ">
        <w:r w:rsidR="002972C9">
          <w:rPr>
            <w:noProof/>
          </w:rPr>
          <w:t>25</w:t>
        </w:r>
      </w:fldSimple>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33F98FB3" wp14:editId="080AA0C5">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fldSimple w:instr=" SEQ Рис. \* ARABIC ">
        <w:r w:rsidR="002972C9">
          <w:rPr>
            <w:noProof/>
          </w:rPr>
          <w:t>26</w:t>
        </w:r>
      </w:fldSimple>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w:t>
      </w:r>
      <w:r w:rsidR="00457D8B">
        <w:t xml:space="preserve"> </w:t>
      </w:r>
      <m:oMath>
        <m:r>
          <w:rPr>
            <w:rFonts w:ascii="Cambria Math" w:hAnsi="Cambria Math"/>
          </w:rPr>
          <m:t>W</m:t>
        </m:r>
      </m:oMath>
      <w:r>
        <w:t xml:space="preserve"> </w:t>
      </w:r>
      <w:r w:rsidR="00511917">
        <w:t>либо техникой</w:t>
      </w:r>
      <w:r w:rsidR="00457D8B" w:rsidRPr="00457D8B">
        <w:t xml:space="preserve"> </w:t>
      </w:r>
      <m:oMath>
        <m:r>
          <w:rPr>
            <w:rFonts w:ascii="Cambria Math" w:hAnsi="Cambria Math"/>
          </w:rPr>
          <m:t>lookback</m:t>
        </m:r>
      </m:oMath>
      <w:r w:rsidR="00511917">
        <w:t xml:space="preserve"> </w:t>
      </w:r>
      <w:r w:rsidR="00511917" w:rsidRPr="00511917">
        <w:t>(</w:t>
      </w:r>
      <w:r w:rsidR="00511917">
        <w:t>см. главу 3, раздел «</w:t>
      </w:r>
      <w:r w:rsidR="00511917" w:rsidRPr="00457D8B">
        <w:rPr>
          <w:i/>
        </w:rPr>
        <w:t>Модификации оптимистических алгоритмов</w:t>
      </w:r>
      <w:r w:rsidR="00511917">
        <w:t>»</w:t>
      </w:r>
      <w:r w:rsidR="00511917" w:rsidRPr="00511917">
        <w:t>)</w:t>
      </w:r>
      <w:r w:rsidR="00511917">
        <w:t>.</w:t>
      </w:r>
    </w:p>
    <w:p w:rsidR="00495C7E" w:rsidRDefault="005A0231" w:rsidP="005A0231">
      <w:pPr>
        <w:pStyle w:val="TrixHeaderInContents"/>
      </w:pPr>
      <w:bookmarkStart w:id="68" w:name="_Toc357009560"/>
      <w:bookmarkStart w:id="69" w:name="_Toc360188234"/>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457D8B" w:rsidRPr="00457D8B">
        <w:rPr>
          <w:i/>
        </w:rPr>
        <w:t xml:space="preserve">, </w:t>
      </w:r>
      <w:proofErr w:type="spellStart"/>
      <w:r w:rsidR="00457D8B">
        <w:rPr>
          <w:i/>
          <w:lang w:val="en-US"/>
        </w:rPr>
        <w:t>memoryless</w:t>
      </w:r>
      <w:proofErr w:type="spellEnd"/>
      <w:r w:rsidR="00457D8B" w:rsidRPr="00457D8B">
        <w:rPr>
          <w:i/>
        </w:rPr>
        <w:t xml:space="preserve"> </w:t>
      </w:r>
      <w:r w:rsidR="00457D8B">
        <w:rPr>
          <w:i/>
          <w:lang w:val="en-US"/>
        </w:rPr>
        <w:t>events</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60188235"/>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w:t>
      </w:r>
      <w:proofErr w:type="spellStart"/>
      <w:r w:rsidRPr="006777E9">
        <w:t>Физматлит</w:t>
      </w:r>
      <w:proofErr w:type="spellEnd"/>
      <w:r w:rsidRPr="006777E9">
        <w:t xml:space="preserve">,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pPr>
      <w:r>
        <w:t>Борщёв</w:t>
      </w:r>
      <w:r w:rsidRPr="006777E9">
        <w:t xml:space="preserve"> </w:t>
      </w:r>
      <w:r>
        <w:t>А</w:t>
      </w:r>
      <w:r w:rsidRPr="006777E9">
        <w:t>.</w:t>
      </w:r>
      <w:r>
        <w:t>В</w:t>
      </w:r>
      <w:r w:rsidRPr="006777E9">
        <w:t xml:space="preserve">. </w:t>
      </w:r>
      <w:r>
        <w:t>От</w:t>
      </w:r>
      <w:r w:rsidRPr="006777E9">
        <w:t xml:space="preserve"> </w:t>
      </w:r>
      <w:r w:rsidRPr="00781C4D">
        <w:rPr>
          <w:rStyle w:val="af0"/>
          <w:i w:val="0"/>
        </w:rPr>
        <w:t>системной динамики</w:t>
      </w:r>
      <w:r w:rsidRPr="006777E9">
        <w:t xml:space="preserve"> </w:t>
      </w:r>
      <w:r>
        <w:t>и</w:t>
      </w:r>
      <w:r w:rsidRPr="006777E9">
        <w:t xml:space="preserve"> </w:t>
      </w:r>
      <w:proofErr w:type="gramStart"/>
      <w:r>
        <w:t>традиционного</w:t>
      </w:r>
      <w:proofErr w:type="gramEnd"/>
      <w:r w:rsidRPr="006777E9">
        <w:t xml:space="preserve"> </w:t>
      </w:r>
      <w:r>
        <w:t>ИМ</w:t>
      </w:r>
      <w:r w:rsidRPr="006777E9">
        <w:t xml:space="preserve"> – </w:t>
      </w:r>
      <w:r>
        <w:t>к</w:t>
      </w:r>
      <w:r w:rsidRPr="006777E9">
        <w:t xml:space="preserve"> </w:t>
      </w:r>
      <w:r>
        <w:t>практическим</w:t>
      </w:r>
      <w:r w:rsidRPr="006777E9">
        <w:t xml:space="preserve"> </w:t>
      </w:r>
      <w:r>
        <w:t>агентным</w:t>
      </w:r>
      <w:r w:rsidRPr="006777E9">
        <w:t xml:space="preserve"> </w:t>
      </w:r>
      <w:r>
        <w:t>моделям</w:t>
      </w:r>
      <w:r w:rsidRPr="006777E9">
        <w:t xml:space="preserve">: </w:t>
      </w:r>
      <w:r>
        <w:t>причины</w:t>
      </w:r>
      <w:r w:rsidRPr="006777E9">
        <w:t xml:space="preserve">, </w:t>
      </w:r>
      <w:r>
        <w:t>технология</w:t>
      </w:r>
      <w:r w:rsidRPr="006777E9">
        <w:t xml:space="preserve">, </w:t>
      </w:r>
      <w:r>
        <w:t>инструменты</w:t>
      </w:r>
      <w:r w:rsidRPr="006777E9">
        <w:t xml:space="preserve">. </w:t>
      </w:r>
      <w:r w:rsidR="00710B8B" w:rsidRPr="00063715">
        <w:t>[Электронный ресурс].</w:t>
      </w:r>
      <w:r w:rsidR="00710B8B" w:rsidRPr="00781C4D">
        <w:t xml:space="preserve"> </w:t>
      </w:r>
      <w:r>
        <w:rPr>
          <w:lang w:val="en-US"/>
        </w:rPr>
        <w:t>URL</w:t>
      </w:r>
      <w:r w:rsidRPr="0002365B">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t xml:space="preserve"> (</w:t>
      </w:r>
      <w:r>
        <w:t>дата обращения: 0</w:t>
      </w:r>
      <w:r w:rsidR="00781C4D">
        <w:t>6</w:t>
      </w:r>
      <w:r>
        <w:t>.0</w:t>
      </w:r>
      <w:r w:rsidR="00A34FDA">
        <w:t>6</w:t>
      </w:r>
      <w:r>
        <w:t>.2013</w:t>
      </w:r>
      <w:r w:rsidRPr="0002365B">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(дата обращения: 0</w:t>
      </w:r>
      <w:r w:rsidR="00781C4D">
        <w:t>6</w:t>
      </w:r>
      <w:r>
        <w:t>.06.2013)</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proofErr w:type="spellStart"/>
      <w:r>
        <w:rPr>
          <w:lang w:val="en-US"/>
        </w:rPr>
        <w:t>Vee</w:t>
      </w:r>
      <w:proofErr w:type="spellEnd"/>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Gafni</w:t>
      </w:r>
      <w:proofErr w:type="spellEnd"/>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proofErr w:type="spellStart"/>
      <w:r w:rsidRPr="00FA6664">
        <w:rPr>
          <w:lang w:val="en-US"/>
        </w:rPr>
        <w:t>Lubachevsky</w:t>
      </w:r>
      <w:proofErr w:type="spellEnd"/>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proofErr w:type="spellStart"/>
      <w:r w:rsidRPr="00FE2ECB">
        <w:rPr>
          <w:lang w:val="en-US"/>
        </w:rPr>
        <w:t>Nicol</w:t>
      </w:r>
      <w:proofErr w:type="spellEnd"/>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spellStart"/>
      <w:proofErr w:type="gramStart"/>
      <w:r w:rsidRPr="00FE2ECB">
        <w:rPr>
          <w:lang w:val="en-US"/>
        </w:rPr>
        <w:t>Cai</w:t>
      </w:r>
      <w:proofErr w:type="spellEnd"/>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proofErr w:type="spellStart"/>
      <w:r w:rsidRPr="00D5569E">
        <w:rPr>
          <w:lang w:val="en-US"/>
        </w:rPr>
        <w:t>Cota</w:t>
      </w:r>
      <w:proofErr w:type="spellEnd"/>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xml:space="preserve">, </w:t>
      </w:r>
      <w:proofErr w:type="spellStart"/>
      <w:r w:rsidRPr="00033F16">
        <w:rPr>
          <w:lang w:val="en-US"/>
        </w:rPr>
        <w:t>Lazowska</w:t>
      </w:r>
      <w:proofErr w:type="spellEnd"/>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spellStart"/>
      <w:proofErr w:type="gramStart"/>
      <w:r w:rsidRPr="00012F36">
        <w:rPr>
          <w:lang w:val="en-US"/>
        </w:rPr>
        <w:t>Cai</w:t>
      </w:r>
      <w:proofErr w:type="spellEnd"/>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proofErr w:type="spellStart"/>
      <w:r w:rsidRPr="00660666">
        <w:rPr>
          <w:lang w:val="en-US"/>
        </w:rPr>
        <w:t>Nevison</w:t>
      </w:r>
      <w:proofErr w:type="spellEnd"/>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proofErr w:type="spellStart"/>
      <w:r w:rsidRPr="00660666">
        <w:rPr>
          <w:lang w:val="en-US"/>
        </w:rPr>
        <w:t>Vries</w:t>
      </w:r>
      <w:proofErr w:type="spellEnd"/>
      <w:r w:rsidR="007B54DF">
        <w:rPr>
          <w:lang w:val="en-US"/>
        </w:rPr>
        <w:t> R.C</w:t>
      </w:r>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proofErr w:type="spellStart"/>
      <w:r w:rsidRPr="00FD2C80">
        <w:rPr>
          <w:lang w:val="en-US"/>
        </w:rPr>
        <w:t>Wilsey</w:t>
      </w:r>
      <w:proofErr w:type="spellEnd"/>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proofErr w:type="spellStart"/>
      <w:r w:rsidRPr="005E40B1">
        <w:rPr>
          <w:lang w:val="en-US"/>
        </w:rPr>
        <w:lastRenderedPageBreak/>
        <w:t>Madisetti</w:t>
      </w:r>
      <w:proofErr w:type="spellEnd"/>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proofErr w:type="spellStart"/>
      <w:r w:rsidRPr="002107FE">
        <w:rPr>
          <w:lang w:val="en-US"/>
        </w:rPr>
        <w:t>Sokol</w:t>
      </w:r>
      <w:proofErr w:type="spellEnd"/>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proofErr w:type="spellStart"/>
      <w:r w:rsidRPr="00111502">
        <w:rPr>
          <w:lang w:val="en-US"/>
        </w:rPr>
        <w:t>Lubachevsky</w:t>
      </w:r>
      <w:proofErr w:type="spellEnd"/>
      <w:r w:rsidR="002A79AC">
        <w:rPr>
          <w:lang w:val="en-US"/>
        </w:rPr>
        <w:t> B.D</w:t>
      </w:r>
      <w:r w:rsidRPr="00111502">
        <w:rPr>
          <w:lang w:val="en-US"/>
        </w:rPr>
        <w:t xml:space="preserve">, </w:t>
      </w:r>
      <w:proofErr w:type="spellStart"/>
      <w:r w:rsidRPr="00111502">
        <w:rPr>
          <w:lang w:val="en-US"/>
        </w:rPr>
        <w:t>Shwartz</w:t>
      </w:r>
      <w:proofErr w:type="spellEnd"/>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proofErr w:type="spellStart"/>
      <w:r w:rsidRPr="00C3786A">
        <w:rPr>
          <w:lang w:val="en-US"/>
        </w:rPr>
        <w:t>Prakash</w:t>
      </w:r>
      <w:proofErr w:type="spellEnd"/>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xml:space="preserve">, </w:t>
      </w:r>
      <w:proofErr w:type="spellStart"/>
      <w:r w:rsidRPr="00965758">
        <w:rPr>
          <w:lang w:val="en-US"/>
        </w:rPr>
        <w:t>Tropper</w:t>
      </w:r>
      <w:proofErr w:type="spellEnd"/>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proofErr w:type="spellStart"/>
      <w:r w:rsidRPr="007A71FC">
        <w:rPr>
          <w:lang w:val="en-US"/>
        </w:rPr>
        <w:t>Wilsey</w:t>
      </w:r>
      <w:proofErr w:type="spellEnd"/>
      <w:r w:rsidR="002A79AC">
        <w:rPr>
          <w:lang w:val="en-US"/>
        </w:rPr>
        <w:t> P.A</w:t>
      </w:r>
      <w:r w:rsidRPr="007A71FC">
        <w:rPr>
          <w:lang w:val="en-US"/>
        </w:rPr>
        <w:t xml:space="preserve">, </w:t>
      </w:r>
      <w:proofErr w:type="spellStart"/>
      <w:r w:rsidRPr="007A71FC">
        <w:rPr>
          <w:lang w:val="en-US"/>
        </w:rPr>
        <w:t>Palaniswamy</w:t>
      </w:r>
      <w:proofErr w:type="spellEnd"/>
      <w:r w:rsidR="002A79AC">
        <w:rPr>
          <w:lang w:val="en-US"/>
        </w:rPr>
        <w:t> A</w:t>
      </w:r>
      <w:r w:rsidRPr="007A71FC">
        <w:rPr>
          <w:lang w:val="en-US"/>
        </w:rPr>
        <w:t xml:space="preserve">, </w:t>
      </w:r>
      <w:proofErr w:type="spellStart"/>
      <w:r w:rsidRPr="007A71FC">
        <w:rPr>
          <w:lang w:val="en-US"/>
        </w:rPr>
        <w:t>Aji</w:t>
      </w:r>
      <w:proofErr w:type="spellEnd"/>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proofErr w:type="spellStart"/>
      <w:r w:rsidRPr="00E36D7D">
        <w:rPr>
          <w:lang w:val="en-US"/>
        </w:rPr>
        <w:t>Luthi</w:t>
      </w:r>
      <w:proofErr w:type="spellEnd"/>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proofErr w:type="spellStart"/>
      <w:r w:rsidRPr="00275C33">
        <w:rPr>
          <w:lang w:val="en-US"/>
        </w:rPr>
        <w:t>Pawlaszyk</w:t>
      </w:r>
      <w:proofErr w:type="spellEnd"/>
      <w:r w:rsidR="002A79AC">
        <w:rPr>
          <w:lang w:val="en-US"/>
        </w:rPr>
        <w:t> D</w:t>
      </w:r>
      <w:r w:rsidRPr="00275C33">
        <w:rPr>
          <w:lang w:val="en-US"/>
        </w:rPr>
        <w:t xml:space="preserve">, </w:t>
      </w:r>
      <w:proofErr w:type="spellStart"/>
      <w:r w:rsidRPr="00275C33">
        <w:rPr>
          <w:lang w:val="en-US"/>
        </w:rPr>
        <w:t>Strassburger</w:t>
      </w:r>
      <w:proofErr w:type="spellEnd"/>
      <w:r w:rsidR="002A79AC">
        <w:rPr>
          <w:lang w:val="en-US"/>
        </w:rPr>
        <w:t> S</w:t>
      </w:r>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xml:space="preserve">, </w:t>
      </w:r>
      <w:proofErr w:type="spellStart"/>
      <w:r w:rsidRPr="008C7C79">
        <w:rPr>
          <w:lang w:val="en-US"/>
        </w:rPr>
        <w:t>Wilsey</w:t>
      </w:r>
      <w:proofErr w:type="spellEnd"/>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proofErr w:type="spellStart"/>
      <w:r w:rsidRPr="008C7C79">
        <w:rPr>
          <w:lang w:val="en-US"/>
        </w:rPr>
        <w:t>Damitio</w:t>
      </w:r>
      <w:proofErr w:type="spellEnd"/>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 xml:space="preserve">a </w:t>
      </w:r>
      <w:proofErr w:type="spellStart"/>
      <w:r w:rsidRPr="008C7C79">
        <w:rPr>
          <w:lang w:val="en-US"/>
        </w:rPr>
        <w:t>transputer</w:t>
      </w:r>
      <w:proofErr w:type="spellEnd"/>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proofErr w:type="spellStart"/>
      <w:r>
        <w:rPr>
          <w:lang w:val="en-US"/>
        </w:rPr>
        <w:t>Odersky</w:t>
      </w:r>
      <w:proofErr w:type="spellEnd"/>
      <w:r>
        <w:rPr>
          <w:lang w:val="en-US"/>
        </w:rPr>
        <w:t>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proofErr w:type="spellStart"/>
        <w:r w:rsidR="00955C19" w:rsidRPr="008B6BF7">
          <w:rPr>
            <w:rStyle w:val="a7"/>
            <w:lang w:val="en-US"/>
          </w:rPr>
          <w:t>scala</w:t>
        </w:r>
        <w:proofErr w:type="spellEnd"/>
        <w:r w:rsidR="00955C19" w:rsidRPr="00E768CC">
          <w:rPr>
            <w:rStyle w:val="a7"/>
          </w:rPr>
          <w:t>-</w:t>
        </w:r>
        <w:proofErr w:type="spellStart"/>
        <w:r w:rsidR="00955C19" w:rsidRPr="008B6BF7">
          <w:rPr>
            <w:rStyle w:val="a7"/>
            <w:lang w:val="en-US"/>
          </w:rPr>
          <w:t>lang</w:t>
        </w:r>
        <w:proofErr w:type="spellEnd"/>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60188236"/>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Pr>
          <w:rFonts w:cs="Times New Roman"/>
        </w:rPr>
        <w:t>́</w:t>
      </w:r>
      <w:r>
        <w:t>х</w:t>
      </w:r>
      <w:proofErr w:type="spellEnd"/>
      <w:r>
        <w:t xml:space="preserve">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rsidR="00BA351A">
        <w:t>й</w:t>
      </w:r>
      <w:proofErr w:type="spellEnd"/>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 xml:space="preserve">нижняя граница </w:t>
      </w:r>
      <w:proofErr w:type="spellStart"/>
      <w:r>
        <w:t>временны</w:t>
      </w:r>
      <w:r w:rsidR="00BA351A">
        <w:rPr>
          <w:rFonts w:cs="Times New Roman"/>
        </w:rPr>
        <w:t>́</w:t>
      </w:r>
      <w:r>
        <w:t>х</w:t>
      </w:r>
      <w:proofErr w:type="spellEnd"/>
      <w:r>
        <w:t xml:space="preserve">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BA351A">
        <w:rPr>
          <w:rFonts w:cs="Times New Roman"/>
        </w:rPr>
        <w:t>́</w:t>
      </w:r>
      <w:r>
        <w:t>х</w:t>
      </w:r>
      <w:proofErr w:type="spellEnd"/>
      <w:r>
        <w:t xml:space="preserve">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C36" w:rsidRDefault="00B56C36" w:rsidP="003E54E2">
      <w:pPr>
        <w:spacing w:after="0" w:line="240" w:lineRule="auto"/>
      </w:pPr>
      <w:r>
        <w:separator/>
      </w:r>
    </w:p>
  </w:endnote>
  <w:endnote w:type="continuationSeparator" w:id="0">
    <w:p w:rsidR="00B56C36" w:rsidRDefault="00B56C36"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C36" w:rsidRDefault="00B56C36" w:rsidP="003E54E2">
      <w:pPr>
        <w:spacing w:after="0" w:line="240" w:lineRule="auto"/>
      </w:pPr>
      <w:r>
        <w:separator/>
      </w:r>
    </w:p>
  </w:footnote>
  <w:footnote w:type="continuationSeparator" w:id="0">
    <w:p w:rsidR="00B56C36" w:rsidRDefault="00B56C36" w:rsidP="003E54E2">
      <w:pPr>
        <w:spacing w:after="0" w:line="240" w:lineRule="auto"/>
      </w:pPr>
      <w:r>
        <w:continuationSeparator/>
      </w:r>
    </w:p>
  </w:footnote>
  <w:footnote w:id="1">
    <w:p w:rsidR="004576F6" w:rsidRDefault="004576F6">
      <w:pPr>
        <w:pStyle w:val="ac"/>
      </w:pPr>
      <w:r>
        <w:rPr>
          <w:rStyle w:val="ae"/>
        </w:rPr>
        <w:footnoteRef/>
      </w:r>
      <w:r>
        <w:t xml:space="preserve"> Понятно, что на практике оно может содержать вспомогательные данные</w:t>
      </w:r>
    </w:p>
  </w:footnote>
  <w:footnote w:id="2">
    <w:p w:rsidR="004576F6" w:rsidRPr="00A611FB" w:rsidRDefault="004576F6">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4576F6" w:rsidRPr="003A3CC8" w:rsidRDefault="004576F6">
      <w:pPr>
        <w:pStyle w:val="ac"/>
      </w:pPr>
      <w:r>
        <w:rPr>
          <w:rStyle w:val="ae"/>
        </w:rPr>
        <w:footnoteRef/>
      </w:r>
      <w:r>
        <w:t xml:space="preserve"> Данная формулировка применяется в </w:t>
      </w:r>
      <w:proofErr w:type="spellStart"/>
      <w:r>
        <w:t>ТРИЗе</w:t>
      </w:r>
      <w:proofErr w:type="spellEnd"/>
      <w:r>
        <w:t xml:space="preserve"> для разрешения технических противоречий</w:t>
      </w:r>
    </w:p>
  </w:footnote>
  <w:footnote w:id="4">
    <w:p w:rsidR="004576F6" w:rsidRPr="00F37C92" w:rsidRDefault="004576F6"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4576F6" w:rsidRPr="005E7670" w:rsidRDefault="004576F6">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4576F6" w:rsidRDefault="004576F6">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4576F6" w:rsidRDefault="004576F6"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4576F6" w:rsidRDefault="004576F6">
        <w:pPr>
          <w:pStyle w:val="a3"/>
          <w:jc w:val="center"/>
        </w:pPr>
        <w:r>
          <w:fldChar w:fldCharType="begin"/>
        </w:r>
        <w:r>
          <w:instrText>PAGE   \* MERGEFORMAT</w:instrText>
        </w:r>
        <w:r>
          <w:fldChar w:fldCharType="separate"/>
        </w:r>
        <w:r w:rsidR="00896F40">
          <w:rPr>
            <w:noProof/>
          </w:rPr>
          <w:t>6</w:t>
        </w:r>
        <w:r>
          <w:fldChar w:fldCharType="end"/>
        </w:r>
      </w:p>
    </w:sdtContent>
  </w:sdt>
  <w:p w:rsidR="004576F6" w:rsidRDefault="004576F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1EE4"/>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0081"/>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265"/>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230"/>
    <w:rsid w:val="001C3ACA"/>
    <w:rsid w:val="001C567D"/>
    <w:rsid w:val="001D2069"/>
    <w:rsid w:val="001D2867"/>
    <w:rsid w:val="001D680D"/>
    <w:rsid w:val="001E245B"/>
    <w:rsid w:val="001E2F9D"/>
    <w:rsid w:val="001E7166"/>
    <w:rsid w:val="001F0679"/>
    <w:rsid w:val="001F44EB"/>
    <w:rsid w:val="001F5378"/>
    <w:rsid w:val="001F66C1"/>
    <w:rsid w:val="002003E3"/>
    <w:rsid w:val="00207A72"/>
    <w:rsid w:val="002107FE"/>
    <w:rsid w:val="00214C37"/>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972C9"/>
    <w:rsid w:val="002A0386"/>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48C"/>
    <w:rsid w:val="003148AA"/>
    <w:rsid w:val="003149D6"/>
    <w:rsid w:val="00315951"/>
    <w:rsid w:val="00316A38"/>
    <w:rsid w:val="00322817"/>
    <w:rsid w:val="003257B3"/>
    <w:rsid w:val="00326D0A"/>
    <w:rsid w:val="00327F66"/>
    <w:rsid w:val="0033039B"/>
    <w:rsid w:val="00330D85"/>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2723"/>
    <w:rsid w:val="00393D49"/>
    <w:rsid w:val="00397012"/>
    <w:rsid w:val="003A2164"/>
    <w:rsid w:val="003A2EE2"/>
    <w:rsid w:val="003A3CC8"/>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401E0F"/>
    <w:rsid w:val="00405931"/>
    <w:rsid w:val="00407046"/>
    <w:rsid w:val="004106F2"/>
    <w:rsid w:val="004253E3"/>
    <w:rsid w:val="00425BFE"/>
    <w:rsid w:val="00431D99"/>
    <w:rsid w:val="00434D28"/>
    <w:rsid w:val="00435030"/>
    <w:rsid w:val="00437935"/>
    <w:rsid w:val="00440688"/>
    <w:rsid w:val="004414E7"/>
    <w:rsid w:val="004434BF"/>
    <w:rsid w:val="00444745"/>
    <w:rsid w:val="0044723B"/>
    <w:rsid w:val="00447D10"/>
    <w:rsid w:val="004526F0"/>
    <w:rsid w:val="00452E1F"/>
    <w:rsid w:val="00455ACF"/>
    <w:rsid w:val="004576F6"/>
    <w:rsid w:val="00457D8B"/>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1BDC"/>
    <w:rsid w:val="004B53A0"/>
    <w:rsid w:val="004B72DC"/>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3F2"/>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2F6B"/>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45D7"/>
    <w:rsid w:val="006777E9"/>
    <w:rsid w:val="00691B3D"/>
    <w:rsid w:val="0069389D"/>
    <w:rsid w:val="006A46BF"/>
    <w:rsid w:val="006A72C7"/>
    <w:rsid w:val="006B23D7"/>
    <w:rsid w:val="006B676D"/>
    <w:rsid w:val="006C2E07"/>
    <w:rsid w:val="006C304A"/>
    <w:rsid w:val="006D4D7B"/>
    <w:rsid w:val="006D4E1F"/>
    <w:rsid w:val="006E3237"/>
    <w:rsid w:val="006E59C0"/>
    <w:rsid w:val="006F6AD7"/>
    <w:rsid w:val="00700AC1"/>
    <w:rsid w:val="0070237A"/>
    <w:rsid w:val="00703563"/>
    <w:rsid w:val="00703DBA"/>
    <w:rsid w:val="00703E54"/>
    <w:rsid w:val="007061F3"/>
    <w:rsid w:val="00710B8B"/>
    <w:rsid w:val="00713473"/>
    <w:rsid w:val="00714378"/>
    <w:rsid w:val="00715240"/>
    <w:rsid w:val="0071542F"/>
    <w:rsid w:val="00717237"/>
    <w:rsid w:val="0072075E"/>
    <w:rsid w:val="00721595"/>
    <w:rsid w:val="0072242C"/>
    <w:rsid w:val="00722F7E"/>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1976"/>
    <w:rsid w:val="007D6B9E"/>
    <w:rsid w:val="007E613A"/>
    <w:rsid w:val="007E6836"/>
    <w:rsid w:val="007F212B"/>
    <w:rsid w:val="007F2FD7"/>
    <w:rsid w:val="007F612E"/>
    <w:rsid w:val="007F7743"/>
    <w:rsid w:val="008023CB"/>
    <w:rsid w:val="00804164"/>
    <w:rsid w:val="00804A97"/>
    <w:rsid w:val="008101CD"/>
    <w:rsid w:val="00813566"/>
    <w:rsid w:val="00813899"/>
    <w:rsid w:val="0081659F"/>
    <w:rsid w:val="00821204"/>
    <w:rsid w:val="00822C45"/>
    <w:rsid w:val="00823673"/>
    <w:rsid w:val="00825A53"/>
    <w:rsid w:val="0082777B"/>
    <w:rsid w:val="00834DA9"/>
    <w:rsid w:val="008404FA"/>
    <w:rsid w:val="0084214E"/>
    <w:rsid w:val="008458EA"/>
    <w:rsid w:val="00845B70"/>
    <w:rsid w:val="008542F0"/>
    <w:rsid w:val="0085461B"/>
    <w:rsid w:val="00856439"/>
    <w:rsid w:val="0086097F"/>
    <w:rsid w:val="00860A7D"/>
    <w:rsid w:val="008654B3"/>
    <w:rsid w:val="00866836"/>
    <w:rsid w:val="00867405"/>
    <w:rsid w:val="008711DF"/>
    <w:rsid w:val="00874E81"/>
    <w:rsid w:val="00876913"/>
    <w:rsid w:val="00877A73"/>
    <w:rsid w:val="00881148"/>
    <w:rsid w:val="008854DC"/>
    <w:rsid w:val="008856EB"/>
    <w:rsid w:val="00887226"/>
    <w:rsid w:val="00896F40"/>
    <w:rsid w:val="008A5F39"/>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0434"/>
    <w:rsid w:val="009629C1"/>
    <w:rsid w:val="00965758"/>
    <w:rsid w:val="00971FE2"/>
    <w:rsid w:val="00976AFB"/>
    <w:rsid w:val="00984A04"/>
    <w:rsid w:val="009878F9"/>
    <w:rsid w:val="009913D0"/>
    <w:rsid w:val="00994A73"/>
    <w:rsid w:val="009A0AFF"/>
    <w:rsid w:val="009A1B20"/>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208D"/>
    <w:rsid w:val="00A03AC8"/>
    <w:rsid w:val="00A12D4E"/>
    <w:rsid w:val="00A14004"/>
    <w:rsid w:val="00A14685"/>
    <w:rsid w:val="00A1586F"/>
    <w:rsid w:val="00A15ABE"/>
    <w:rsid w:val="00A2761E"/>
    <w:rsid w:val="00A2794D"/>
    <w:rsid w:val="00A302CC"/>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B2A59"/>
    <w:rsid w:val="00AC7C50"/>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47F9"/>
    <w:rsid w:val="00B45294"/>
    <w:rsid w:val="00B50525"/>
    <w:rsid w:val="00B5131A"/>
    <w:rsid w:val="00B550FB"/>
    <w:rsid w:val="00B56C36"/>
    <w:rsid w:val="00B601ED"/>
    <w:rsid w:val="00B608F5"/>
    <w:rsid w:val="00B654BA"/>
    <w:rsid w:val="00B664A4"/>
    <w:rsid w:val="00B72082"/>
    <w:rsid w:val="00B72B39"/>
    <w:rsid w:val="00B779C1"/>
    <w:rsid w:val="00B80DE1"/>
    <w:rsid w:val="00B947AE"/>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4CE2"/>
    <w:rsid w:val="00C76E51"/>
    <w:rsid w:val="00C80652"/>
    <w:rsid w:val="00C81078"/>
    <w:rsid w:val="00C814C9"/>
    <w:rsid w:val="00C82B50"/>
    <w:rsid w:val="00C83274"/>
    <w:rsid w:val="00C9049C"/>
    <w:rsid w:val="00C96265"/>
    <w:rsid w:val="00C967BE"/>
    <w:rsid w:val="00CA463B"/>
    <w:rsid w:val="00CA4AEE"/>
    <w:rsid w:val="00CA5C22"/>
    <w:rsid w:val="00CA7060"/>
    <w:rsid w:val="00CB0C0E"/>
    <w:rsid w:val="00CB6FDE"/>
    <w:rsid w:val="00CB7A1C"/>
    <w:rsid w:val="00CC1044"/>
    <w:rsid w:val="00CC3656"/>
    <w:rsid w:val="00CC4504"/>
    <w:rsid w:val="00CC48A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1B"/>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3C28"/>
    <w:rsid w:val="00E5615A"/>
    <w:rsid w:val="00E62956"/>
    <w:rsid w:val="00E62C4B"/>
    <w:rsid w:val="00E632AB"/>
    <w:rsid w:val="00E637C1"/>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EF6EBD"/>
    <w:rsid w:val="00F02452"/>
    <w:rsid w:val="00F0404F"/>
    <w:rsid w:val="00F051B6"/>
    <w:rsid w:val="00F076A7"/>
    <w:rsid w:val="00F1071C"/>
    <w:rsid w:val="00F10EBF"/>
    <w:rsid w:val="00F2271F"/>
    <w:rsid w:val="00F23E84"/>
    <w:rsid w:val="00F242C1"/>
    <w:rsid w:val="00F245CA"/>
    <w:rsid w:val="00F24E6F"/>
    <w:rsid w:val="00F266AF"/>
    <w:rsid w:val="00F317E3"/>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73E43"/>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188F"/>
    <w:rsid w:val="00FD2C80"/>
    <w:rsid w:val="00FD2F98"/>
    <w:rsid w:val="00FD4719"/>
    <w:rsid w:val="00FD737B"/>
    <w:rsid w:val="00FD7AF6"/>
    <w:rsid w:val="00FE05D3"/>
    <w:rsid w:val="00FE2CD3"/>
    <w:rsid w:val="00FE2ECB"/>
    <w:rsid w:val="00FE52E9"/>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51459712"/>
        <c:axId val="159248384"/>
      </c:lineChart>
      <c:catAx>
        <c:axId val="151459712"/>
        <c:scaling>
          <c:orientation val="minMax"/>
        </c:scaling>
        <c:delete val="0"/>
        <c:axPos val="b"/>
        <c:majorTickMark val="out"/>
        <c:minorTickMark val="none"/>
        <c:tickLblPos val="nextTo"/>
        <c:crossAx val="159248384"/>
        <c:crosses val="autoZero"/>
        <c:auto val="1"/>
        <c:lblAlgn val="ctr"/>
        <c:lblOffset val="100"/>
        <c:noMultiLvlLbl val="0"/>
      </c:catAx>
      <c:valAx>
        <c:axId val="159248384"/>
        <c:scaling>
          <c:orientation val="minMax"/>
        </c:scaling>
        <c:delete val="0"/>
        <c:axPos val="l"/>
        <c:majorGridlines/>
        <c:numFmt formatCode="General" sourceLinked="1"/>
        <c:majorTickMark val="out"/>
        <c:minorTickMark val="none"/>
        <c:tickLblPos val="nextTo"/>
        <c:crossAx val="151459712"/>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98713344"/>
        <c:axId val="198715264"/>
      </c:lineChart>
      <c:catAx>
        <c:axId val="198713344"/>
        <c:scaling>
          <c:orientation val="minMax"/>
        </c:scaling>
        <c:delete val="0"/>
        <c:axPos val="b"/>
        <c:majorTickMark val="out"/>
        <c:minorTickMark val="none"/>
        <c:tickLblPos val="nextTo"/>
        <c:crossAx val="198715264"/>
        <c:crosses val="autoZero"/>
        <c:auto val="1"/>
        <c:lblAlgn val="ctr"/>
        <c:lblOffset val="100"/>
        <c:noMultiLvlLbl val="0"/>
      </c:catAx>
      <c:valAx>
        <c:axId val="198715264"/>
        <c:scaling>
          <c:orientation val="minMax"/>
        </c:scaling>
        <c:delete val="0"/>
        <c:axPos val="l"/>
        <c:majorGridlines/>
        <c:numFmt formatCode="General" sourceLinked="1"/>
        <c:majorTickMark val="out"/>
        <c:minorTickMark val="none"/>
        <c:tickLblPos val="nextTo"/>
        <c:crossAx val="19871334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59238784"/>
        <c:axId val="159240576"/>
      </c:lineChart>
      <c:catAx>
        <c:axId val="159238784"/>
        <c:scaling>
          <c:orientation val="minMax"/>
        </c:scaling>
        <c:delete val="0"/>
        <c:axPos val="b"/>
        <c:majorTickMark val="out"/>
        <c:minorTickMark val="none"/>
        <c:tickLblPos val="nextTo"/>
        <c:crossAx val="159240576"/>
        <c:crosses val="autoZero"/>
        <c:auto val="1"/>
        <c:lblAlgn val="ctr"/>
        <c:lblOffset val="100"/>
        <c:noMultiLvlLbl val="0"/>
      </c:catAx>
      <c:valAx>
        <c:axId val="159240576"/>
        <c:scaling>
          <c:orientation val="minMax"/>
        </c:scaling>
        <c:delete val="0"/>
        <c:axPos val="l"/>
        <c:majorGridlines/>
        <c:numFmt formatCode="General" sourceLinked="1"/>
        <c:majorTickMark val="out"/>
        <c:minorTickMark val="none"/>
        <c:tickLblPos val="nextTo"/>
        <c:crossAx val="15923878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FEAD4-BEE8-4227-8240-FC4D4B10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6555</TotalTime>
  <Pages>114</Pages>
  <Words>27948</Words>
  <Characters>159309</Characters>
  <Application>Microsoft Office Word</Application>
  <DocSecurity>0</DocSecurity>
  <Lines>1327</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547</cp:revision>
  <cp:lastPrinted>2013-06-29T11:36:00Z</cp:lastPrinted>
  <dcterms:created xsi:type="dcterms:W3CDTF">2013-05-22T10:34:00Z</dcterms:created>
  <dcterms:modified xsi:type="dcterms:W3CDTF">2013-06-29T18:10:00Z</dcterms:modified>
</cp:coreProperties>
</file>