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現金取扱規程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DOC-ACC-021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現金管理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 五郎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現金・小口現金の取扱、保管、照合、承認ルールを定める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現金・小口現金の取扱、保管、照合、承認ルールを定める。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