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工程内検査記録ひな形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DOC-MFG-010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記録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製造管理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工程検査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工程内の品質確認結果を記録する。</w:t>
      </w:r>
    </w:p>
    <w:p>
      <w:r>
        <w:rPr>
          <w:rFonts w:ascii="Noto Sans CJK JP" w:hAnsi="Noto Sans CJK JP" w:eastAsia="Noto Sans CJK JP"/>
          <w:b w:val="0"/>
          <w:sz w:val="19"/>
        </w:rPr>
        <w:t>検査基準書に基づき判定する。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本ひな形は、製造管理に関連する「工程内検査記録ひな形」の作成・確認・更新に適用する。対象範囲、対象部署、対象業務は会社の実情に合わせて修正する。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検査概要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検査項目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判定基準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測定結果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異常処置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工程内検査記録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