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避難訓練計画書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DOC-SAF-006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安全衛生・環境・化学物質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安全環境部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本書は、「避難訓練計画書」に関する基本的な運用ルール、責任分担、記録方法を定め、業務の属人化・漏れ・判断ばらつきを防止することを目的とする。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本書は、当社における安全衛生・環境・化学物質に関係する部門、担当者、委託先、関連業務に適用する。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訓練目的、対象者、想定災害、実施日時を定める</w:t>
      </w:r>
    </w:p>
    <w:p>
      <w:pPr>
        <w:pStyle w:val="ListNumber"/>
      </w:pPr>
      <w:r>
        <w:t>避難経路、集合場所、役割分担を明確にする</w:t>
      </w:r>
    </w:p>
    <w:p>
      <w:pPr>
        <w:pStyle w:val="ListNumber"/>
      </w:pPr>
      <w:r>
        <w:t>訓練後の振り返りと改善事項を記録する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安全環境部は、本書の維持管理、改定、関係者への周知を行う。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DOC-SAF-006 避難訓練計画書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