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1"/>
          <w:rFonts w:hint="eastAsia" w:ascii="华文行楷" w:hAnsi="华文楷体" w:eastAsia="华文行楷"/>
          <w:b w:val="0"/>
          <w:sz w:val="72"/>
          <w:szCs w:val="72"/>
          <w:lang w:eastAsia="zh-CN"/>
        </w:rPr>
      </w:pPr>
      <w:r>
        <w:rPr>
          <w:rStyle w:val="11"/>
          <w:rFonts w:hint="eastAsia" w:ascii="华文行楷" w:hAnsi="华文楷体" w:eastAsia="华文行楷"/>
          <w:b w:val="0"/>
          <w:sz w:val="72"/>
          <w:szCs w:val="72"/>
          <w:lang w:eastAsia="zh-CN"/>
        </w:rPr>
        <w:t>云南大学软件学院</w:t>
      </w:r>
    </w:p>
    <w:p>
      <w:pPr>
        <w:pStyle w:val="3"/>
        <w:rPr>
          <w:rStyle w:val="11"/>
          <w:sz w:val="30"/>
        </w:rPr>
      </w:pPr>
    </w:p>
    <w:p>
      <w:pPr>
        <w:jc w:val="center"/>
        <w:rPr>
          <w:rFonts w:ascii="黑体" w:eastAsia="黑体"/>
          <w:b/>
          <w:sz w:val="52"/>
          <w:szCs w:val="52"/>
        </w:rPr>
      </w:pPr>
      <w:r>
        <w:rPr>
          <w:rFonts w:hint="eastAsia" w:ascii="黑体" w:eastAsia="黑体"/>
          <w:b/>
          <w:sz w:val="52"/>
          <w:szCs w:val="52"/>
          <w:lang w:eastAsia="zh-CN"/>
        </w:rPr>
        <w:t>形式化方法实验报告</w:t>
      </w:r>
    </w:p>
    <w:p>
      <w:pPr>
        <w:jc w:val="center"/>
        <w:rPr>
          <w:rFonts w:eastAsia="黑体"/>
          <w:sz w:val="72"/>
        </w:rPr>
      </w:pPr>
    </w:p>
    <w:p>
      <w:pPr>
        <w:rPr>
          <w:rFonts w:eastAsia="黑体"/>
          <w:sz w:val="72"/>
        </w:rPr>
      </w:pPr>
    </w:p>
    <w:p>
      <w:pPr>
        <w:jc w:val="left"/>
        <w:rPr>
          <w:rFonts w:ascii="黑体" w:eastAsia="黑体"/>
          <w:b/>
          <w:bCs/>
          <w:sz w:val="44"/>
          <w:szCs w:val="44"/>
          <w:u w:val="single"/>
        </w:rPr>
      </w:pPr>
      <w:r>
        <w:rPr>
          <w:rFonts w:hint="eastAsia" w:eastAsia="黑体"/>
          <w:b/>
          <w:bCs/>
          <w:sz w:val="44"/>
          <w:szCs w:val="44"/>
        </w:rPr>
        <w:t>题</w:t>
      </w:r>
      <w:r>
        <w:rPr>
          <w:rFonts w:eastAsia="黑体"/>
          <w:b/>
          <w:bCs/>
          <w:sz w:val="44"/>
          <w:szCs w:val="44"/>
        </w:rPr>
        <w:t xml:space="preserve"> </w:t>
      </w:r>
      <w:r>
        <w:rPr>
          <w:rFonts w:hint="eastAsia" w:eastAsia="黑体"/>
          <w:b/>
          <w:bCs/>
          <w:sz w:val="44"/>
          <w:szCs w:val="44"/>
        </w:rPr>
        <w:t>目：</w:t>
      </w:r>
      <w:r>
        <w:rPr>
          <w:rFonts w:hint="eastAsia" w:ascii="黑体" w:eastAsia="黑体"/>
          <w:b/>
          <w:bCs/>
          <w:sz w:val="36"/>
          <w:szCs w:val="36"/>
          <w:u w:val="single"/>
        </w:rPr>
        <w:t xml:space="preserve"> </w:t>
      </w:r>
      <w:r>
        <w:rPr>
          <w:rFonts w:hint="eastAsia" w:ascii="黑体" w:eastAsia="黑体"/>
          <w:b/>
          <w:bCs/>
          <w:sz w:val="36"/>
          <w:szCs w:val="36"/>
          <w:u w:val="single"/>
          <w:lang w:val="en-US" w:eastAsia="zh-CN"/>
        </w:rPr>
        <w:t xml:space="preserve"> </w:t>
      </w:r>
      <w:r>
        <w:rPr>
          <w:rFonts w:hint="eastAsia" w:ascii="黑体" w:eastAsia="黑体"/>
          <w:b/>
          <w:bCs/>
          <w:sz w:val="36"/>
          <w:szCs w:val="36"/>
          <w:u w:val="single"/>
        </w:rPr>
        <w:t>Synthesizing Web Element Locators</w:t>
      </w:r>
      <w:r>
        <w:rPr>
          <w:rFonts w:ascii="黑体" w:eastAsia="黑体"/>
          <w:b/>
          <w:bCs/>
          <w:sz w:val="44"/>
          <w:szCs w:val="44"/>
          <w:u w:val="single"/>
        </w:rPr>
        <w:t xml:space="preserve">  </w:t>
      </w:r>
    </w:p>
    <w:p>
      <w:pPr>
        <w:ind w:right="-1772" w:rightChars="-844"/>
        <w:rPr>
          <w:rFonts w:ascii="黑体"/>
          <w:sz w:val="44"/>
        </w:rPr>
      </w:pPr>
    </w:p>
    <w:p>
      <w:pPr>
        <w:ind w:right="-1772" w:rightChars="-844"/>
      </w:pPr>
    </w:p>
    <w:p>
      <w:pPr>
        <w:ind w:right="-1772" w:rightChars="-844"/>
      </w:pPr>
    </w:p>
    <w:p>
      <w:pPr>
        <w:ind w:right="-1772" w:rightChars="-844"/>
      </w:pPr>
    </w:p>
    <w:p>
      <w:pPr>
        <w:ind w:right="-1772" w:rightChars="-844"/>
      </w:pPr>
    </w:p>
    <w:p>
      <w:pPr>
        <w:ind w:right="-1772" w:rightChars="-844" w:firstLine="1928" w:firstLineChars="600"/>
        <w:rPr>
          <w:rFonts w:eastAsia="黑体"/>
          <w:b/>
          <w:sz w:val="32"/>
        </w:rPr>
      </w:pPr>
    </w:p>
    <w:p>
      <w:pPr>
        <w:snapToGrid w:val="0"/>
        <w:spacing w:line="360" w:lineRule="auto"/>
        <w:ind w:left="0" w:leftChars="0" w:right="-1772" w:rightChars="-844" w:firstLine="1680" w:firstLineChars="525"/>
        <w:rPr>
          <w:rFonts w:ascii="楷体_GB2312" w:eastAsia="楷体_GB2312"/>
          <w:bCs/>
          <w:sz w:val="32"/>
          <w:u w:val="single"/>
        </w:rPr>
      </w:pPr>
      <w:r>
        <w:rPr>
          <w:rFonts w:hint="eastAsia" w:ascii="楷体_GB2312" w:eastAsia="楷体_GB2312"/>
          <w:b/>
          <w:sz w:val="32"/>
        </w:rPr>
        <w:t>姓</w:t>
      </w:r>
      <w:r>
        <w:rPr>
          <w:rFonts w:ascii="楷体_GB2312" w:eastAsia="楷体_GB2312"/>
          <w:b/>
          <w:sz w:val="32"/>
        </w:rPr>
        <w:t xml:space="preserve">    </w:t>
      </w:r>
      <w:r>
        <w:rPr>
          <w:rFonts w:hint="eastAsia" w:ascii="楷体_GB2312" w:eastAsia="楷体_GB2312"/>
          <w:b/>
          <w:sz w:val="32"/>
        </w:rPr>
        <w:t>名</w:t>
      </w:r>
      <w:r>
        <w:rPr>
          <w:rFonts w:ascii="楷体_GB2312" w:eastAsia="楷体_GB2312"/>
          <w:b/>
          <w:sz w:val="32"/>
        </w:rPr>
        <w:t xml:space="preserve"> </w:t>
      </w:r>
      <w:r>
        <w:rPr>
          <w:rFonts w:hint="eastAsia" w:ascii="楷体_GB2312" w:eastAsia="楷体_GB2312"/>
          <w:b/>
          <w:sz w:val="32"/>
        </w:rPr>
        <w:t>：</w:t>
      </w:r>
      <w:r>
        <w:rPr>
          <w:rFonts w:ascii="楷体_GB2312" w:eastAsia="楷体_GB2312"/>
          <w:bCs/>
          <w:sz w:val="32"/>
          <w:u w:val="single"/>
        </w:rPr>
        <w:t xml:space="preserve">    </w:t>
      </w:r>
      <w:r>
        <w:rPr>
          <w:rFonts w:hint="eastAsia" w:ascii="楷体_GB2312" w:eastAsia="楷体_GB2312"/>
          <w:bCs/>
          <w:sz w:val="32"/>
          <w:u w:val="single"/>
        </w:rPr>
        <w:t xml:space="preserve">   </w:t>
      </w:r>
      <w:r>
        <w:rPr>
          <w:rFonts w:hint="eastAsia" w:ascii="楷体_GB2312" w:eastAsia="楷体_GB2312"/>
          <w:bCs/>
          <w:sz w:val="32"/>
          <w:u w:val="single"/>
          <w:lang w:eastAsia="zh-CN"/>
        </w:rPr>
        <w:t>李翔宇</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p>
    <w:p>
      <w:pPr>
        <w:snapToGrid w:val="0"/>
        <w:spacing w:line="360" w:lineRule="auto"/>
        <w:ind w:left="0" w:leftChars="0" w:right="-1772" w:rightChars="-844" w:firstLine="1680" w:firstLineChars="525"/>
        <w:rPr>
          <w:rFonts w:ascii="楷体_GB2312" w:eastAsia="楷体_GB2312"/>
          <w:bCs/>
          <w:sz w:val="32"/>
          <w:u w:val="single"/>
        </w:rPr>
      </w:pPr>
      <w:r>
        <w:rPr>
          <w:rFonts w:hint="eastAsia" w:ascii="楷体_GB2312" w:eastAsia="楷体_GB2312"/>
          <w:b/>
          <w:sz w:val="32"/>
        </w:rPr>
        <w:t>学</w:t>
      </w:r>
      <w:r>
        <w:rPr>
          <w:rFonts w:hint="eastAsia" w:ascii="楷体_GB2312" w:eastAsia="楷体_GB2312"/>
          <w:b/>
          <w:sz w:val="32"/>
          <w:lang w:val="en-US" w:eastAsia="zh-CN"/>
        </w:rPr>
        <w:t xml:space="preserve">    </w:t>
      </w:r>
      <w:r>
        <w:rPr>
          <w:rFonts w:hint="eastAsia" w:ascii="楷体_GB2312" w:eastAsia="楷体_GB2312"/>
          <w:b/>
          <w:sz w:val="32"/>
        </w:rPr>
        <w:t>院</w:t>
      </w:r>
      <w:r>
        <w:rPr>
          <w:rFonts w:ascii="楷体_GB2312" w:eastAsia="楷体_GB2312"/>
          <w:b/>
          <w:sz w:val="32"/>
        </w:rPr>
        <w:t xml:space="preserve"> </w:t>
      </w:r>
      <w:r>
        <w:rPr>
          <w:rFonts w:hint="eastAsia" w:ascii="楷体_GB2312" w:eastAsia="楷体_GB2312"/>
          <w:b/>
          <w:sz w:val="32"/>
        </w:rPr>
        <w:t>：</w:t>
      </w:r>
      <w:r>
        <w:rPr>
          <w:rFonts w:ascii="楷体_GB2312" w:eastAsia="楷体_GB2312"/>
          <w:bCs/>
          <w:sz w:val="32"/>
          <w:u w:val="single"/>
        </w:rPr>
        <w:t xml:space="preserve">  </w:t>
      </w:r>
      <w:r>
        <w:rPr>
          <w:rFonts w:hint="eastAsia" w:ascii="楷体_GB2312" w:eastAsia="楷体_GB2312"/>
          <w:bCs/>
          <w:sz w:val="32"/>
          <w:u w:val="single"/>
          <w:lang w:val="en-US" w:eastAsia="zh-CN"/>
        </w:rPr>
        <w:t xml:space="preserve">     </w:t>
      </w:r>
      <w:r>
        <w:rPr>
          <w:rFonts w:hint="eastAsia" w:ascii="楷体_GB2312" w:eastAsia="楷体_GB2312"/>
          <w:bCs/>
          <w:sz w:val="32"/>
          <w:u w:val="single"/>
          <w:lang w:eastAsia="zh-CN"/>
        </w:rPr>
        <w:t>软件学院</w:t>
      </w:r>
      <w:r>
        <w:rPr>
          <w:rFonts w:hint="eastAsia" w:ascii="楷体_GB2312" w:eastAsia="楷体_GB2312"/>
          <w:bCs/>
          <w:sz w:val="32"/>
          <w:u w:val="single"/>
          <w:lang w:val="en-US" w:eastAsia="zh-CN"/>
        </w:rPr>
        <w:t xml:space="preserve">          </w:t>
      </w:r>
    </w:p>
    <w:p>
      <w:pPr>
        <w:snapToGrid w:val="0"/>
        <w:spacing w:line="360" w:lineRule="auto"/>
        <w:ind w:left="0" w:leftChars="0" w:right="-1772" w:rightChars="-844" w:firstLine="1680" w:firstLineChars="525"/>
        <w:rPr>
          <w:rFonts w:ascii="楷体_GB2312" w:eastAsia="楷体_GB2312"/>
          <w:bCs/>
          <w:sz w:val="32"/>
          <w:u w:val="single"/>
        </w:rPr>
      </w:pPr>
      <w:r>
        <w:rPr>
          <w:rFonts w:hint="eastAsia" w:ascii="楷体_GB2312" w:eastAsia="楷体_GB2312"/>
          <w:b/>
          <w:sz w:val="32"/>
        </w:rPr>
        <w:t>专业班级</w:t>
      </w:r>
      <w:r>
        <w:rPr>
          <w:rFonts w:ascii="楷体_GB2312" w:eastAsia="楷体_GB2312"/>
          <w:b/>
          <w:sz w:val="32"/>
        </w:rPr>
        <w:t xml:space="preserve"> </w:t>
      </w:r>
      <w:r>
        <w:rPr>
          <w:rFonts w:hint="eastAsia" w:ascii="楷体_GB2312" w:eastAsia="楷体_GB2312"/>
          <w:b/>
          <w:sz w:val="32"/>
        </w:rPr>
        <w:t>：</w:t>
      </w:r>
      <w:r>
        <w:rPr>
          <w:rFonts w:ascii="楷体_GB2312" w:eastAsia="楷体_GB2312"/>
          <w:bCs/>
          <w:sz w:val="32"/>
          <w:u w:val="single"/>
        </w:rPr>
        <w:t xml:space="preserve">  </w:t>
      </w:r>
      <w:r>
        <w:rPr>
          <w:rFonts w:hint="eastAsia" w:ascii="楷体_GB2312" w:eastAsia="楷体_GB2312"/>
          <w:bCs/>
          <w:sz w:val="32"/>
          <w:u w:val="single"/>
        </w:rPr>
        <w:t xml:space="preserve"> </w:t>
      </w:r>
      <w:r>
        <w:rPr>
          <w:rFonts w:hint="eastAsia" w:ascii="楷体_GB2312" w:eastAsia="楷体_GB2312"/>
          <w:bCs/>
          <w:sz w:val="32"/>
          <w:u w:val="single"/>
          <w:lang w:val="en-US" w:eastAsia="zh-CN"/>
        </w:rPr>
        <w:t xml:space="preserve">2016级领域软件工程   </w:t>
      </w:r>
      <w:r>
        <w:rPr>
          <w:rFonts w:ascii="楷体_GB2312" w:eastAsia="楷体_GB2312"/>
          <w:bCs/>
          <w:sz w:val="32"/>
          <w:u w:val="single"/>
        </w:rPr>
        <w:t xml:space="preserve"> </w:t>
      </w:r>
    </w:p>
    <w:p>
      <w:pPr>
        <w:snapToGrid w:val="0"/>
        <w:spacing w:line="360" w:lineRule="auto"/>
        <w:ind w:left="0" w:leftChars="0" w:right="-1772" w:rightChars="-844" w:firstLine="1680" w:firstLineChars="525"/>
        <w:rPr>
          <w:rFonts w:ascii="楷体_GB2312" w:eastAsia="楷体_GB2312"/>
          <w:bCs/>
          <w:sz w:val="32"/>
          <w:u w:val="single"/>
        </w:rPr>
      </w:pPr>
      <w:r>
        <w:rPr>
          <w:rFonts w:hint="eastAsia" w:ascii="楷体_GB2312" w:eastAsia="楷体_GB2312"/>
          <w:b/>
          <w:sz w:val="32"/>
        </w:rPr>
        <w:t>学</w:t>
      </w:r>
      <w:r>
        <w:rPr>
          <w:rFonts w:ascii="楷体_GB2312" w:eastAsia="楷体_GB2312"/>
          <w:b/>
          <w:sz w:val="32"/>
        </w:rPr>
        <w:t xml:space="preserve">    </w:t>
      </w:r>
      <w:r>
        <w:rPr>
          <w:rFonts w:hint="eastAsia" w:ascii="楷体_GB2312" w:eastAsia="楷体_GB2312"/>
          <w:b/>
          <w:sz w:val="32"/>
        </w:rPr>
        <w:t>号</w:t>
      </w:r>
      <w:r>
        <w:rPr>
          <w:rFonts w:ascii="楷体_GB2312" w:eastAsia="楷体_GB2312"/>
          <w:b/>
          <w:sz w:val="32"/>
        </w:rPr>
        <w:t xml:space="preserve"> </w:t>
      </w:r>
      <w:r>
        <w:rPr>
          <w:rFonts w:hint="eastAsia" w:ascii="楷体_GB2312" w:eastAsia="楷体_GB2312"/>
          <w:b/>
          <w:sz w:val="32"/>
        </w:rPr>
        <w:t>：</w:t>
      </w:r>
      <w:r>
        <w:rPr>
          <w:rFonts w:ascii="楷体_GB2312" w:eastAsia="楷体_GB2312"/>
          <w:bCs/>
          <w:sz w:val="32"/>
          <w:u w:val="single"/>
        </w:rPr>
        <w:t xml:space="preserve">  </w:t>
      </w:r>
      <w:r>
        <w:rPr>
          <w:rFonts w:hint="eastAsia" w:ascii="楷体_GB2312" w:eastAsia="楷体_GB2312"/>
          <w:bCs/>
          <w:sz w:val="32"/>
          <w:u w:val="single"/>
          <w:lang w:val="en-US" w:eastAsia="zh-CN"/>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hint="eastAsia" w:ascii="楷体_GB2312" w:eastAsia="楷体_GB2312"/>
          <w:bCs/>
          <w:sz w:val="32"/>
          <w:u w:val="single"/>
          <w:lang w:val="en-US" w:eastAsia="zh-CN"/>
        </w:rPr>
        <w:t>12016000761</w:t>
      </w:r>
      <w:r>
        <w:rPr>
          <w:rFonts w:hint="eastAsia" w:ascii="楷体_GB2312" w:eastAsia="楷体_GB2312"/>
          <w:bCs/>
          <w:sz w:val="32"/>
          <w:u w:val="single"/>
        </w:rPr>
        <w:t xml:space="preserve">    </w:t>
      </w:r>
      <w:r>
        <w:rPr>
          <w:rFonts w:ascii="楷体_GB2312" w:eastAsia="楷体_GB2312"/>
          <w:bCs/>
          <w:sz w:val="32"/>
          <w:u w:val="single"/>
        </w:rPr>
        <w:t xml:space="preserve">    </w:t>
      </w:r>
    </w:p>
    <w:p>
      <w:pPr>
        <w:snapToGrid w:val="0"/>
        <w:spacing w:line="360" w:lineRule="auto"/>
        <w:ind w:left="0" w:leftChars="0" w:right="-1772" w:rightChars="-844" w:firstLine="1680" w:firstLineChars="525"/>
        <w:rPr>
          <w:rFonts w:ascii="楷体_GB2312" w:eastAsia="楷体_GB2312"/>
          <w:bCs/>
          <w:sz w:val="32"/>
          <w:u w:val="single"/>
        </w:rPr>
      </w:pPr>
      <w:r>
        <w:rPr>
          <w:rFonts w:hint="eastAsia" w:ascii="楷体_GB2312" w:eastAsia="楷体_GB2312"/>
          <w:b/>
          <w:sz w:val="32"/>
        </w:rPr>
        <w:t>指导教师</w:t>
      </w:r>
      <w:r>
        <w:rPr>
          <w:rFonts w:ascii="楷体_GB2312" w:eastAsia="楷体_GB2312"/>
          <w:bCs/>
          <w:sz w:val="32"/>
        </w:rPr>
        <w:t xml:space="preserve"> </w:t>
      </w:r>
      <w:r>
        <w:rPr>
          <w:rFonts w:hint="eastAsia" w:ascii="楷体_GB2312" w:eastAsia="楷体_GB2312"/>
          <w:bCs/>
          <w:sz w:val="32"/>
        </w:rPr>
        <w:t>：</w:t>
      </w:r>
      <w:r>
        <w:rPr>
          <w:rFonts w:ascii="楷体_GB2312" w:eastAsia="楷体_GB2312"/>
          <w:bCs/>
          <w:sz w:val="32"/>
          <w:u w:val="single"/>
        </w:rPr>
        <w:t xml:space="preserve">   </w:t>
      </w:r>
      <w:r>
        <w:rPr>
          <w:rFonts w:hint="eastAsia" w:ascii="楷体_GB2312" w:eastAsia="楷体_GB2312"/>
          <w:bCs/>
          <w:sz w:val="32"/>
          <w:u w:val="single"/>
        </w:rPr>
        <w:t xml:space="preserve"> </w:t>
      </w:r>
      <w:r>
        <w:rPr>
          <w:rFonts w:hint="eastAsia" w:ascii="楷体_GB2312" w:eastAsia="楷体_GB2312"/>
          <w:bCs/>
          <w:sz w:val="32"/>
          <w:u w:val="single"/>
          <w:lang w:val="en-US" w:eastAsia="zh-CN"/>
        </w:rPr>
        <w:t xml:space="preserve">     </w:t>
      </w:r>
      <w:r>
        <w:rPr>
          <w:rFonts w:hint="eastAsia" w:ascii="楷体_GB2312" w:eastAsia="楷体_GB2312"/>
          <w:bCs/>
          <w:sz w:val="32"/>
          <w:u w:val="single"/>
        </w:rPr>
        <w:t xml:space="preserve"> </w:t>
      </w:r>
      <w:r>
        <w:rPr>
          <w:rFonts w:hint="eastAsia" w:ascii="楷体_GB2312" w:eastAsia="楷体_GB2312"/>
          <w:bCs/>
          <w:sz w:val="32"/>
          <w:u w:val="single"/>
          <w:lang w:val="en-US" w:eastAsia="zh-CN"/>
        </w:rPr>
        <w:t xml:space="preserve">王炜 </w:t>
      </w:r>
      <w:r>
        <w:rPr>
          <w:rFonts w:hint="eastAsia" w:ascii="楷体_GB2312" w:eastAsia="楷体_GB2312"/>
          <w:bCs/>
          <w:sz w:val="32"/>
          <w:u w:val="single"/>
        </w:rPr>
        <w:t xml:space="preserve">    </w:t>
      </w:r>
      <w:r>
        <w:rPr>
          <w:rFonts w:ascii="楷体_GB2312" w:eastAsia="楷体_GB2312"/>
          <w:bCs/>
          <w:sz w:val="32"/>
          <w:u w:val="single"/>
        </w:rPr>
        <w:t xml:space="preserve">      </w:t>
      </w:r>
    </w:p>
    <w:p>
      <w:pPr>
        <w:snapToGrid w:val="0"/>
        <w:spacing w:line="360" w:lineRule="auto"/>
        <w:ind w:left="0" w:leftChars="0" w:right="-1772" w:rightChars="-844" w:firstLine="1680" w:firstLineChars="525"/>
        <w:rPr>
          <w:b/>
          <w:bCs/>
          <w:sz w:val="36"/>
        </w:rPr>
      </w:pPr>
      <w:r>
        <w:rPr>
          <w:rFonts w:hint="eastAsia" w:ascii="楷体_GB2312" w:eastAsia="楷体_GB2312"/>
          <w:b/>
          <w:sz w:val="32"/>
        </w:rPr>
        <w:t>日</w:t>
      </w:r>
      <w:r>
        <w:rPr>
          <w:rFonts w:ascii="楷体_GB2312" w:eastAsia="楷体_GB2312"/>
          <w:b/>
          <w:sz w:val="32"/>
        </w:rPr>
        <w:t xml:space="preserve">    </w:t>
      </w:r>
      <w:r>
        <w:rPr>
          <w:rFonts w:hint="eastAsia" w:ascii="楷体_GB2312" w:eastAsia="楷体_GB2312"/>
          <w:b/>
          <w:sz w:val="32"/>
        </w:rPr>
        <w:t>期</w:t>
      </w:r>
      <w:r>
        <w:rPr>
          <w:rFonts w:ascii="楷体_GB2312" w:eastAsia="楷体_GB2312"/>
          <w:b/>
          <w:sz w:val="32"/>
        </w:rPr>
        <w:t xml:space="preserve"> </w:t>
      </w:r>
      <w:r>
        <w:rPr>
          <w:rFonts w:hint="eastAsia" w:ascii="楷体_GB2312" w:eastAsia="楷体_GB2312"/>
          <w:b/>
          <w:sz w:val="32"/>
        </w:rPr>
        <w:t>：</w:t>
      </w:r>
      <w:r>
        <w:rPr>
          <w:rFonts w:ascii="楷体_GB2312" w:eastAsia="楷体_GB2312"/>
          <w:b/>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lang w:val="en-US" w:eastAsia="zh-CN"/>
        </w:rPr>
        <w:t>2016</w:t>
      </w:r>
      <w:r>
        <w:rPr>
          <w:rFonts w:hint="eastAsia" w:ascii="楷体_GB2312" w:eastAsia="楷体_GB2312"/>
          <w:bCs/>
          <w:sz w:val="32"/>
          <w:u w:val="single"/>
        </w:rPr>
        <w:t>年</w:t>
      </w:r>
      <w:r>
        <w:rPr>
          <w:rFonts w:ascii="楷体_GB2312" w:eastAsia="楷体_GB2312"/>
          <w:bCs/>
          <w:sz w:val="32"/>
          <w:u w:val="single"/>
        </w:rPr>
        <w:t xml:space="preserve">   </w:t>
      </w:r>
      <w:r>
        <w:rPr>
          <w:rFonts w:hint="eastAsia" w:ascii="楷体_GB2312" w:eastAsia="楷体_GB2312"/>
          <w:bCs/>
          <w:sz w:val="32"/>
          <w:u w:val="single"/>
          <w:lang w:val="en-US" w:eastAsia="zh-CN"/>
        </w:rPr>
        <w:t>12</w:t>
      </w:r>
      <w:r>
        <w:rPr>
          <w:rFonts w:hint="eastAsia" w:ascii="楷体_GB2312" w:eastAsia="楷体_GB2312"/>
          <w:bCs/>
          <w:sz w:val="32"/>
          <w:u w:val="single"/>
        </w:rPr>
        <w:t>月</w:t>
      </w:r>
      <w:r>
        <w:rPr>
          <w:rFonts w:ascii="楷体_GB2312" w:eastAsia="楷体_GB2312"/>
          <w:bCs/>
          <w:sz w:val="32"/>
          <w:u w:val="single"/>
        </w:rPr>
        <w:t xml:space="preserve">   </w:t>
      </w:r>
      <w:r>
        <w:rPr>
          <w:rFonts w:hint="eastAsia" w:ascii="楷体_GB2312" w:eastAsia="楷体_GB2312"/>
          <w:bCs/>
          <w:sz w:val="32"/>
          <w:u w:val="single"/>
          <w:lang w:val="en-US" w:eastAsia="zh-CN"/>
        </w:rPr>
        <w:t>19</w:t>
      </w:r>
      <w:r>
        <w:rPr>
          <w:rFonts w:hint="eastAsia" w:ascii="楷体_GB2312" w:eastAsia="楷体_GB2312"/>
          <w:bCs/>
          <w:sz w:val="32"/>
          <w:u w:val="single"/>
        </w:rPr>
        <w:t>日</w:t>
      </w:r>
      <w:r>
        <w:rPr>
          <w:rFonts w:ascii="楷体_GB2312" w:eastAsia="楷体_GB2312"/>
          <w:bCs/>
          <w:sz w:val="32"/>
          <w:u w:val="single"/>
        </w:rPr>
        <w:t xml:space="preserve"> </w:t>
      </w:r>
    </w:p>
    <w:p>
      <w:pPr>
        <w:spacing w:line="360" w:lineRule="auto"/>
        <w:ind w:right="1200"/>
        <w:outlineLvl w:val="0"/>
        <w:rPr>
          <w:sz w:val="24"/>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284"/>
          <w:pgNumType w:fmt="upperRoman" w:start="1"/>
          <w:cols w:space="720" w:num="1"/>
          <w:titlePg/>
          <w:docGrid w:type="lines" w:linePitch="312" w:charSpace="0"/>
        </w:sectPr>
      </w:pPr>
    </w:p>
    <w:p>
      <w:pPr>
        <w:pStyle w:val="2"/>
        <w:rPr>
          <w:rFonts w:hint="eastAsia"/>
          <w:lang w:eastAsia="zh-CN"/>
        </w:rPr>
      </w:pPr>
      <w:bookmarkStart w:id="0" w:name="_Toc20324"/>
      <w:r>
        <w:rPr>
          <w:rFonts w:hint="eastAsia"/>
          <w:lang w:eastAsia="zh-CN"/>
        </w:rPr>
        <w:t>目录</w:t>
      </w:r>
      <w:bookmarkEnd w:id="0"/>
    </w:p>
    <w:p>
      <w:pPr>
        <w:pStyle w:val="6"/>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_Toc20324 </w:instrText>
      </w:r>
      <w:r>
        <w:rPr>
          <w:rFonts w:hint="eastAsia"/>
          <w:lang w:eastAsia="zh-CN"/>
        </w:rPr>
        <w:fldChar w:fldCharType="separate"/>
      </w:r>
      <w:r>
        <w:rPr>
          <w:rFonts w:hint="eastAsia"/>
          <w:lang w:eastAsia="zh-CN"/>
        </w:rPr>
        <w:t>目录</w:t>
      </w:r>
      <w:r>
        <w:tab/>
      </w:r>
      <w:r>
        <w:fldChar w:fldCharType="begin"/>
      </w:r>
      <w:r>
        <w:instrText xml:space="preserve"> PAGEREF _Toc20324 </w:instrText>
      </w:r>
      <w:r>
        <w:fldChar w:fldCharType="separate"/>
      </w:r>
      <w:r>
        <w:t>2</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_Toc10012 </w:instrText>
      </w:r>
      <w:r>
        <w:rPr>
          <w:rFonts w:hint="eastAsia"/>
          <w:lang w:eastAsia="zh-CN"/>
        </w:rPr>
        <w:fldChar w:fldCharType="separate"/>
      </w:r>
      <w:r>
        <w:rPr>
          <w:rFonts w:hint="eastAsia"/>
          <w:lang w:eastAsia="zh-CN"/>
        </w:rPr>
        <w:t>一、 实验目的</w:t>
      </w:r>
      <w:r>
        <w:tab/>
      </w:r>
      <w:r>
        <w:fldChar w:fldCharType="begin"/>
      </w:r>
      <w:r>
        <w:instrText xml:space="preserve"> PAGEREF _Toc10012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_Toc3772 </w:instrText>
      </w:r>
      <w:r>
        <w:rPr>
          <w:rFonts w:hint="eastAsia"/>
          <w:lang w:eastAsia="zh-CN"/>
        </w:rPr>
        <w:fldChar w:fldCharType="separate"/>
      </w:r>
      <w:r>
        <w:rPr>
          <w:rFonts w:hint="eastAsia"/>
          <w:lang w:eastAsia="zh-CN"/>
        </w:rPr>
        <w:t>二、 实验内容</w:t>
      </w:r>
      <w:r>
        <w:tab/>
      </w:r>
      <w:r>
        <w:fldChar w:fldCharType="begin"/>
      </w:r>
      <w:r>
        <w:instrText xml:space="preserve"> PAGEREF _Toc3772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_Toc25145 </w:instrText>
      </w:r>
      <w:r>
        <w:rPr>
          <w:rFonts w:hint="eastAsia"/>
          <w:lang w:eastAsia="zh-CN"/>
        </w:rPr>
        <w:fldChar w:fldCharType="separate"/>
      </w:r>
      <w:r>
        <w:rPr>
          <w:rFonts w:hint="eastAsia"/>
          <w:lang w:eastAsia="zh-CN"/>
        </w:rPr>
        <w:t>三、 研究内容与原理</w:t>
      </w:r>
      <w:r>
        <w:tab/>
      </w:r>
      <w:r>
        <w:fldChar w:fldCharType="begin"/>
      </w:r>
      <w:r>
        <w:instrText xml:space="preserve"> PAGEREF _Toc25145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rPr>
          <w:rFonts w:hint="eastAsia"/>
          <w:lang w:val="en-US" w:eastAsia="zh-CN"/>
        </w:rPr>
        <w:t xml:space="preserve">四、 </w:t>
      </w:r>
      <w:r>
        <w:rPr>
          <w:rFonts w:hint="eastAsia"/>
          <w:lang w:eastAsia="zh-CN"/>
        </w:rPr>
        <w:t>研究方法</w:t>
      </w:r>
      <w:r>
        <w:tab/>
      </w:r>
      <w:r>
        <w:fldChar w:fldCharType="begin"/>
      </w:r>
      <w:r>
        <w:instrText xml:space="preserve"> PAGEREF _Toc1174 </w:instrText>
      </w:r>
      <w:r>
        <w:fldChar w:fldCharType="separate"/>
      </w:r>
      <w:r>
        <w:t>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_Toc21297 </w:instrText>
      </w:r>
      <w:r>
        <w:rPr>
          <w:rFonts w:hint="eastAsia"/>
          <w:lang w:eastAsia="zh-CN"/>
        </w:rPr>
        <w:fldChar w:fldCharType="separate"/>
      </w:r>
      <w:r>
        <w:rPr>
          <w:rFonts w:hint="eastAsia"/>
          <w:lang w:val="en-US" w:eastAsia="zh-CN"/>
        </w:rPr>
        <w:t>五、 实现与测试</w:t>
      </w:r>
      <w:r>
        <w:tab/>
      </w:r>
      <w:r>
        <w:fldChar w:fldCharType="begin"/>
      </w:r>
      <w:r>
        <w:instrText xml:space="preserve"> PAGEREF _Toc21297 </w:instrText>
      </w:r>
      <w:r>
        <w:fldChar w:fldCharType="separate"/>
      </w:r>
      <w:r>
        <w:t>5</w:t>
      </w:r>
      <w:r>
        <w:fldChar w:fldCharType="end"/>
      </w:r>
      <w:r>
        <w:rPr>
          <w:rFonts w:hint="eastAsia"/>
          <w:lang w:eastAsia="zh-CN"/>
        </w:rPr>
        <w:fldChar w:fldCharType="end"/>
      </w:r>
    </w:p>
    <w:p>
      <w:pPr>
        <w:rPr>
          <w:rFonts w:hint="eastAsia"/>
          <w:lang w:eastAsia="zh-CN"/>
        </w:rPr>
      </w:pPr>
      <w:r>
        <w:rPr>
          <w:rFonts w:hint="eastAsia"/>
          <w:lang w:eastAsia="zh-CN"/>
        </w:rPr>
        <w:fldChar w:fldCharType="end"/>
      </w:r>
    </w:p>
    <w:p>
      <w:pPr>
        <w:rPr>
          <w:rFonts w:hint="eastAsia"/>
          <w:lang w:eastAsia="zh-CN"/>
        </w:rPr>
      </w:pPr>
      <w:r>
        <w:rPr>
          <w:rFonts w:hint="eastAsia"/>
          <w:lang w:eastAsia="zh-CN"/>
        </w:rPr>
        <w:br w:type="page"/>
      </w:r>
      <w:bookmarkStart w:id="13" w:name="_GoBack"/>
      <w:bookmarkEnd w:id="13"/>
    </w:p>
    <w:p>
      <w:pPr>
        <w:pStyle w:val="2"/>
        <w:numPr>
          <w:ilvl w:val="0"/>
          <w:numId w:val="1"/>
        </w:numPr>
        <w:ind w:left="0" w:leftChars="0" w:firstLine="420" w:firstLineChars="0"/>
        <w:rPr>
          <w:rFonts w:hint="eastAsia"/>
          <w:lang w:eastAsia="zh-CN"/>
        </w:rPr>
      </w:pPr>
      <w:bookmarkStart w:id="1" w:name="_Toc10012"/>
      <w:r>
        <w:rPr>
          <w:rFonts w:hint="eastAsia"/>
          <w:lang w:eastAsia="zh-CN"/>
        </w:rPr>
        <w:t>实验目的</w:t>
      </w:r>
      <w:bookmarkEnd w:id="1"/>
    </w:p>
    <w:p>
      <w:pPr>
        <w:ind w:firstLine="420" w:firstLineChars="0"/>
        <w:rPr>
          <w:rFonts w:hint="eastAsia"/>
          <w:lang w:val="en-US" w:eastAsia="zh-CN"/>
        </w:rPr>
      </w:pPr>
      <w:r>
        <w:rPr>
          <w:rFonts w:hint="eastAsia"/>
          <w:lang w:eastAsia="zh-CN"/>
        </w:rPr>
        <w:t>本次实验的根据为：加拿大不列颠哥伦比亚大学的Kartik Bajaj、Karthik Pattabiraman和Ali Mesbah发表的论文Synthesizing Web Element Locators。根据论文内容，对论文中所述研究进行实现与验证。</w:t>
      </w:r>
    </w:p>
    <w:p>
      <w:pPr>
        <w:pStyle w:val="2"/>
        <w:numPr>
          <w:ilvl w:val="0"/>
          <w:numId w:val="1"/>
        </w:numPr>
        <w:ind w:left="0" w:leftChars="0" w:firstLine="418" w:firstLineChars="95"/>
        <w:rPr>
          <w:rFonts w:hint="eastAsia"/>
          <w:lang w:eastAsia="zh-CN"/>
        </w:rPr>
      </w:pPr>
      <w:bookmarkStart w:id="2" w:name="_Toc3772"/>
      <w:bookmarkStart w:id="3" w:name="OLE_LINK1"/>
      <w:r>
        <w:rPr>
          <w:rFonts w:hint="eastAsia"/>
          <w:lang w:eastAsia="zh-CN"/>
        </w:rPr>
        <w:t>实验内容</w:t>
      </w:r>
      <w:bookmarkEnd w:id="2"/>
    </w:p>
    <w:bookmarkEnd w:id="3"/>
    <w:p>
      <w:pPr>
        <w:numPr>
          <w:ilvl w:val="0"/>
          <w:numId w:val="2"/>
        </w:numPr>
        <w:ind w:left="425" w:leftChars="0" w:hanging="425" w:firstLineChars="0"/>
        <w:rPr>
          <w:rFonts w:hint="eastAsia"/>
          <w:lang w:eastAsia="zh-CN"/>
        </w:rPr>
      </w:pPr>
      <w:r>
        <w:rPr>
          <w:rFonts w:hint="eastAsia"/>
          <w:lang w:eastAsia="zh-CN"/>
        </w:rPr>
        <w:t>理解论文中所描述的问题、研究动机、方法及其原理。</w:t>
      </w:r>
    </w:p>
    <w:p>
      <w:pPr>
        <w:numPr>
          <w:ilvl w:val="0"/>
          <w:numId w:val="2"/>
        </w:numPr>
        <w:ind w:left="425" w:leftChars="0" w:hanging="425" w:firstLineChars="0"/>
        <w:rPr>
          <w:rFonts w:hint="eastAsia"/>
          <w:lang w:eastAsia="zh-CN"/>
        </w:rPr>
      </w:pPr>
      <w:r>
        <w:rPr>
          <w:rFonts w:hint="eastAsia"/>
          <w:lang w:eastAsia="zh-CN"/>
        </w:rPr>
        <w:t>根据给出的方法对其内容进行实现。</w:t>
      </w:r>
    </w:p>
    <w:p>
      <w:pPr>
        <w:numPr>
          <w:ilvl w:val="0"/>
          <w:numId w:val="2"/>
        </w:numPr>
        <w:ind w:left="425" w:leftChars="0" w:hanging="425" w:firstLineChars="0"/>
        <w:rPr>
          <w:rFonts w:hint="eastAsia"/>
          <w:lang w:eastAsia="zh-CN"/>
        </w:rPr>
      </w:pPr>
      <w:r>
        <w:rPr>
          <w:rFonts w:hint="eastAsia"/>
          <w:lang w:eastAsia="zh-CN"/>
        </w:rPr>
        <w:t>验证论文的研究结论。</w:t>
      </w:r>
    </w:p>
    <w:p>
      <w:pPr>
        <w:pStyle w:val="2"/>
        <w:numPr>
          <w:ilvl w:val="0"/>
          <w:numId w:val="1"/>
        </w:numPr>
        <w:ind w:left="0" w:leftChars="0" w:firstLine="418" w:firstLineChars="95"/>
        <w:rPr>
          <w:rFonts w:hint="eastAsia"/>
          <w:lang w:eastAsia="zh-CN"/>
        </w:rPr>
      </w:pPr>
      <w:bookmarkStart w:id="4" w:name="_Toc25145"/>
      <w:bookmarkStart w:id="5" w:name="OLE_LINK2"/>
      <w:r>
        <w:rPr>
          <w:rFonts w:hint="eastAsia"/>
          <w:lang w:eastAsia="zh-CN"/>
        </w:rPr>
        <w:t>研究内容与原理</w:t>
      </w:r>
      <w:bookmarkEnd w:id="4"/>
    </w:p>
    <w:bookmarkEnd w:id="5"/>
    <w:p>
      <w:pPr>
        <w:ind w:firstLine="420" w:firstLineChars="0"/>
        <w:rPr>
          <w:rFonts w:hint="eastAsia"/>
          <w:lang w:eastAsia="zh-CN"/>
        </w:rPr>
      </w:pPr>
      <w:r>
        <w:rPr>
          <w:rFonts w:hint="eastAsia"/>
          <w:lang w:eastAsia="zh-CN"/>
        </w:rPr>
        <w:t>该论文的主要内容是实现一个合成网页元素定位器。作者认为目前每年都有大量的网络应用被开发出来，其中包含着非常多的网页，许多动态网页的构成十分复杂，实际开发中往往要在很庞大的</w:t>
      </w:r>
      <w:r>
        <w:rPr>
          <w:rFonts w:hint="eastAsia"/>
          <w:lang w:val="en-US" w:eastAsia="zh-CN"/>
        </w:rPr>
        <w:t>DOM（Document Object Model）树中</w:t>
      </w:r>
      <w:r>
        <w:rPr>
          <w:rFonts w:hint="eastAsia"/>
          <w:lang w:eastAsia="zh-CN"/>
        </w:rPr>
        <w:t>调用许多</w:t>
      </w:r>
      <w:r>
        <w:rPr>
          <w:rFonts w:hint="eastAsia"/>
          <w:lang w:val="en-US" w:eastAsia="zh-CN"/>
        </w:rPr>
        <w:t>DOM元素，这样的工作使用人工定位的方式是很耗费时间的。因此本论文着手开发一种技术解决复杂的多元素所带来的问题，并且实现了一个叫做LED（Live Editor for DOM）的工具用于帮助网页开发者在JS/css代码中编写DOM元素定位器时与DOM元素进行交互，工具提供了在浏览器中定位网页元素的功能。</w:t>
      </w:r>
    </w:p>
    <w:p>
      <w:pPr>
        <w:ind w:firstLine="420" w:firstLineChars="0"/>
        <w:rPr>
          <w:rFonts w:hint="eastAsia"/>
          <w:lang w:val="en-US" w:eastAsia="zh-CN"/>
        </w:rPr>
      </w:pPr>
      <w:r>
        <w:rPr>
          <w:rFonts w:hint="eastAsia"/>
          <w:lang w:eastAsia="zh-CN"/>
        </w:rPr>
        <w:t>作者认为一个好的</w:t>
      </w:r>
      <w:r>
        <w:rPr>
          <w:rFonts w:hint="eastAsia"/>
          <w:lang w:val="en-US" w:eastAsia="zh-CN"/>
        </w:rPr>
        <w:t>DOM定位器必须满足如下条件：</w:t>
      </w:r>
    </w:p>
    <w:p>
      <w:pPr>
        <w:numPr>
          <w:ilvl w:val="0"/>
          <w:numId w:val="3"/>
        </w:numPr>
        <w:ind w:left="840" w:leftChars="0" w:hanging="420" w:firstLineChars="0"/>
        <w:rPr>
          <w:rFonts w:hint="eastAsia"/>
          <w:lang w:val="en-US" w:eastAsia="zh-CN"/>
        </w:rPr>
      </w:pPr>
      <w:r>
        <w:rPr>
          <w:rFonts w:hint="eastAsia"/>
          <w:lang w:val="en-US" w:eastAsia="zh-CN"/>
        </w:rPr>
        <w:t>DOM元素在DOM层上的依赖要最小化，这能保证在对代码进行小改动时定位器不易失效。</w:t>
      </w:r>
    </w:p>
    <w:p>
      <w:pPr>
        <w:numPr>
          <w:ilvl w:val="0"/>
          <w:numId w:val="3"/>
        </w:numPr>
        <w:ind w:left="840" w:leftChars="0" w:hanging="420" w:firstLineChars="0"/>
        <w:rPr>
          <w:rFonts w:hint="eastAsia"/>
          <w:lang w:val="en-US" w:eastAsia="zh-CN"/>
        </w:rPr>
      </w:pPr>
      <w:r>
        <w:rPr>
          <w:rFonts w:hint="eastAsia"/>
          <w:lang w:val="en-US" w:eastAsia="zh-CN"/>
        </w:rPr>
        <w:t>DOM元素定位器的描述必须详尽到足以表示需要的DOM元素以及避免不必要的DOM元素的程度</w:t>
      </w:r>
    </w:p>
    <w:p>
      <w:pPr>
        <w:numPr>
          <w:ilvl w:val="0"/>
          <w:numId w:val="0"/>
        </w:numPr>
        <w:ind w:firstLine="420" w:firstLineChars="0"/>
        <w:rPr>
          <w:rFonts w:hint="eastAsia"/>
          <w:lang w:val="en-US" w:eastAsia="zh-CN"/>
        </w:rPr>
      </w:pPr>
      <w:r>
        <w:rPr>
          <w:rFonts w:hint="eastAsia"/>
          <w:lang w:val="en-US" w:eastAsia="zh-CN"/>
        </w:rPr>
        <w:t>为了满足以上条件，需要对DOM层中的所有选择器进行排序然后结合最佳的选择器来生成需要的DOM元素定位器。但由于这一过程非常曲折，已有研究中有人使用了DOM树中的可用信息作为标准进行排序，但没有任何人使用需要查找的元素本身的特性进行排序的。后续的研究就是基于元素本身的特性进行的。</w:t>
      </w:r>
    </w:p>
    <w:p>
      <w:pPr>
        <w:numPr>
          <w:ilvl w:val="0"/>
          <w:numId w:val="0"/>
        </w:numPr>
        <w:ind w:firstLine="420" w:firstLineChars="0"/>
        <w:rPr>
          <w:rFonts w:hint="eastAsia"/>
          <w:lang w:val="en-US" w:eastAsia="zh-CN"/>
        </w:rPr>
      </w:pPr>
      <w:r>
        <w:rPr>
          <w:rFonts w:hint="eastAsia"/>
          <w:lang w:val="en-US" w:eastAsia="zh-CN"/>
        </w:rPr>
        <w:br w:type="page"/>
      </w:r>
    </w:p>
    <w:p>
      <w:pPr>
        <w:pStyle w:val="2"/>
        <w:numPr>
          <w:ilvl w:val="0"/>
          <w:numId w:val="1"/>
        </w:numPr>
        <w:ind w:left="0" w:leftChars="0" w:firstLine="418" w:firstLineChars="95"/>
        <w:rPr>
          <w:rFonts w:hint="eastAsia"/>
          <w:lang w:val="en-US" w:eastAsia="zh-CN"/>
        </w:rPr>
      </w:pPr>
      <w:bookmarkStart w:id="6" w:name="_Toc1174"/>
      <w:bookmarkStart w:id="7" w:name="OLE_LINK3"/>
      <w:r>
        <w:rPr>
          <w:rFonts w:hint="eastAsia"/>
          <w:lang w:eastAsia="zh-CN"/>
        </w:rPr>
        <w:t>研究方法</w:t>
      </w:r>
      <w:bookmarkEnd w:id="6"/>
    </w:p>
    <w:bookmarkEnd w:id="7"/>
    <w:p>
      <w:pPr>
        <w:ind w:firstLine="420" w:firstLineChars="0"/>
        <w:rPr>
          <w:rFonts w:hint="eastAsia"/>
          <w:lang w:val="en-US" w:eastAsia="zh-CN"/>
        </w:rPr>
      </w:pPr>
      <w:r>
        <w:rPr>
          <w:rFonts w:hint="eastAsia"/>
          <w:lang w:val="en-US" w:eastAsia="zh-CN"/>
        </w:rPr>
        <w:t>对DOM元素定位器代码的合成过程概括如下图：</w:t>
      </w:r>
    </w:p>
    <w:p>
      <w:r>
        <w:drawing>
          <wp:inline distT="0" distB="0" distL="114300" distR="114300">
            <wp:extent cx="4885055" cy="164592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85055" cy="16459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一阶段是进行输入收集。这一阶段分为两个部分：第一部分是对实例进行采集，用户需要设置希望获得的元素和希望排除的元素，它们一起构成了实例集合。如在网页中你要求找到的元素必须包含li元素，你就需要将li元素设置为PE。如果你不希望结果中出现包含如html元素的结果，就将html设置为NE。第二部分是对合成定位的过程进行参数配置，以此对合成过程进行控制和限制，保证执行效果。主要有三个参数：</w:t>
      </w:r>
    </w:p>
    <w:p>
      <w:pPr>
        <w:numPr>
          <w:ilvl w:val="0"/>
          <w:numId w:val="4"/>
        </w:numPr>
        <w:ind w:left="840" w:leftChars="0" w:hanging="420" w:firstLineChars="0"/>
        <w:rPr>
          <w:rFonts w:hint="eastAsia"/>
          <w:lang w:val="en-US" w:eastAsia="zh-CN"/>
        </w:rPr>
      </w:pPr>
      <w:r>
        <w:rPr>
          <w:rFonts w:hint="eastAsia"/>
          <w:lang w:val="en-US" w:eastAsia="zh-CN"/>
        </w:rPr>
        <w:t>DOM元素定位器的深度。增加深度相当于增加元素的依赖。优点是能够帮助排除不想要的元素，然而会使得DOM元素操作效果变弱。因此开发者可以手动选择搜索深度。</w:t>
      </w:r>
    </w:p>
    <w:p>
      <w:pPr>
        <w:numPr>
          <w:ilvl w:val="0"/>
          <w:numId w:val="4"/>
        </w:numPr>
        <w:ind w:left="840" w:leftChars="0" w:hanging="420" w:firstLineChars="0"/>
        <w:rPr>
          <w:rFonts w:hint="eastAsia"/>
          <w:lang w:val="en-US" w:eastAsia="zh-CN"/>
        </w:rPr>
      </w:pPr>
      <w:r>
        <w:rPr>
          <w:rFonts w:hint="eastAsia"/>
          <w:lang w:val="en-US" w:eastAsia="zh-CN"/>
        </w:rPr>
        <w:t>最大执行时间。由于搜索过程会消耗大量时间，尤其是在大项目中。因此开发者可以限制最大执行时间从而防止大量计算导致计算机卡死。</w:t>
      </w:r>
    </w:p>
    <w:p>
      <w:pPr>
        <w:numPr>
          <w:ilvl w:val="0"/>
          <w:numId w:val="4"/>
        </w:numPr>
        <w:ind w:left="840" w:leftChars="0" w:hanging="420" w:firstLineChars="0"/>
        <w:rPr>
          <w:rFonts w:hint="eastAsia"/>
          <w:lang w:val="en-US" w:eastAsia="zh-CN"/>
        </w:rPr>
      </w:pPr>
      <w:r>
        <w:rPr>
          <w:rFonts w:hint="eastAsia"/>
          <w:lang w:val="en-US" w:eastAsia="zh-CN"/>
        </w:rPr>
        <w:t>搜索范围。搜索范围用于限制被选中元素的数量，有最小范围、局部范围、全局范围三种可选择。如开发者只希望搜索选中元素本身，则选择最小范围搜索，如希望获取多个元素，并且元素共处于一个自树内，则可以选择局部范围。</w:t>
      </w:r>
    </w:p>
    <w:p>
      <w:pPr>
        <w:numPr>
          <w:ilvl w:val="0"/>
          <w:numId w:val="0"/>
        </w:numPr>
        <w:ind w:firstLine="420" w:firstLineChars="0"/>
        <w:rPr>
          <w:rFonts w:hint="eastAsia"/>
          <w:lang w:val="en-US" w:eastAsia="zh-CN"/>
        </w:rPr>
      </w:pPr>
      <w:r>
        <w:rPr>
          <w:rFonts w:hint="eastAsia"/>
          <w:lang w:val="en-US" w:eastAsia="zh-CN"/>
        </w:rPr>
        <w:t>第二阶段是生成数学模型。这一阶段首先会根据输入的实例集合生成所有可能的CSS选择器。然后结合用户设置对CSS选择器进行过滤。然后根据结果生成约束。下图是对这一过程的伪代码解释：</w:t>
      </w:r>
    </w:p>
    <w:p>
      <w:pPr>
        <w:numPr>
          <w:ilvl w:val="0"/>
          <w:numId w:val="0"/>
        </w:numPr>
        <w:jc w:val="center"/>
      </w:pPr>
      <w:r>
        <w:drawing>
          <wp:inline distT="0" distB="0" distL="114300" distR="114300">
            <wp:extent cx="4527550" cy="2834005"/>
            <wp:effectExtent l="0" t="0" r="139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527550" cy="2834005"/>
                    </a:xfrm>
                    <a:prstGeom prst="rect">
                      <a:avLst/>
                    </a:prstGeom>
                    <a:noFill/>
                    <a:ln w="9525">
                      <a:noFill/>
                    </a:ln>
                  </pic:spPr>
                </pic:pic>
              </a:graphicData>
            </a:graphic>
          </wp:inline>
        </w:drawing>
      </w:r>
    </w:p>
    <w:p>
      <w:pPr>
        <w:numPr>
          <w:ilvl w:val="0"/>
          <w:numId w:val="0"/>
        </w:numPr>
        <w:ind w:firstLine="420" w:firstLineChars="0"/>
        <w:jc w:val="both"/>
        <w:rPr>
          <w:rFonts w:hint="eastAsia"/>
          <w:lang w:val="en-US" w:eastAsia="zh-CN"/>
        </w:rPr>
      </w:pPr>
      <w:r>
        <w:rPr>
          <w:rFonts w:hint="eastAsia"/>
          <w:lang w:eastAsia="zh-CN"/>
        </w:rPr>
        <w:t>其中</w:t>
      </w:r>
      <w:r>
        <w:rPr>
          <w:rFonts w:hint="eastAsia"/>
          <w:lang w:val="en-US" w:eastAsia="zh-CN"/>
        </w:rPr>
        <w:t>CNF表示的是结合的标准形式，DNF表示的是分离的标准形式。算法的输入是获取的实例集合。首先计算PE部分，每一个元素都计算出它有可能使用的定位器，然后带入用户参数进一步过滤结果，每一个元素得到的一个结果称之为一个DNF。类似的计算需要排除的NE元素，将其结果取负值（即排除掉）得到一个DNF。最后将所有DNF结合（取交集）得到CNF。</w:t>
      </w:r>
    </w:p>
    <w:p>
      <w:pPr>
        <w:numPr>
          <w:ilvl w:val="0"/>
          <w:numId w:val="0"/>
        </w:numPr>
        <w:ind w:firstLine="420" w:firstLineChars="0"/>
        <w:jc w:val="both"/>
        <w:rPr>
          <w:rFonts w:hint="eastAsia"/>
          <w:lang w:val="en-US" w:eastAsia="zh-CN"/>
        </w:rPr>
      </w:pPr>
      <w:r>
        <w:rPr>
          <w:rFonts w:hint="eastAsia"/>
          <w:lang w:val="en-US" w:eastAsia="zh-CN"/>
        </w:rPr>
        <w:t>第三阶段是根据约束求解。这一步将从实际网页中选取DOM元素并且验证其是否符合第二阶段得出的约束条件，如符合条件则记为一种解决方案。因为最终要得到的选择器是最佳的，所以需要找到所有可能的解决方案后进行排序以得到最优解。这个过程中使用了由Zhao等人提供的递归方法进行实现。</w:t>
      </w:r>
    </w:p>
    <w:p>
      <w:pPr>
        <w:numPr>
          <w:ilvl w:val="0"/>
          <w:numId w:val="0"/>
        </w:numPr>
        <w:ind w:firstLine="420" w:firstLineChars="0"/>
        <w:jc w:val="both"/>
        <w:rPr>
          <w:rFonts w:hint="eastAsia"/>
          <w:lang w:val="en-US" w:eastAsia="zh-CN"/>
        </w:rPr>
      </w:pPr>
      <w:r>
        <w:rPr>
          <w:rFonts w:hint="eastAsia"/>
          <w:lang w:val="en-US" w:eastAsia="zh-CN"/>
        </w:rPr>
        <w:t>第四阶段是输出阶段。根据上一阶段所得结果，程序对结果进行显示。用户可以对结果进行评价（正确与否），随后算法会重新计算并更新输出。</w:t>
      </w:r>
    </w:p>
    <w:p>
      <w:pPr>
        <w:pStyle w:val="2"/>
        <w:numPr>
          <w:ilvl w:val="0"/>
          <w:numId w:val="1"/>
        </w:numPr>
        <w:ind w:left="0" w:leftChars="0" w:firstLine="418" w:firstLineChars="95"/>
        <w:rPr>
          <w:rFonts w:hint="eastAsia"/>
          <w:lang w:val="en-US" w:eastAsia="zh-CN"/>
        </w:rPr>
      </w:pPr>
      <w:bookmarkStart w:id="8" w:name="_Toc21297"/>
      <w:r>
        <w:rPr>
          <w:rFonts w:hint="eastAsia"/>
          <w:lang w:val="en-US" w:eastAsia="zh-CN"/>
        </w:rPr>
        <w:t>实现与测试</w:t>
      </w:r>
      <w:bookmarkEnd w:id="8"/>
    </w:p>
    <w:p>
      <w:pPr>
        <w:numPr>
          <w:ilvl w:val="0"/>
          <w:numId w:val="0"/>
        </w:numPr>
        <w:ind w:firstLine="420" w:firstLineChars="0"/>
        <w:jc w:val="both"/>
        <w:rPr>
          <w:rFonts w:hint="eastAsia"/>
          <w:lang w:val="en-US" w:eastAsia="zh-CN"/>
        </w:rPr>
      </w:pPr>
      <w:r>
        <w:rPr>
          <w:rFonts w:hint="eastAsia"/>
          <w:lang w:val="en-US" w:eastAsia="zh-CN"/>
        </w:rPr>
        <w:t>LED工具使用nodejs 开发。其项目结构如下：</w:t>
      </w:r>
    </w:p>
    <w:p>
      <w:pPr>
        <w:numPr>
          <w:ilvl w:val="0"/>
          <w:numId w:val="0"/>
        </w:numPr>
        <w:ind w:firstLine="420" w:firstLineChars="0"/>
        <w:jc w:val="center"/>
      </w:pPr>
      <w:r>
        <w:drawing>
          <wp:inline distT="0" distB="0" distL="114300" distR="114300">
            <wp:extent cx="2529840" cy="3947795"/>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529840" cy="3947795"/>
                    </a:xfrm>
                    <a:prstGeom prst="rect">
                      <a:avLst/>
                    </a:prstGeom>
                    <a:noFill/>
                    <a:ln w="9525">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其中index.ejs为项目入口，lib文件夹中包含了所编写的库文件，index.js文件内为项目源码的实现。</w:t>
      </w:r>
    </w:p>
    <w:p>
      <w:pPr>
        <w:numPr>
          <w:ilvl w:val="0"/>
          <w:numId w:val="0"/>
        </w:numPr>
        <w:ind w:firstLine="420" w:firstLineChars="0"/>
        <w:jc w:val="both"/>
        <w:rPr>
          <w:rFonts w:hint="eastAsia"/>
          <w:lang w:val="en-US" w:eastAsia="zh-CN"/>
        </w:rPr>
      </w:pPr>
      <w:r>
        <w:rPr>
          <w:rFonts w:hint="eastAsia"/>
          <w:lang w:val="en-US" w:eastAsia="zh-CN"/>
        </w:rPr>
        <w:t>Node_modules文件夹内为nodejs项目的依赖库。</w:t>
      </w:r>
    </w:p>
    <w:p>
      <w:pPr>
        <w:numPr>
          <w:ilvl w:val="0"/>
          <w:numId w:val="0"/>
        </w:numPr>
        <w:ind w:firstLine="420" w:firstLineChars="0"/>
        <w:jc w:val="both"/>
        <w:rPr>
          <w:rFonts w:hint="eastAsia"/>
          <w:lang w:val="en-US" w:eastAsia="zh-CN"/>
        </w:rPr>
      </w:pPr>
      <w:r>
        <w:rPr>
          <w:rFonts w:hint="eastAsia"/>
          <w:lang w:val="en-US" w:eastAsia="zh-CN"/>
        </w:rPr>
        <w:br w:type="page"/>
      </w:r>
    </w:p>
    <w:p>
      <w:pPr>
        <w:numPr>
          <w:ilvl w:val="0"/>
          <w:numId w:val="0"/>
        </w:numPr>
        <w:ind w:firstLine="420" w:firstLineChars="0"/>
        <w:jc w:val="both"/>
        <w:rPr>
          <w:rFonts w:hint="eastAsia"/>
          <w:lang w:val="en-US" w:eastAsia="zh-CN"/>
        </w:rPr>
      </w:pPr>
      <w:r>
        <w:rPr>
          <w:rFonts w:hint="eastAsia"/>
          <w:lang w:val="en-US" w:eastAsia="zh-CN"/>
        </w:rPr>
        <w:t>测试过程如下：</w:t>
      </w:r>
    </w:p>
    <w:p>
      <w:pPr>
        <w:numPr>
          <w:ilvl w:val="0"/>
          <w:numId w:val="5"/>
        </w:numPr>
        <w:ind w:left="845" w:leftChars="0" w:hanging="425" w:firstLineChars="0"/>
        <w:jc w:val="both"/>
      </w:pPr>
      <w:bookmarkStart w:id="9" w:name="OLE_LINK4"/>
      <w:r>
        <w:rPr>
          <w:rFonts w:hint="eastAsia"/>
          <w:lang w:val="en-US" w:eastAsia="zh-CN"/>
        </w:rPr>
        <w:t>使用CLI运行工具。在项目根目录下打开命令行，运行命令：node index.js。打开浏览器，访问http://localhost:3000/网址打开工具。下图为工具入口界面</w:t>
      </w:r>
    </w:p>
    <w:bookmarkEnd w:id="9"/>
    <w:p>
      <w:pPr>
        <w:numPr>
          <w:ilvl w:val="0"/>
          <w:numId w:val="0"/>
        </w:numPr>
        <w:jc w:val="both"/>
      </w:pPr>
      <w:r>
        <w:drawing>
          <wp:inline distT="0" distB="0" distL="114300" distR="114300">
            <wp:extent cx="5270500" cy="140970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0500" cy="1409700"/>
                    </a:xfrm>
                    <a:prstGeom prst="rect">
                      <a:avLst/>
                    </a:prstGeom>
                    <a:noFill/>
                    <a:ln w="9525">
                      <a:noFill/>
                    </a:ln>
                  </pic:spPr>
                </pic:pic>
              </a:graphicData>
            </a:graphic>
          </wp:inline>
        </w:drawing>
      </w:r>
    </w:p>
    <w:p>
      <w:pPr>
        <w:numPr>
          <w:ilvl w:val="0"/>
          <w:numId w:val="5"/>
        </w:numPr>
        <w:ind w:left="845" w:leftChars="0" w:hanging="425" w:firstLineChars="0"/>
        <w:jc w:val="both"/>
      </w:pPr>
      <w:r>
        <w:rPr>
          <w:rFonts w:hint="eastAsia"/>
          <w:lang w:eastAsia="zh-CN"/>
        </w:rPr>
        <w:t>打开苹果公司官网作为测试网页。</w:t>
      </w:r>
    </w:p>
    <w:p>
      <w:pPr>
        <w:numPr>
          <w:ilvl w:val="0"/>
          <w:numId w:val="5"/>
        </w:numPr>
        <w:ind w:left="845" w:leftChars="0" w:hanging="425" w:firstLineChars="0"/>
        <w:jc w:val="both"/>
      </w:pPr>
      <w:bookmarkStart w:id="10" w:name="OLE_LINK5"/>
      <w:r>
        <w:rPr>
          <w:rFonts w:hint="eastAsia"/>
          <w:lang w:eastAsia="zh-CN"/>
        </w:rPr>
        <w:t>按住工具页面的</w:t>
      </w:r>
      <w:r>
        <w:rPr>
          <w:rFonts w:hint="eastAsia"/>
          <w:lang w:val="en-US" w:eastAsia="zh-CN"/>
        </w:rPr>
        <w:t>LED按钮拖动至苹果官网页面，成功在测试页上开启工具。</w:t>
      </w:r>
    </w:p>
    <w:bookmarkEnd w:id="10"/>
    <w:p>
      <w:pPr>
        <w:numPr>
          <w:ilvl w:val="0"/>
          <w:numId w:val="0"/>
        </w:numPr>
        <w:jc w:val="left"/>
      </w:pPr>
      <w:r>
        <w:drawing>
          <wp:inline distT="0" distB="0" distL="114300" distR="114300">
            <wp:extent cx="5266690" cy="5050155"/>
            <wp:effectExtent l="0" t="0" r="635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66690" cy="5050155"/>
                    </a:xfrm>
                    <a:prstGeom prst="rect">
                      <a:avLst/>
                    </a:prstGeom>
                    <a:noFill/>
                    <a:ln w="9525">
                      <a:noFill/>
                    </a:ln>
                  </pic:spPr>
                </pic:pic>
              </a:graphicData>
            </a:graphic>
          </wp:inline>
        </w:drawing>
      </w:r>
    </w:p>
    <w:p>
      <w:pPr>
        <w:numPr>
          <w:ilvl w:val="0"/>
          <w:numId w:val="0"/>
        </w:numPr>
        <w:ind w:left="420" w:leftChars="0"/>
        <w:jc w:val="both"/>
      </w:pPr>
    </w:p>
    <w:p>
      <w:pPr>
        <w:numPr>
          <w:ilvl w:val="0"/>
          <w:numId w:val="0"/>
        </w:numPr>
        <w:ind w:left="420" w:leftChars="0"/>
        <w:jc w:val="both"/>
      </w:pPr>
    </w:p>
    <w:p>
      <w:pPr>
        <w:numPr>
          <w:ilvl w:val="0"/>
          <w:numId w:val="0"/>
        </w:numPr>
        <w:ind w:left="420" w:leftChars="0"/>
        <w:jc w:val="both"/>
      </w:pPr>
    </w:p>
    <w:p>
      <w:pPr>
        <w:numPr>
          <w:ilvl w:val="0"/>
          <w:numId w:val="0"/>
        </w:numPr>
        <w:ind w:left="420" w:leftChars="0"/>
        <w:jc w:val="both"/>
      </w:pPr>
    </w:p>
    <w:p>
      <w:pPr>
        <w:numPr>
          <w:ilvl w:val="0"/>
          <w:numId w:val="0"/>
        </w:numPr>
        <w:ind w:left="420" w:leftChars="0"/>
        <w:jc w:val="both"/>
      </w:pPr>
    </w:p>
    <w:p>
      <w:pPr>
        <w:numPr>
          <w:ilvl w:val="0"/>
          <w:numId w:val="5"/>
        </w:numPr>
        <w:ind w:left="845" w:leftChars="0" w:hanging="425" w:firstLineChars="0"/>
        <w:jc w:val="both"/>
      </w:pPr>
      <w:r>
        <w:rPr>
          <w:rFonts w:hint="eastAsia"/>
          <w:lang w:eastAsia="zh-CN"/>
        </w:rPr>
        <w:t>功能测试。</w:t>
      </w:r>
    </w:p>
    <w:p>
      <w:pPr>
        <w:numPr>
          <w:ilvl w:val="0"/>
          <w:numId w:val="0"/>
        </w:numPr>
        <w:ind w:left="420" w:leftChars="0" w:firstLine="420" w:firstLineChars="0"/>
        <w:jc w:val="both"/>
      </w:pPr>
      <w:r>
        <w:rPr>
          <w:rFonts w:hint="eastAsia"/>
          <w:lang w:eastAsia="zh-CN"/>
        </w:rPr>
        <w:t>对鼠标选取的页面元素进行加亮显示，测试正常。</w:t>
      </w:r>
    </w:p>
    <w:p>
      <w:pPr>
        <w:numPr>
          <w:ilvl w:val="0"/>
          <w:numId w:val="0"/>
        </w:numPr>
        <w:jc w:val="center"/>
      </w:pPr>
      <w:r>
        <w:drawing>
          <wp:inline distT="0" distB="0" distL="114300" distR="114300">
            <wp:extent cx="2743200" cy="929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743200" cy="92964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eastAsiaTheme="minorEastAsia"/>
          <w:lang w:eastAsia="zh-CN"/>
        </w:rPr>
      </w:pPr>
      <w:r>
        <w:rPr>
          <w:rFonts w:hint="eastAsia"/>
          <w:lang w:eastAsia="zh-CN"/>
        </w:rPr>
        <w:t>将元素拖入工作区域，能够显示出该元素的所有父节点。测试正常。</w:t>
      </w:r>
    </w:p>
    <w:p>
      <w:pPr>
        <w:numPr>
          <w:ilvl w:val="0"/>
          <w:numId w:val="0"/>
        </w:numPr>
        <w:jc w:val="center"/>
      </w:pPr>
      <w:r>
        <w:drawing>
          <wp:inline distT="0" distB="0" distL="114300" distR="114300">
            <wp:extent cx="4824095" cy="344424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4824095" cy="3444240"/>
                    </a:xfrm>
                    <a:prstGeom prst="rect">
                      <a:avLst/>
                    </a:prstGeom>
                    <a:noFill/>
                    <a:ln w="9525">
                      <a:noFill/>
                    </a:ln>
                  </pic:spPr>
                </pic:pic>
              </a:graphicData>
            </a:graphic>
          </wp:inline>
        </w:drawing>
      </w:r>
    </w:p>
    <w:p>
      <w:pPr>
        <w:numPr>
          <w:ilvl w:val="0"/>
          <w:numId w:val="0"/>
        </w:numPr>
        <w:jc w:val="center"/>
      </w:pPr>
      <w:r>
        <w:br w:type="page"/>
      </w:r>
    </w:p>
    <w:p>
      <w:pPr>
        <w:numPr>
          <w:ilvl w:val="0"/>
          <w:numId w:val="0"/>
        </w:numPr>
        <w:ind w:firstLine="420" w:firstLineChars="0"/>
        <w:jc w:val="left"/>
        <w:rPr>
          <w:rFonts w:hint="eastAsia" w:eastAsiaTheme="minorEastAsia"/>
          <w:lang w:eastAsia="zh-CN"/>
        </w:rPr>
      </w:pPr>
      <w:r>
        <w:rPr>
          <w:rFonts w:hint="eastAsia"/>
          <w:lang w:eastAsia="zh-CN"/>
        </w:rPr>
        <w:t>设置以</w:t>
      </w:r>
      <w:r>
        <w:rPr>
          <w:rFonts w:hint="eastAsia"/>
          <w:lang w:val="en-US" w:eastAsia="zh-CN"/>
        </w:rPr>
        <w:t>id/classes/tag/mix为序，搜索深度为4，最大搜索时间10秒，搜索范围为仅选择被选元素。生成的结果显示该元素受21个CSS选择器影响。测试成功</w:t>
      </w:r>
    </w:p>
    <w:p>
      <w:pPr>
        <w:numPr>
          <w:ilvl w:val="0"/>
          <w:numId w:val="0"/>
        </w:numPr>
        <w:jc w:val="center"/>
        <w:rPr>
          <w:rFonts w:hint="eastAsia"/>
          <w:lang w:val="en-US" w:eastAsia="zh-CN"/>
        </w:rPr>
      </w:pPr>
      <w:r>
        <w:drawing>
          <wp:inline distT="0" distB="0" distL="114300" distR="114300">
            <wp:extent cx="2613660" cy="5075555"/>
            <wp:effectExtent l="0" t="0" r="762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613660" cy="50755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s²Ó©úÅé">
    <w:altName w:val="MingLiU-ExtB"/>
    <w:panose1 w:val="00000000000000000000"/>
    <w:charset w:val="88"/>
    <w:family w:val="auto"/>
    <w:pitch w:val="default"/>
    <w:sig w:usb0="00000000" w:usb1="00000000" w:usb2="00000010" w:usb3="00000000" w:csb0="00100000" w:csb1="00000000"/>
  </w:font>
  <w:font w:name="Times">
    <w:altName w:val="Times New Roman"/>
    <w:panose1 w:val="02020603050405020304"/>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方正书宋简体">
    <w:altName w:val="宋体"/>
    <w:panose1 w:val="00000000000000000000"/>
    <w:charset w:val="86"/>
    <w:family w:val="auto"/>
    <w:pitch w:val="default"/>
    <w:sig w:usb0="00000000" w:usb1="00000000" w:usb2="00000010" w:usb3="00000000" w:csb0="00040000" w:csb1="00000000"/>
  </w:font>
  <w:font w:name="Monotype Sorts">
    <w:altName w:val="Symbol"/>
    <w:panose1 w:val="05000000000000000000"/>
    <w:charset w:val="02"/>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楷体_GB2312">
    <w:altName w:val="楷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fldChar w:fldCharType="begin"/>
    </w:r>
    <w:r>
      <w:rPr>
        <w:rStyle w:val="12"/>
      </w:rPr>
      <w:instrText xml:space="preserve">PAGE  </w:instrText>
    </w:r>
    <w:r>
      <w:fldChar w:fldCharType="separate"/>
    </w:r>
    <w:r>
      <w:rPr>
        <w:rStyle w:val="12"/>
      </w:rPr>
      <w:t>c</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4"/>
    </w:pPr>
    <w:bookmarkStart w:id="11" w:name="_Toc197318767"/>
    <w:bookmarkEnd w:id="11"/>
    <w:bookmarkStart w:id="12" w:name="_Toc261682100"/>
    <w:bookmarkEnd w:id="1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53E3"/>
    <w:multiLevelType w:val="singleLevel"/>
    <w:tmpl w:val="586253E3"/>
    <w:lvl w:ilvl="0" w:tentative="0">
      <w:start w:val="1"/>
      <w:numFmt w:val="chineseCounting"/>
      <w:suff w:val="nothing"/>
      <w:lvlText w:val="%1、"/>
      <w:lvlJc w:val="left"/>
      <w:pPr>
        <w:ind w:left="0" w:leftChars="0" w:firstLine="420" w:firstLineChars="0"/>
      </w:pPr>
      <w:rPr>
        <w:rFonts w:hint="eastAsia"/>
      </w:rPr>
    </w:lvl>
  </w:abstractNum>
  <w:abstractNum w:abstractNumId="1">
    <w:nsid w:val="58625D11"/>
    <w:multiLevelType w:val="singleLevel"/>
    <w:tmpl w:val="58625D11"/>
    <w:lvl w:ilvl="0" w:tentative="0">
      <w:start w:val="1"/>
      <w:numFmt w:val="decimal"/>
      <w:lvlText w:val="%1."/>
      <w:lvlJc w:val="left"/>
      <w:pPr>
        <w:ind w:left="425" w:leftChars="0" w:hanging="425" w:firstLineChars="0"/>
      </w:pPr>
      <w:rPr>
        <w:rFonts w:hint="default"/>
      </w:rPr>
    </w:lvl>
  </w:abstractNum>
  <w:abstractNum w:abstractNumId="2">
    <w:nsid w:val="586265CC"/>
    <w:multiLevelType w:val="singleLevel"/>
    <w:tmpl w:val="586265CC"/>
    <w:lvl w:ilvl="0" w:tentative="0">
      <w:start w:val="1"/>
      <w:numFmt w:val="bullet"/>
      <w:lvlText w:val=""/>
      <w:lvlJc w:val="left"/>
      <w:pPr>
        <w:ind w:left="420" w:leftChars="0" w:hanging="420" w:firstLineChars="0"/>
      </w:pPr>
      <w:rPr>
        <w:rFonts w:hint="default" w:ascii="Wingdings" w:hAnsi="Wingdings"/>
      </w:rPr>
    </w:lvl>
  </w:abstractNum>
  <w:abstractNum w:abstractNumId="3">
    <w:nsid w:val="58627181"/>
    <w:multiLevelType w:val="singleLevel"/>
    <w:tmpl w:val="58627181"/>
    <w:lvl w:ilvl="0" w:tentative="0">
      <w:start w:val="1"/>
      <w:numFmt w:val="bullet"/>
      <w:lvlText w:val=""/>
      <w:lvlJc w:val="left"/>
      <w:pPr>
        <w:ind w:left="420" w:leftChars="0" w:hanging="420" w:firstLineChars="0"/>
      </w:pPr>
      <w:rPr>
        <w:rFonts w:hint="default" w:ascii="Wingdings" w:hAnsi="Wingdings"/>
      </w:rPr>
    </w:lvl>
  </w:abstractNum>
  <w:abstractNum w:abstractNumId="4">
    <w:nsid w:val="58627FB1"/>
    <w:multiLevelType w:val="multilevel"/>
    <w:tmpl w:val="58627F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46699"/>
    <w:rsid w:val="724C3B39"/>
    <w:rsid w:val="7FA62E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0">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line="360" w:lineRule="auto"/>
    </w:pPr>
    <w:rPr>
      <w:spacing w:val="4"/>
      <w:sz w:val="24"/>
      <w:szCs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Subtitle"/>
    <w:basedOn w:val="1"/>
    <w:next w:val="8"/>
    <w:qFormat/>
    <w:uiPriority w:val="0"/>
    <w:pPr>
      <w:spacing w:before="320"/>
      <w:outlineLvl w:val="0"/>
    </w:pPr>
    <w:rPr>
      <w:rFonts w:eastAsia="黑体"/>
      <w:sz w:val="36"/>
    </w:rPr>
  </w:style>
  <w:style w:type="paragraph" w:customStyle="1" w:styleId="8">
    <w:name w:val="作者"/>
    <w:basedOn w:val="1"/>
    <w:next w:val="9"/>
    <w:qFormat/>
    <w:uiPriority w:val="0"/>
    <w:pPr>
      <w:spacing w:before="160" w:after="240" w:line="0" w:lineRule="atLeast"/>
      <w:jc w:val="left"/>
    </w:pPr>
    <w:rPr>
      <w:rFonts w:eastAsia="仿宋_GB2312"/>
      <w:w w:val="66"/>
      <w:sz w:val="28"/>
    </w:rPr>
  </w:style>
  <w:style w:type="paragraph" w:customStyle="1" w:styleId="9">
    <w:name w:val="单位"/>
    <w:qFormat/>
    <w:uiPriority w:val="0"/>
    <w:pPr>
      <w:ind w:left="70" w:hanging="70" w:hangingChars="70"/>
      <w:jc w:val="both"/>
    </w:pPr>
    <w:rPr>
      <w:rFonts w:ascii="Times New Roman" w:hAnsi="Times New Roman" w:eastAsia="宋体" w:cs="Times New Roman"/>
      <w:sz w:val="17"/>
      <w:szCs w:val="22"/>
      <w:lang w:val="en-US" w:eastAsia="zh-CN" w:bidi="ar-SA"/>
    </w:rPr>
  </w:style>
  <w:style w:type="character" w:styleId="11">
    <w:name w:val="Strong"/>
    <w:basedOn w:val="10"/>
    <w:qFormat/>
    <w:uiPriority w:val="0"/>
    <w:rPr>
      <w:rFonts w:cs="Times New Roman"/>
      <w:b/>
      <w:bCs/>
    </w:rPr>
  </w:style>
  <w:style w:type="character" w:styleId="12">
    <w:name w:val="page number"/>
    <w:basedOn w:val="10"/>
    <w:qFormat/>
    <w:uiPriority w:val="0"/>
  </w:style>
  <w:style w:type="character" w:styleId="13">
    <w:name w:val="footnote reference"/>
    <w:basedOn w:val="10"/>
    <w:uiPriority w:val="0"/>
    <w:rPr>
      <w:rFonts w:ascii="Monotype Sorts" w:hAnsi="Monotype Sorts" w:eastAsia="宋体"/>
      <w:spacing w:val="0"/>
      <w:w w:val="100"/>
      <w:position w:val="0"/>
      <w:sz w:val="11"/>
      <w:vertAlign w:val="baseli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55327</dc:creator>
  <cp:lastModifiedBy>55327</cp:lastModifiedBy>
  <dcterms:modified xsi:type="dcterms:W3CDTF">2016-12-28T11:30:41Z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