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CCEB4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B32924D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E2375AF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16668A9" w14:textId="169468A5" w:rsidR="00CD1938" w:rsidRDefault="000367D4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  <w:r w:rsidRPr="000367D4">
        <w:rPr>
          <w:rFonts w:ascii="宋体" w:hAnsi="宋体" w:hint="eastAsia"/>
          <w:b/>
          <w:kern w:val="0"/>
          <w:sz w:val="52"/>
          <w:szCs w:val="52"/>
        </w:rPr>
        <w:t>省网管中心</w:t>
      </w:r>
      <w:proofErr w:type="gramStart"/>
      <w:r w:rsidRPr="000367D4">
        <w:rPr>
          <w:rFonts w:ascii="宋体" w:hAnsi="宋体" w:hint="eastAsia"/>
          <w:b/>
          <w:kern w:val="0"/>
          <w:sz w:val="52"/>
          <w:szCs w:val="52"/>
        </w:rPr>
        <w:t>核心室网络</w:t>
      </w:r>
      <w:proofErr w:type="gramEnd"/>
      <w:r w:rsidRPr="000367D4">
        <w:rPr>
          <w:rFonts w:ascii="宋体" w:hAnsi="宋体" w:hint="eastAsia"/>
          <w:b/>
          <w:kern w:val="0"/>
          <w:sz w:val="52"/>
          <w:szCs w:val="52"/>
        </w:rPr>
        <w:t>变更方案（</w:t>
      </w:r>
      <w:r w:rsidR="00D21823" w:rsidRPr="00D21823">
        <w:rPr>
          <w:rFonts w:ascii="宋体" w:hAnsi="宋体" w:hint="eastAsia"/>
          <w:b/>
          <w:sz w:val="72"/>
          <w:szCs w:val="72"/>
        </w:rPr>
        <w:t>广东移动</w:t>
      </w:r>
      <w:r w:rsidR="00876F17">
        <w:rPr>
          <w:rFonts w:ascii="宋体" w:hAnsi="宋体" w:hint="eastAsia"/>
          <w:b/>
          <w:sz w:val="72"/>
          <w:szCs w:val="72"/>
        </w:rPr>
        <w:t>揭阳</w:t>
      </w:r>
      <w:proofErr w:type="spellStart"/>
      <w:r w:rsidR="00D21823" w:rsidRPr="00D21823">
        <w:rPr>
          <w:rFonts w:ascii="宋体" w:hAnsi="宋体" w:hint="eastAsia"/>
          <w:b/>
          <w:sz w:val="72"/>
          <w:szCs w:val="72"/>
        </w:rPr>
        <w:t>toC</w:t>
      </w:r>
      <w:proofErr w:type="spellEnd"/>
      <w:r w:rsidR="00D21823" w:rsidRPr="00D21823">
        <w:rPr>
          <w:rFonts w:ascii="宋体" w:hAnsi="宋体" w:hint="eastAsia"/>
          <w:b/>
          <w:sz w:val="72"/>
          <w:szCs w:val="72"/>
        </w:rPr>
        <w:t xml:space="preserve"> UPF网</w:t>
      </w:r>
      <w:proofErr w:type="gramStart"/>
      <w:r w:rsidR="00D21823" w:rsidRPr="00D21823">
        <w:rPr>
          <w:rFonts w:ascii="宋体" w:hAnsi="宋体" w:hint="eastAsia"/>
          <w:b/>
          <w:sz w:val="72"/>
          <w:szCs w:val="72"/>
        </w:rPr>
        <w:t>元软件</w:t>
      </w:r>
      <w:proofErr w:type="gramEnd"/>
      <w:r w:rsidR="00D21823" w:rsidRPr="00D21823">
        <w:rPr>
          <w:rFonts w:ascii="宋体" w:hAnsi="宋体" w:hint="eastAsia"/>
          <w:b/>
          <w:sz w:val="72"/>
          <w:szCs w:val="72"/>
        </w:rPr>
        <w:t>升级20.13.2.</w:t>
      </w:r>
      <w:r w:rsidR="006020C5">
        <w:rPr>
          <w:rFonts w:ascii="宋体" w:hAnsi="宋体"/>
          <w:b/>
          <w:sz w:val="72"/>
          <w:szCs w:val="72"/>
        </w:rPr>
        <w:t>36</w:t>
      </w:r>
      <w:r w:rsidR="00D21823" w:rsidRPr="00D21823">
        <w:rPr>
          <w:rFonts w:ascii="宋体" w:hAnsi="宋体" w:hint="eastAsia"/>
          <w:b/>
          <w:sz w:val="72"/>
          <w:szCs w:val="72"/>
        </w:rPr>
        <w:t>操作方案</w:t>
      </w:r>
      <w:r w:rsidRPr="000367D4">
        <w:rPr>
          <w:rFonts w:ascii="宋体" w:hAnsi="宋体" w:hint="eastAsia"/>
          <w:b/>
          <w:kern w:val="0"/>
          <w:sz w:val="52"/>
          <w:szCs w:val="52"/>
        </w:rPr>
        <w:t>）</w:t>
      </w:r>
    </w:p>
    <w:p w14:paraId="50C9C3B5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765C5F4" w14:textId="77777777" w:rsidR="00CD1938" w:rsidRPr="006020C5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466806B8" w14:textId="77777777" w:rsidR="00CD1938" w:rsidRPr="00522C10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1FD69BF5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729DB0D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BC53B6A" w14:textId="77777777" w:rsidR="00F03F6E" w:rsidRDefault="00F03F6E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8854C78" w14:textId="77777777" w:rsidR="00CD1938" w:rsidRDefault="00012B1B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广东</w:t>
      </w:r>
      <w:r w:rsidR="008554C1">
        <w:rPr>
          <w:rFonts w:ascii="宋体" w:hAnsi="宋体" w:hint="eastAsia"/>
          <w:b/>
          <w:sz w:val="32"/>
          <w:szCs w:val="32"/>
        </w:rPr>
        <w:t>移动网管中心核心</w:t>
      </w:r>
      <w:r w:rsidR="00C51FBF">
        <w:rPr>
          <w:rFonts w:ascii="宋体" w:hAnsi="宋体" w:hint="eastAsia"/>
          <w:b/>
          <w:sz w:val="32"/>
          <w:szCs w:val="32"/>
        </w:rPr>
        <w:t>网络维护</w:t>
      </w:r>
      <w:r w:rsidR="008554C1">
        <w:rPr>
          <w:rFonts w:ascii="宋体" w:hAnsi="宋体" w:hint="eastAsia"/>
          <w:b/>
          <w:sz w:val="32"/>
          <w:szCs w:val="32"/>
        </w:rPr>
        <w:t>室</w:t>
      </w:r>
    </w:p>
    <w:p w14:paraId="7CD34DEA" w14:textId="332ED51F" w:rsidR="00CD1938" w:rsidRDefault="00DB2235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t>202</w:t>
      </w:r>
      <w:r w:rsidR="006020C5">
        <w:rPr>
          <w:rFonts w:ascii="宋体" w:hAnsi="宋体"/>
          <w:b/>
          <w:sz w:val="32"/>
          <w:szCs w:val="32"/>
        </w:rPr>
        <w:t>5</w:t>
      </w:r>
      <w:r w:rsidR="008554C1">
        <w:rPr>
          <w:rFonts w:ascii="宋体" w:hAnsi="宋体"/>
          <w:b/>
          <w:sz w:val="32"/>
          <w:szCs w:val="32"/>
        </w:rPr>
        <w:t>年</w:t>
      </w:r>
      <w:r w:rsidR="000C0A5A">
        <w:rPr>
          <w:rFonts w:ascii="宋体" w:hAnsi="宋体"/>
          <w:b/>
          <w:sz w:val="32"/>
          <w:szCs w:val="32"/>
        </w:rPr>
        <w:t>2</w:t>
      </w:r>
      <w:r w:rsidR="008554C1">
        <w:rPr>
          <w:rFonts w:ascii="宋体" w:hAnsi="宋体"/>
          <w:b/>
          <w:sz w:val="32"/>
          <w:szCs w:val="32"/>
        </w:rPr>
        <w:t>月</w:t>
      </w:r>
      <w:r w:rsidR="000C0A5A">
        <w:rPr>
          <w:rFonts w:ascii="宋体" w:hAnsi="宋体"/>
          <w:b/>
          <w:sz w:val="32"/>
          <w:szCs w:val="32"/>
        </w:rPr>
        <w:t>2</w:t>
      </w:r>
      <w:r w:rsidR="00B856B6">
        <w:rPr>
          <w:rFonts w:ascii="宋体" w:hAnsi="宋体"/>
          <w:b/>
          <w:sz w:val="32"/>
          <w:szCs w:val="32"/>
        </w:rPr>
        <w:t>6</w:t>
      </w:r>
      <w:r w:rsidR="008554C1">
        <w:rPr>
          <w:rFonts w:ascii="宋体" w:hAnsi="宋体" w:hint="eastAsia"/>
          <w:b/>
          <w:sz w:val="32"/>
          <w:szCs w:val="32"/>
        </w:rPr>
        <w:t>日</w:t>
      </w:r>
    </w:p>
    <w:p w14:paraId="5160FE4C" w14:textId="77777777" w:rsidR="007A2842" w:rsidRDefault="007A2842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</w:p>
    <w:p w14:paraId="11087FDB" w14:textId="77777777" w:rsidR="00CD1938" w:rsidRDefault="008554C1">
      <w:pPr>
        <w:pStyle w:val="afffff1"/>
      </w:pPr>
      <w:r>
        <w:rPr>
          <w:rFonts w:hint="eastAsia"/>
        </w:rPr>
        <w:t>目录</w:t>
      </w:r>
    </w:p>
    <w:p w14:paraId="0E1DAAA9" w14:textId="77777777" w:rsidR="005B76E0" w:rsidRDefault="008554C1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828639" w:history="1">
        <w:r w:rsidR="005B76E0" w:rsidRPr="00046156">
          <w:rPr>
            <w:rStyle w:val="affff5"/>
            <w:noProof/>
          </w:rPr>
          <w:t>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变更概述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_Toc155828639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2328CE6B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0" w:history="1">
        <w:r w:rsidR="005B76E0" w:rsidRPr="00046156">
          <w:rPr>
            <w:rStyle w:val="affff5"/>
            <w:noProof/>
          </w:rPr>
          <w:t>1.1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变更目的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6F839B1C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1" w:history="1">
        <w:r w:rsidR="005B76E0" w:rsidRPr="00046156">
          <w:rPr>
            <w:rStyle w:val="affff5"/>
            <w:noProof/>
          </w:rPr>
          <w:t>1.2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变更来源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26E282E0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2" w:history="1">
        <w:r w:rsidR="005B76E0" w:rsidRPr="00046156">
          <w:rPr>
            <w:rStyle w:val="affff5"/>
            <w:noProof/>
          </w:rPr>
          <w:t>1.3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相关拓扑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5</w:t>
        </w:r>
        <w:r w:rsidR="005B76E0">
          <w:rPr>
            <w:noProof/>
            <w:webHidden/>
          </w:rPr>
          <w:fldChar w:fldCharType="end"/>
        </w:r>
      </w:hyperlink>
    </w:p>
    <w:p w14:paraId="5AC38F09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3" w:history="1">
        <w:r w:rsidR="005B76E0" w:rsidRPr="00046156">
          <w:rPr>
            <w:rStyle w:val="affff5"/>
            <w:noProof/>
          </w:rPr>
          <w:t>1.4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变更网元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1B5326EF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4" w:history="1">
        <w:r w:rsidR="005B76E0" w:rsidRPr="00046156">
          <w:rPr>
            <w:rStyle w:val="affff5"/>
            <w:noProof/>
          </w:rPr>
          <w:t>1.5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变更影响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6009706B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5" w:history="1">
        <w:r w:rsidR="005B76E0" w:rsidRPr="00046156">
          <w:rPr>
            <w:rStyle w:val="affff5"/>
            <w:noProof/>
          </w:rPr>
          <w:t>1.6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高危指令涉及情况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652AB1A7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6" w:history="1">
        <w:r w:rsidR="005B76E0" w:rsidRPr="00046156">
          <w:rPr>
            <w:rStyle w:val="affff5"/>
            <w:noProof/>
          </w:rPr>
          <w:t>1.7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变更操作时间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31EE4C61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7" w:history="1">
        <w:r w:rsidR="005B76E0" w:rsidRPr="00046156">
          <w:rPr>
            <w:rStyle w:val="affff5"/>
            <w:noProof/>
            <w:highlight w:val="yellow"/>
          </w:rPr>
          <w:t>1.8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  <w:highlight w:val="yellow"/>
          </w:rPr>
          <w:t>变更分级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1DF4F09E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8" w:history="1">
        <w:r w:rsidR="005B76E0" w:rsidRPr="00046156">
          <w:rPr>
            <w:rStyle w:val="affff5"/>
            <w:noProof/>
          </w:rPr>
          <w:t>1.9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变更分类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58BFACE5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9" w:history="1">
        <w:r w:rsidR="005B76E0" w:rsidRPr="00046156">
          <w:rPr>
            <w:rStyle w:val="affff5"/>
            <w:noProof/>
          </w:rPr>
          <w:t>1.10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版本变化情况（仅软件升级涉及）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4C58C2AE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0" w:history="1">
        <w:r w:rsidR="005B76E0" w:rsidRPr="00046156">
          <w:rPr>
            <w:rStyle w:val="affff5"/>
            <w:noProof/>
          </w:rPr>
          <w:t>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变更准备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04315FDC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1" w:history="1">
        <w:r w:rsidR="005B76E0" w:rsidRPr="00046156">
          <w:rPr>
            <w:rStyle w:val="affff5"/>
            <w:noProof/>
          </w:rPr>
          <w:t>2.1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科室变更负责人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75373BCF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2" w:history="1">
        <w:r w:rsidR="005B76E0" w:rsidRPr="00046156">
          <w:rPr>
            <w:rStyle w:val="affff5"/>
            <w:noProof/>
          </w:rPr>
          <w:t>2.2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厂家变更人员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62FE5993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3" w:history="1">
        <w:r w:rsidR="005B76E0" w:rsidRPr="00046156">
          <w:rPr>
            <w:rStyle w:val="affff5"/>
            <w:noProof/>
          </w:rPr>
          <w:t>2.3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外部门配合要求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52BF5376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4" w:history="1">
        <w:r w:rsidR="005B76E0" w:rsidRPr="00046156">
          <w:rPr>
            <w:rStyle w:val="affff5"/>
            <w:noProof/>
          </w:rPr>
          <w:t>2.4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条件准备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10F1C7C3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5" w:history="1">
        <w:r w:rsidR="005B76E0" w:rsidRPr="00046156">
          <w:rPr>
            <w:rStyle w:val="affff5"/>
            <w:noProof/>
          </w:rPr>
          <w:t>2.5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屏蔽上报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26893AEA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6" w:history="1">
        <w:r w:rsidR="005B76E0" w:rsidRPr="00046156">
          <w:rPr>
            <w:rStyle w:val="affff5"/>
            <w:noProof/>
          </w:rPr>
          <w:t>2.6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变更前设备检查确认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79A5E9E3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7" w:history="1">
        <w:r w:rsidR="005B76E0" w:rsidRPr="00046156">
          <w:rPr>
            <w:rStyle w:val="affff5"/>
            <w:noProof/>
          </w:rPr>
          <w:t>2.7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变更前相关备份确认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9</w:t>
        </w:r>
        <w:r w:rsidR="005B76E0">
          <w:rPr>
            <w:noProof/>
            <w:webHidden/>
          </w:rPr>
          <w:fldChar w:fldCharType="end"/>
        </w:r>
      </w:hyperlink>
    </w:p>
    <w:p w14:paraId="6D0AA339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8" w:history="1">
        <w:r w:rsidR="005B76E0" w:rsidRPr="00046156">
          <w:rPr>
            <w:rStyle w:val="affff5"/>
            <w:noProof/>
          </w:rPr>
          <w:t>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10</w:t>
        </w:r>
        <w:r w:rsidR="005B76E0">
          <w:rPr>
            <w:noProof/>
            <w:webHidden/>
          </w:rPr>
          <w:fldChar w:fldCharType="end"/>
        </w:r>
      </w:hyperlink>
    </w:p>
    <w:p w14:paraId="4C24A1FD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9" w:history="1">
        <w:r w:rsidR="005B76E0" w:rsidRPr="00046156">
          <w:rPr>
            <w:rStyle w:val="affff5"/>
            <w:noProof/>
          </w:rPr>
          <w:t>3.1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变更操作步骤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10</w:t>
        </w:r>
        <w:r w:rsidR="005B76E0">
          <w:rPr>
            <w:noProof/>
            <w:webHidden/>
          </w:rPr>
          <w:fldChar w:fldCharType="end"/>
        </w:r>
      </w:hyperlink>
    </w:p>
    <w:p w14:paraId="3467507C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0" w:history="1">
        <w:r w:rsidR="005B76E0" w:rsidRPr="00046156">
          <w:rPr>
            <w:rStyle w:val="affff5"/>
            <w:noProof/>
          </w:rPr>
          <w:t>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测试验证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7A877C43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1" w:history="1">
        <w:r w:rsidR="005B76E0" w:rsidRPr="00046156">
          <w:rPr>
            <w:rStyle w:val="affff5"/>
            <w:noProof/>
          </w:rPr>
          <w:t>4.1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业务测试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3AB700AA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2" w:history="1">
        <w:r w:rsidR="005B76E0" w:rsidRPr="00046156">
          <w:rPr>
            <w:rStyle w:val="affff5"/>
            <w:noProof/>
          </w:rPr>
          <w:t>4.2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计费话单验证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19A14A02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3" w:history="1">
        <w:r w:rsidR="005B76E0" w:rsidRPr="00046156">
          <w:rPr>
            <w:rStyle w:val="affff5"/>
            <w:noProof/>
          </w:rPr>
          <w:t>4.3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告警信息变更情况（指告警信息的增、删、改情况，仅软件升级涉及）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5BA0F6CE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4" w:history="1">
        <w:r w:rsidR="005B76E0" w:rsidRPr="00046156">
          <w:rPr>
            <w:rStyle w:val="affff5"/>
            <w:noProof/>
          </w:rPr>
          <w:t>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变更后检查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492932FF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5" w:history="1">
        <w:r w:rsidR="005B76E0" w:rsidRPr="00046156">
          <w:rPr>
            <w:rStyle w:val="affff5"/>
            <w:noProof/>
          </w:rPr>
          <w:t>5.1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告警检查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4C964BA2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6" w:history="1">
        <w:r w:rsidR="005B76E0" w:rsidRPr="00046156">
          <w:rPr>
            <w:rStyle w:val="affff5"/>
            <w:noProof/>
          </w:rPr>
          <w:t>5.2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性能检查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3CE06E61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7" w:history="1">
        <w:r w:rsidR="005B76E0" w:rsidRPr="00046156">
          <w:rPr>
            <w:rStyle w:val="affff5"/>
            <w:noProof/>
          </w:rPr>
          <w:t>5.3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安全扫描（仅网络安全类涉及）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08F741A1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8" w:history="1">
        <w:r w:rsidR="005B76E0" w:rsidRPr="00046156">
          <w:rPr>
            <w:rStyle w:val="affff5"/>
            <w:noProof/>
          </w:rPr>
          <w:t>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应急倒回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109D6E6B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9" w:history="1">
        <w:r w:rsidR="005B76E0" w:rsidRPr="00046156">
          <w:rPr>
            <w:rStyle w:val="affff5"/>
            <w:noProof/>
          </w:rPr>
          <w:t>6.1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倒回标准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02A1C9CE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0" w:history="1">
        <w:r w:rsidR="005B76E0" w:rsidRPr="00046156">
          <w:rPr>
            <w:rStyle w:val="affff5"/>
            <w:noProof/>
          </w:rPr>
          <w:t>6.2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倒回影响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13C78987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1" w:history="1">
        <w:r w:rsidR="005B76E0" w:rsidRPr="00046156">
          <w:rPr>
            <w:rStyle w:val="affff5"/>
            <w:noProof/>
          </w:rPr>
          <w:t>6.3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68F3C188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2" w:history="1">
        <w:r w:rsidR="005B76E0" w:rsidRPr="00046156">
          <w:rPr>
            <w:rStyle w:val="affff5"/>
            <w:noProof/>
          </w:rPr>
          <w:t>6.4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倒回后测试验证及告警检查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6A5465CE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3" w:history="1">
        <w:r w:rsidR="005B76E0" w:rsidRPr="00046156">
          <w:rPr>
            <w:rStyle w:val="affff5"/>
            <w:noProof/>
          </w:rPr>
          <w:t>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值守安排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42D28327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4" w:history="1">
        <w:r w:rsidR="005B76E0" w:rsidRPr="00046156">
          <w:rPr>
            <w:rStyle w:val="affff5"/>
            <w:noProof/>
          </w:rPr>
          <w:t>7.1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值守人员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20FE378D" w14:textId="77777777" w:rsidR="005B76E0" w:rsidRDefault="00E42A40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5" w:history="1">
        <w:r w:rsidR="005B76E0" w:rsidRPr="00046156">
          <w:rPr>
            <w:rStyle w:val="affff5"/>
            <w:noProof/>
          </w:rPr>
          <w:t>7.2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值守内容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53A5E188" w14:textId="77777777" w:rsidR="005B76E0" w:rsidRDefault="00E42A40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6" w:history="1">
        <w:r w:rsidR="005B76E0" w:rsidRPr="00046156">
          <w:rPr>
            <w:rStyle w:val="affff5"/>
            <w:noProof/>
          </w:rPr>
          <w:t>8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方案评审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1DC9F8EC" w14:textId="77777777" w:rsidR="00CD1938" w:rsidRDefault="008554C1">
      <w:pPr>
        <w:pStyle w:val="TOC2"/>
        <w:snapToGrid w:val="0"/>
        <w:spacing w:line="300" w:lineRule="auto"/>
      </w:pPr>
      <w:r>
        <w:fldChar w:fldCharType="end"/>
      </w:r>
      <w:bookmarkStart w:id="0" w:name="_Toc60322273"/>
      <w:bookmarkStart w:id="1" w:name="_Toc60322311"/>
      <w:bookmarkStart w:id="2" w:name="_Toc78622972"/>
      <w:bookmarkStart w:id="3" w:name="_Toc105086745"/>
      <w:bookmarkStart w:id="4" w:name="_Toc105167887"/>
      <w:r>
        <w:br w:type="page"/>
      </w:r>
    </w:p>
    <w:p w14:paraId="685F3964" w14:textId="77777777" w:rsidR="00CD1938" w:rsidRDefault="008554C1">
      <w:pPr>
        <w:pStyle w:val="1"/>
      </w:pPr>
      <w:bookmarkStart w:id="5" w:name="_Toc155828639"/>
      <w:r>
        <w:rPr>
          <w:rFonts w:hint="eastAsia"/>
        </w:rPr>
        <w:lastRenderedPageBreak/>
        <w:t>变更概述</w:t>
      </w:r>
      <w:bookmarkEnd w:id="0"/>
      <w:bookmarkEnd w:id="1"/>
      <w:bookmarkEnd w:id="2"/>
      <w:bookmarkEnd w:id="3"/>
      <w:bookmarkEnd w:id="4"/>
      <w:bookmarkEnd w:id="5"/>
    </w:p>
    <w:p w14:paraId="2829B25B" w14:textId="77777777" w:rsidR="00CD1938" w:rsidRDefault="008554C1">
      <w:pPr>
        <w:pStyle w:val="21"/>
      </w:pPr>
      <w:bookmarkStart w:id="6" w:name="_Toc155828640"/>
      <w:bookmarkStart w:id="7" w:name="_Toc60322312"/>
      <w:bookmarkStart w:id="8" w:name="_Toc60322274"/>
      <w:bookmarkStart w:id="9" w:name="_Toc78622973"/>
      <w:r>
        <w:rPr>
          <w:rFonts w:hint="eastAsia"/>
        </w:rPr>
        <w:t>变更目的</w:t>
      </w:r>
      <w:bookmarkEnd w:id="6"/>
    </w:p>
    <w:p w14:paraId="3FA69346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bookmarkStart w:id="10" w:name="_Toc155828642"/>
      <w:r w:rsidRPr="00EA3596">
        <w:rPr>
          <w:rFonts w:cs="Times New Roman" w:hint="eastAsia"/>
          <w:snapToGrid/>
          <w:kern w:val="2"/>
          <w:szCs w:val="24"/>
          <w:u w:val="single"/>
        </w:rPr>
        <w:t>工单编号：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JT-22-241031-000002</w:t>
      </w:r>
    </w:p>
    <w:p w14:paraId="746CBCFE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主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 xml:space="preserve"> 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题：请装载华为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UPF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（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2C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）设备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20.13.2.36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软件补丁</w:t>
      </w:r>
    </w:p>
    <w:p w14:paraId="0A9B50F1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许可证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数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-H24016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（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5G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）</w:t>
      </w:r>
    </w:p>
    <w:p w14:paraId="037CD9FD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网络分类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数据网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 xml:space="preserve"> / 5GC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核心网</w:t>
      </w:r>
    </w:p>
    <w:p w14:paraId="67C3675F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设备类型：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UPF(2C)</w:t>
      </w:r>
    </w:p>
    <w:p w14:paraId="4E6184A6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软件版本号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 20</w:t>
      </w:r>
    </w:p>
    <w:p w14:paraId="0E2AA5AE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软件补丁号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:13.2.36</w:t>
      </w:r>
    </w:p>
    <w:p w14:paraId="1522C1BB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</w:p>
    <w:p w14:paraId="716EDB47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主要功能描述：</w:t>
      </w:r>
    </w:p>
    <w:p w14:paraId="391355EE" w14:textId="77777777" w:rsid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新增功能：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1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、支持中国移动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2024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年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3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月份北向接口新规范，实现新增指标要求；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、支持中移动黄金指标规范新增指标要求。</w:t>
      </w:r>
    </w:p>
    <w:p w14:paraId="2CACF5C6" w14:textId="77777777" w:rsid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</w:p>
    <w:p w14:paraId="6C46124A" w14:textId="35D44D79" w:rsidR="00CD1938" w:rsidRDefault="008554C1" w:rsidP="00EA3596">
      <w:pPr>
        <w:pStyle w:val="TableText"/>
      </w:pPr>
      <w:r>
        <w:rPr>
          <w:rFonts w:hint="eastAsia"/>
        </w:rPr>
        <w:t>相关拓扑</w:t>
      </w:r>
      <w:bookmarkEnd w:id="10"/>
    </w:p>
    <w:p w14:paraId="5738A0B6" w14:textId="7CA4F2BB" w:rsidR="002D5AD9" w:rsidRPr="002D5AD9" w:rsidRDefault="00D21823" w:rsidP="002D5AD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9E2C501" wp14:editId="3550ED1B">
            <wp:extent cx="4764405" cy="8373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3B76" w14:textId="77777777" w:rsidR="00CD1938" w:rsidRDefault="00CD1938">
      <w:pPr>
        <w:topLinePunct/>
        <w:spacing w:before="120" w:after="120"/>
        <w:textAlignment w:val="baseline"/>
      </w:pPr>
    </w:p>
    <w:p w14:paraId="1647F370" w14:textId="3522069F" w:rsidR="00CD1938" w:rsidRDefault="008554C1">
      <w:pPr>
        <w:pStyle w:val="21"/>
      </w:pPr>
      <w:bookmarkStart w:id="11" w:name="_Toc155828643"/>
      <w:r>
        <w:rPr>
          <w:rFonts w:hint="eastAsia"/>
        </w:rPr>
        <w:t>变更网元</w:t>
      </w:r>
      <w:bookmarkEnd w:id="11"/>
      <w:r w:rsidR="00C613EC">
        <w:rPr>
          <w:rFonts w:hint="eastAsia"/>
        </w:rPr>
        <w:t>、</w:t>
      </w:r>
    </w:p>
    <w:p w14:paraId="1D61A10F" w14:textId="4EBB9CC0" w:rsidR="001F01FD" w:rsidRPr="006F132F" w:rsidRDefault="001F01FD" w:rsidP="006F132F">
      <w:r>
        <w:t xml:space="preserve"> </w:t>
      </w:r>
      <w:r w:rsidR="00B856B6">
        <w:t>JIYUPF002BHW</w:t>
      </w:r>
    </w:p>
    <w:p w14:paraId="694B9E93" w14:textId="5710100E" w:rsidR="00CD1938" w:rsidRDefault="008554C1">
      <w:pPr>
        <w:pStyle w:val="21"/>
      </w:pPr>
      <w:bookmarkStart w:id="12" w:name="_Toc155828644"/>
      <w:r>
        <w:rPr>
          <w:rFonts w:hint="eastAsia"/>
        </w:rPr>
        <w:t>变更影响</w:t>
      </w:r>
      <w:bookmarkEnd w:id="12"/>
    </w:p>
    <w:p w14:paraId="4B04409C" w14:textId="77777777" w:rsidR="00D10E53" w:rsidRDefault="00D10E53" w:rsidP="00D10E53">
      <w:bookmarkStart w:id="13" w:name="_Toc155828645"/>
      <w:r>
        <w:rPr>
          <w:color w:val="00B050"/>
        </w:rPr>
        <w:t>总结：网元前迁移会话，故升级过程中并不</w:t>
      </w:r>
      <w:proofErr w:type="gramStart"/>
      <w:r>
        <w:rPr>
          <w:color w:val="00B050"/>
        </w:rPr>
        <w:t>影响现网用户</w:t>
      </w:r>
      <w:proofErr w:type="gramEnd"/>
      <w:r>
        <w:rPr>
          <w:color w:val="00B050"/>
        </w:rPr>
        <w:t>业务。升级过程中的告警无需关注。</w:t>
      </w:r>
    </w:p>
    <w:p w14:paraId="7D2F7A35" w14:textId="77777777" w:rsidR="00D10E53" w:rsidRDefault="00D10E53" w:rsidP="00D10E53">
      <w:r>
        <w:t>升级过程中，被升级的服务会复位，</w:t>
      </w:r>
    </w:p>
    <w:p w14:paraId="217045C8" w14:textId="77777777" w:rsidR="00D10E53" w:rsidRDefault="00D10E53" w:rsidP="00D10E53">
      <w:r>
        <w:t>升级过程中，整系统虚拟机会复位，</w:t>
      </w:r>
      <w:r>
        <w:t>OM Portal</w:t>
      </w:r>
      <w:r>
        <w:t>会断连，在</w:t>
      </w:r>
      <w:r>
        <w:t>15</w:t>
      </w:r>
      <w:r>
        <w:t>分钟后才可登录</w:t>
      </w:r>
      <w:r>
        <w:t>OM Portal</w:t>
      </w:r>
      <w:r>
        <w:t>。</w:t>
      </w:r>
    </w:p>
    <w:p w14:paraId="6B31CD50" w14:textId="77777777" w:rsidR="00D10E53" w:rsidRDefault="00D10E53" w:rsidP="00D10E53">
      <w:r>
        <w:t>升级过程中，</w:t>
      </w:r>
      <w:r>
        <w:t>OM Portal</w:t>
      </w:r>
      <w:r>
        <w:t>可能会提示异常信息，如果</w:t>
      </w:r>
      <w:r>
        <w:t>10</w:t>
      </w:r>
      <w:r>
        <w:t>分钟内升级无进度或界面提示异常信息未消除，请退出界面重新登录。</w:t>
      </w:r>
    </w:p>
    <w:p w14:paraId="709E7716" w14:textId="77777777" w:rsidR="00D10E53" w:rsidRDefault="00D10E53" w:rsidP="00D10E53">
      <w:r>
        <w:t>升级过程中，无法创建跟踪任务，升级结束后才可创建。</w:t>
      </w:r>
    </w:p>
    <w:p w14:paraId="0A4B7F1B" w14:textId="77777777" w:rsidR="00D10E53" w:rsidRDefault="00D10E53" w:rsidP="00D10E53">
      <w:r>
        <w:t>升级过程中，网元与网管之间可能会断连，升级完成后会自动恢复。在此期间，通过网管的操作无法执行，但是不影响升级过程。</w:t>
      </w:r>
    </w:p>
    <w:p w14:paraId="0D57E8E2" w14:textId="77777777" w:rsidR="00D10E53" w:rsidRDefault="00D10E53" w:rsidP="00D10E53">
      <w:r>
        <w:t>升级过程中的告警无需关注，升级完成后的告警参考对应版本告警联机帮助进行处理。</w:t>
      </w:r>
    </w:p>
    <w:p w14:paraId="044AD9A4" w14:textId="77777777" w:rsidR="00D66D21" w:rsidRDefault="00D66D21" w:rsidP="00D66D21">
      <w:pPr>
        <w:pStyle w:val="21"/>
      </w:pPr>
      <w:r>
        <w:rPr>
          <w:rFonts w:hint="eastAsia"/>
        </w:rPr>
        <w:t>高危指令涉及情况</w:t>
      </w:r>
      <w:bookmarkEnd w:id="13"/>
    </w:p>
    <w:p w14:paraId="468C1AC8" w14:textId="77777777" w:rsidR="0049722D" w:rsidRPr="0049722D" w:rsidRDefault="005304F5">
      <w:r>
        <w:rPr>
          <w:rFonts w:hint="eastAsia"/>
        </w:rPr>
        <w:t>不涉及。</w:t>
      </w:r>
    </w:p>
    <w:p w14:paraId="07EC38F6" w14:textId="77777777" w:rsidR="00CD1938" w:rsidRDefault="008554C1">
      <w:pPr>
        <w:pStyle w:val="21"/>
      </w:pPr>
      <w:bookmarkStart w:id="14" w:name="_Toc155828646"/>
      <w:r>
        <w:rPr>
          <w:rFonts w:hint="eastAsia"/>
        </w:rPr>
        <w:t>变更操作时间</w:t>
      </w:r>
      <w:bookmarkEnd w:id="14"/>
    </w:p>
    <w:p w14:paraId="57E691B2" w14:textId="77777777" w:rsidR="00D10E53" w:rsidRPr="00CC56BF" w:rsidRDefault="00242460" w:rsidP="00D10E53">
      <w:r>
        <w:t>/</w:t>
      </w:r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37"/>
        <w:gridCol w:w="1291"/>
        <w:gridCol w:w="1689"/>
        <w:gridCol w:w="653"/>
        <w:gridCol w:w="813"/>
        <w:gridCol w:w="698"/>
        <w:gridCol w:w="709"/>
        <w:gridCol w:w="871"/>
        <w:gridCol w:w="1114"/>
        <w:gridCol w:w="1363"/>
      </w:tblGrid>
      <w:tr w:rsidR="00D10E53" w14:paraId="69384293" w14:textId="77777777" w:rsidTr="00E62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03A3F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67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761E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</w:t>
            </w:r>
            <w:proofErr w:type="gramStart"/>
            <w:r>
              <w:rPr>
                <w:b/>
              </w:rPr>
              <w:t>元类型</w:t>
            </w:r>
            <w:proofErr w:type="gramEnd"/>
            <w:r>
              <w:rPr>
                <w:b/>
              </w:rPr>
              <w:t>*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37451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网元</w:t>
            </w:r>
            <w:r>
              <w:rPr>
                <w:b/>
              </w:rPr>
              <w:t xml:space="preserve">ID / </w:t>
            </w:r>
            <w:r>
              <w:rPr>
                <w:b/>
              </w:rPr>
              <w:t>网元名称</w:t>
            </w:r>
            <w:r>
              <w:rPr>
                <w:b/>
              </w:rPr>
              <w:t>*</w:t>
            </w:r>
          </w:p>
        </w:tc>
        <w:tc>
          <w:tcPr>
            <w:tcW w:w="33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2375E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数量</w:t>
            </w:r>
            <w:r>
              <w:rPr>
                <w:b/>
              </w:rPr>
              <w:t>*</w:t>
            </w:r>
          </w:p>
        </w:tc>
        <w:tc>
          <w:tcPr>
            <w:tcW w:w="4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2F93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开始日期</w:t>
            </w:r>
            <w:r>
              <w:rPr>
                <w:b/>
              </w:rPr>
              <w:t>*</w:t>
            </w:r>
          </w:p>
        </w:tc>
        <w:tc>
          <w:tcPr>
            <w:tcW w:w="36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FE51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  <w:r>
              <w:rPr>
                <w:b/>
              </w:rPr>
              <w:t>*</w:t>
            </w:r>
          </w:p>
        </w:tc>
        <w:tc>
          <w:tcPr>
            <w:tcW w:w="36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F44DB1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结束日期</w:t>
            </w:r>
            <w:r>
              <w:rPr>
                <w:b/>
              </w:rPr>
              <w:t>*</w:t>
            </w:r>
          </w:p>
        </w:tc>
        <w:tc>
          <w:tcPr>
            <w:tcW w:w="4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54AD4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  <w:r>
              <w:rPr>
                <w:b/>
              </w:rPr>
              <w:t>*</w:t>
            </w:r>
          </w:p>
        </w:tc>
        <w:tc>
          <w:tcPr>
            <w:tcW w:w="5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48474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变更前版本</w:t>
            </w:r>
            <w:r>
              <w:rPr>
                <w:b/>
              </w:rPr>
              <w:t>*</w:t>
            </w:r>
          </w:p>
        </w:tc>
        <w:tc>
          <w:tcPr>
            <w:tcW w:w="708" w:type="pct"/>
            <w:tcBorders>
              <w:top w:val="single" w:sz="6" w:space="0" w:color="000000"/>
              <w:bottom w:val="single" w:sz="6" w:space="0" w:color="000000"/>
            </w:tcBorders>
          </w:tcPr>
          <w:p w14:paraId="6FFA1D0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变更后版本</w:t>
            </w:r>
            <w:r>
              <w:rPr>
                <w:b/>
              </w:rPr>
              <w:t>*</w:t>
            </w:r>
          </w:p>
        </w:tc>
      </w:tr>
      <w:tr w:rsidR="00056E96" w14:paraId="3B05B42E" w14:textId="77777777" w:rsidTr="00E620C4">
        <w:trPr>
          <w:cantSplit w:val="0"/>
        </w:trPr>
        <w:tc>
          <w:tcPr>
            <w:tcW w:w="2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A873E" w14:textId="64DE1044" w:rsidR="00056E96" w:rsidRDefault="00056E96" w:rsidP="00056E96">
            <w:pPr>
              <w:pStyle w:val="TableTex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31330" w14:textId="4AFC9EE1" w:rsidR="00056E96" w:rsidRDefault="00056E96" w:rsidP="00056E96">
            <w:pPr>
              <w:pStyle w:val="TableText"/>
              <w:jc w:val="center"/>
            </w:pPr>
            <w:r>
              <w:rPr>
                <w:rFonts w:hint="eastAsia"/>
              </w:rPr>
              <w:t>U</w:t>
            </w:r>
            <w:r>
              <w:t>PF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340516" w14:textId="5EB1AD63" w:rsidR="00056E96" w:rsidRPr="001F01FD" w:rsidRDefault="00B856B6" w:rsidP="00056E96">
            <w:r>
              <w:t>JIYUPF002BHW</w:t>
            </w:r>
          </w:p>
        </w:tc>
        <w:tc>
          <w:tcPr>
            <w:tcW w:w="33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3DF28" w14:textId="2CD9CA68" w:rsidR="00056E96" w:rsidRDefault="0052785C" w:rsidP="00056E96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4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4C3EB" w14:textId="54B25713" w:rsidR="00056E96" w:rsidRDefault="00056E96" w:rsidP="00056E96">
            <w:pPr>
              <w:pStyle w:val="TableText"/>
              <w:jc w:val="center"/>
            </w:pPr>
            <w:r>
              <w:t>202</w:t>
            </w:r>
            <w:r w:rsidR="00494AAF">
              <w:t>5</w:t>
            </w:r>
            <w:r>
              <w:t>-</w:t>
            </w:r>
            <w:r w:rsidR="00B856B6">
              <w:t>2</w:t>
            </w:r>
            <w:r>
              <w:t>-</w:t>
            </w:r>
            <w:r w:rsidR="002D3F80">
              <w:t>2</w:t>
            </w:r>
            <w:r w:rsidR="00B856B6">
              <w:t>6</w:t>
            </w:r>
          </w:p>
        </w:tc>
        <w:tc>
          <w:tcPr>
            <w:tcW w:w="36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CE5A9" w14:textId="21898297" w:rsidR="00056E96" w:rsidRDefault="00056E96" w:rsidP="00056E96">
            <w:pPr>
              <w:pStyle w:val="TableText"/>
              <w:jc w:val="center"/>
            </w:pPr>
            <w:r>
              <w:t>22:00</w:t>
            </w:r>
          </w:p>
        </w:tc>
        <w:tc>
          <w:tcPr>
            <w:tcW w:w="36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E375AF" w14:textId="68623523" w:rsidR="00056E96" w:rsidRDefault="00056E96" w:rsidP="00056E96">
            <w:pPr>
              <w:pStyle w:val="TableText"/>
              <w:jc w:val="center"/>
            </w:pPr>
            <w:r>
              <w:t>202</w:t>
            </w:r>
            <w:r w:rsidR="00494AAF">
              <w:t>5</w:t>
            </w:r>
            <w:r>
              <w:t>-</w:t>
            </w:r>
            <w:r w:rsidR="00B856B6">
              <w:t>2</w:t>
            </w:r>
            <w:r>
              <w:t>-</w:t>
            </w:r>
            <w:r w:rsidR="002D3F80">
              <w:t>2</w:t>
            </w:r>
            <w:r w:rsidR="00B856B6">
              <w:t>7</w:t>
            </w:r>
          </w:p>
        </w:tc>
        <w:tc>
          <w:tcPr>
            <w:tcW w:w="4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26ACFD" w14:textId="1193D3CC" w:rsidR="00056E96" w:rsidRDefault="00056E96" w:rsidP="00056E96">
            <w:pPr>
              <w:pStyle w:val="TableText"/>
            </w:pPr>
            <w:r>
              <w:t>06:00</w:t>
            </w:r>
          </w:p>
        </w:tc>
        <w:tc>
          <w:tcPr>
            <w:tcW w:w="5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74DC3" w14:textId="1B3400CF" w:rsidR="00056E96" w:rsidRPr="005C2B86" w:rsidRDefault="00056E96" w:rsidP="00056E96">
            <w:pPr>
              <w:pStyle w:val="TableText"/>
              <w:jc w:val="center"/>
            </w:pPr>
            <w:r w:rsidRPr="005C2B86">
              <w:t>2</w:t>
            </w:r>
            <w:r w:rsidR="00D21823">
              <w:t>0</w:t>
            </w:r>
            <w:r w:rsidRPr="005C2B86">
              <w:t>.</w:t>
            </w:r>
            <w:r w:rsidR="00D21823">
              <w:t>9</w:t>
            </w:r>
            <w:r w:rsidRPr="005C2B86">
              <w:t>.2.</w:t>
            </w:r>
            <w:r w:rsidR="00D21823">
              <w:t>55</w:t>
            </w:r>
          </w:p>
        </w:tc>
        <w:tc>
          <w:tcPr>
            <w:tcW w:w="708" w:type="pct"/>
            <w:tcBorders>
              <w:top w:val="single" w:sz="6" w:space="0" w:color="000000"/>
              <w:bottom w:val="single" w:sz="6" w:space="0" w:color="000000"/>
            </w:tcBorders>
          </w:tcPr>
          <w:p w14:paraId="7DFF023C" w14:textId="48662EA1" w:rsidR="00056E96" w:rsidRDefault="00D21823" w:rsidP="00056E96">
            <w:pPr>
              <w:pStyle w:val="TableText"/>
              <w:jc w:val="center"/>
            </w:pPr>
            <w:r w:rsidRPr="005C2B86">
              <w:t>2</w:t>
            </w:r>
            <w:r>
              <w:t>0</w:t>
            </w:r>
            <w:r w:rsidRPr="005C2B86">
              <w:t>.</w:t>
            </w:r>
            <w:r>
              <w:t>13</w:t>
            </w:r>
            <w:r w:rsidRPr="005C2B86">
              <w:t>.2.10</w:t>
            </w:r>
          </w:p>
        </w:tc>
      </w:tr>
    </w:tbl>
    <w:p w14:paraId="19D59E49" w14:textId="1E2A4D5C" w:rsidR="00326CAB" w:rsidRPr="00CC56BF" w:rsidRDefault="00326CAB" w:rsidP="00D10E53"/>
    <w:p w14:paraId="00128ADC" w14:textId="16FC5A15" w:rsidR="00CD1938" w:rsidRDefault="008554C1">
      <w:pPr>
        <w:pStyle w:val="21"/>
      </w:pPr>
      <w:bookmarkStart w:id="15" w:name="_Toc155828647"/>
      <w:r w:rsidRPr="00505816">
        <w:rPr>
          <w:rFonts w:hint="eastAsia"/>
        </w:rPr>
        <w:t>变更分级</w:t>
      </w:r>
      <w:bookmarkEnd w:id="15"/>
    </w:p>
    <w:p w14:paraId="6A188376" w14:textId="329AE20D" w:rsidR="00254C33" w:rsidRPr="00254C33" w:rsidRDefault="00EF371A" w:rsidP="00254C33">
      <w:r>
        <w:t>D</w:t>
      </w:r>
      <w:r w:rsidR="00254C33">
        <w:rPr>
          <w:rFonts w:hint="eastAsia"/>
        </w:rPr>
        <w:t>类</w:t>
      </w:r>
    </w:p>
    <w:p w14:paraId="753262FC" w14:textId="77777777" w:rsidR="00CD1938" w:rsidRDefault="008554C1">
      <w:pPr>
        <w:pStyle w:val="21"/>
      </w:pPr>
      <w:bookmarkStart w:id="16" w:name="_Toc155828648"/>
      <w:r>
        <w:rPr>
          <w:rFonts w:hint="eastAsia"/>
        </w:rPr>
        <w:t>变更分类</w:t>
      </w:r>
      <w:bookmarkEnd w:id="16"/>
    </w:p>
    <w:p w14:paraId="290C5E80" w14:textId="77777777" w:rsidR="00CD1938" w:rsidRDefault="00820A7B" w:rsidP="00D66D21">
      <w:r>
        <w:rPr>
          <w:rFonts w:hint="eastAsia"/>
        </w:rPr>
        <w:t>版本升级</w:t>
      </w:r>
    </w:p>
    <w:p w14:paraId="5A921F34" w14:textId="77777777" w:rsidR="002806D2" w:rsidRDefault="002806D2" w:rsidP="00D66D21"/>
    <w:p w14:paraId="32C3EB67" w14:textId="3B86E764" w:rsidR="00CD1938" w:rsidRDefault="008554C1">
      <w:pPr>
        <w:pStyle w:val="21"/>
      </w:pPr>
      <w:bookmarkStart w:id="17" w:name="_Toc155828649"/>
      <w:r>
        <w:rPr>
          <w:rFonts w:hint="eastAsia"/>
        </w:rPr>
        <w:t>版本变化情况（仅软件升级涉及）</w:t>
      </w:r>
      <w:bookmarkEnd w:id="17"/>
    </w:p>
    <w:tbl>
      <w:tblPr>
        <w:tblStyle w:val="Table"/>
        <w:tblW w:w="6121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28"/>
        <w:gridCol w:w="1244"/>
        <w:gridCol w:w="1804"/>
        <w:gridCol w:w="1320"/>
        <w:gridCol w:w="1325"/>
      </w:tblGrid>
      <w:tr w:rsidR="00D10E53" w14:paraId="7F7EA059" w14:textId="77777777" w:rsidTr="006F1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2A5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0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6600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</w:t>
            </w:r>
            <w:proofErr w:type="gramStart"/>
            <w:r>
              <w:rPr>
                <w:b/>
              </w:rPr>
              <w:t>元类型</w:t>
            </w:r>
            <w:proofErr w:type="gramEnd"/>
            <w:r>
              <w:rPr>
                <w:b/>
              </w:rPr>
              <w:t>*</w:t>
            </w:r>
          </w:p>
        </w:tc>
        <w:tc>
          <w:tcPr>
            <w:tcW w:w="147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F32F3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网元</w:t>
            </w:r>
            <w:r>
              <w:rPr>
                <w:b/>
              </w:rPr>
              <w:t xml:space="preserve">ID / </w:t>
            </w:r>
            <w:r>
              <w:rPr>
                <w:b/>
              </w:rPr>
              <w:t>网元名称</w:t>
            </w:r>
            <w:r>
              <w:rPr>
                <w:b/>
              </w:rPr>
              <w:t>*</w:t>
            </w:r>
          </w:p>
        </w:tc>
        <w:tc>
          <w:tcPr>
            <w:tcW w:w="10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1183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变更前版本</w:t>
            </w:r>
            <w:r>
              <w:rPr>
                <w:b/>
              </w:rPr>
              <w:t>*</w:t>
            </w:r>
          </w:p>
        </w:tc>
        <w:tc>
          <w:tcPr>
            <w:tcW w:w="1082" w:type="pct"/>
            <w:tcBorders>
              <w:top w:val="single" w:sz="6" w:space="0" w:color="000000"/>
              <w:bottom w:val="single" w:sz="6" w:space="0" w:color="000000"/>
            </w:tcBorders>
          </w:tcPr>
          <w:p w14:paraId="4FA4C74C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变更后版本</w:t>
            </w:r>
            <w:r>
              <w:rPr>
                <w:b/>
              </w:rPr>
              <w:t>*</w:t>
            </w:r>
          </w:p>
        </w:tc>
      </w:tr>
      <w:tr w:rsidR="005C2B86" w14:paraId="02DCD65C" w14:textId="77777777" w:rsidTr="006F132F">
        <w:trPr>
          <w:cantSplit w:val="0"/>
        </w:trPr>
        <w:tc>
          <w:tcPr>
            <w:tcW w:w="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A6C32" w14:textId="7DA886E5" w:rsidR="005C2B86" w:rsidRDefault="005C2B86" w:rsidP="005C2B86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10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75895D" w14:textId="77777777" w:rsidR="005C2B86" w:rsidRDefault="005C2B86" w:rsidP="005C2B86">
            <w:pPr>
              <w:pStyle w:val="TableText"/>
              <w:jc w:val="center"/>
            </w:pPr>
            <w:r>
              <w:t>UPF</w:t>
            </w:r>
          </w:p>
        </w:tc>
        <w:tc>
          <w:tcPr>
            <w:tcW w:w="147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1AC22F" w14:textId="2C98B40A" w:rsidR="00056E96" w:rsidRPr="001F01FD" w:rsidRDefault="00B856B6" w:rsidP="00A44D05">
            <w:r>
              <w:t>JIYUPF002BHW</w:t>
            </w:r>
          </w:p>
        </w:tc>
        <w:tc>
          <w:tcPr>
            <w:tcW w:w="10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B89F6" w14:textId="5CAFD1C6" w:rsidR="005C2B86" w:rsidRDefault="005C2B86" w:rsidP="005C2B86">
            <w:pPr>
              <w:pStyle w:val="TableText"/>
              <w:jc w:val="center"/>
            </w:pPr>
            <w:r w:rsidRPr="005C2B86">
              <w:t>2</w:t>
            </w:r>
            <w:r w:rsidR="00D21823">
              <w:t>0</w:t>
            </w:r>
            <w:r w:rsidRPr="005C2B86">
              <w:t>.</w:t>
            </w:r>
            <w:r w:rsidR="00D21823">
              <w:t>9</w:t>
            </w:r>
            <w:r w:rsidRPr="005C2B86">
              <w:t>.2.</w:t>
            </w:r>
            <w:r w:rsidR="00D21823">
              <w:t>55</w:t>
            </w:r>
          </w:p>
        </w:tc>
        <w:tc>
          <w:tcPr>
            <w:tcW w:w="1082" w:type="pct"/>
            <w:tcBorders>
              <w:top w:val="single" w:sz="6" w:space="0" w:color="000000"/>
              <w:bottom w:val="single" w:sz="6" w:space="0" w:color="000000"/>
            </w:tcBorders>
          </w:tcPr>
          <w:p w14:paraId="7CE89D05" w14:textId="71856115" w:rsidR="005C2B86" w:rsidRDefault="005C2B86" w:rsidP="005C2B86">
            <w:pPr>
              <w:pStyle w:val="TableText"/>
              <w:jc w:val="center"/>
            </w:pPr>
            <w:r>
              <w:t>2</w:t>
            </w:r>
            <w:r w:rsidR="00D21823">
              <w:t>0</w:t>
            </w:r>
            <w:r>
              <w:t>.</w:t>
            </w:r>
            <w:r w:rsidR="00D21823">
              <w:t>13</w:t>
            </w:r>
            <w:r>
              <w:t>.2.</w:t>
            </w:r>
            <w:r w:rsidR="00D21823">
              <w:t>10</w:t>
            </w:r>
          </w:p>
        </w:tc>
      </w:tr>
    </w:tbl>
    <w:p w14:paraId="3A73EEA1" w14:textId="77777777" w:rsidR="00303024" w:rsidRDefault="00303024"/>
    <w:p w14:paraId="63E4A0FD" w14:textId="77777777" w:rsidR="00CD1938" w:rsidRDefault="008554C1">
      <w:pPr>
        <w:pStyle w:val="1"/>
      </w:pPr>
      <w:bookmarkStart w:id="18" w:name="_Toc155828650"/>
      <w:bookmarkEnd w:id="7"/>
      <w:bookmarkEnd w:id="8"/>
      <w:bookmarkEnd w:id="9"/>
      <w:r>
        <w:rPr>
          <w:rFonts w:hint="eastAsia"/>
        </w:rPr>
        <w:t>变更准备</w:t>
      </w:r>
      <w:bookmarkEnd w:id="18"/>
    </w:p>
    <w:p w14:paraId="5500FFD9" w14:textId="77777777" w:rsidR="00072728" w:rsidRDefault="008554C1" w:rsidP="00476E51">
      <w:pPr>
        <w:pStyle w:val="21"/>
      </w:pPr>
      <w:bookmarkStart w:id="19" w:name="_Toc155828651"/>
      <w:r>
        <w:rPr>
          <w:rFonts w:hint="eastAsia"/>
        </w:rPr>
        <w:t>科室变更负责人</w:t>
      </w:r>
      <w:bookmarkEnd w:id="19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283"/>
        <w:gridCol w:w="1714"/>
        <w:gridCol w:w="4929"/>
        <w:gridCol w:w="1712"/>
      </w:tblGrid>
      <w:tr w:rsidR="00D10E53" w14:paraId="2FCD9B5F" w14:textId="77777777" w:rsidTr="00D10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B8E2D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省份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A2592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姓名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027FA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责任</w:t>
            </w:r>
            <w:r>
              <w:rPr>
                <w:b/>
              </w:rPr>
              <w:t>/</w:t>
            </w:r>
            <w:r>
              <w:rPr>
                <w:b/>
              </w:rPr>
              <w:t>职位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86AAF22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联系电话</w:t>
            </w:r>
          </w:p>
        </w:tc>
      </w:tr>
      <w:tr w:rsidR="00C30696" w14:paraId="1E2C26B3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CE5443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39CDA" w14:textId="0F58BF63" w:rsidR="00C30696" w:rsidRPr="003E5369" w:rsidRDefault="00876F17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倪勉优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5439E" w14:textId="77777777" w:rsidR="00C30696" w:rsidRDefault="00C30696" w:rsidP="00C30696">
            <w:pPr>
              <w:pStyle w:val="TableText"/>
              <w:jc w:val="center"/>
            </w:pPr>
            <w:r>
              <w:t>网络调整小组组长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5B9FD7F1" w14:textId="2A0BF835" w:rsidR="00C30696" w:rsidRDefault="00876F17" w:rsidP="00C30696">
            <w:pPr>
              <w:pStyle w:val="TableText"/>
              <w:jc w:val="center"/>
            </w:pPr>
            <w:r>
              <w:t>13580230558</w:t>
            </w:r>
          </w:p>
        </w:tc>
      </w:tr>
      <w:tr w:rsidR="00C30696" w14:paraId="31E61F1A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554F4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8E9C2" w14:textId="4492A07A" w:rsidR="00C30696" w:rsidRPr="003E5369" w:rsidRDefault="00EF371A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黄河浪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C9E81" w14:textId="77777777" w:rsidR="00C30696" w:rsidRDefault="00C30696" w:rsidP="00C30696">
            <w:pPr>
              <w:pStyle w:val="TableText"/>
              <w:jc w:val="center"/>
            </w:pPr>
            <w:r>
              <w:t>网络调整随工人员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7D25955E" w14:textId="77777777" w:rsidR="00EF371A" w:rsidRDefault="00EF371A" w:rsidP="00EF371A">
            <w:pPr>
              <w:widowControl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13802881991</w:t>
            </w:r>
          </w:p>
          <w:p w14:paraId="60798B69" w14:textId="7CE88B15" w:rsidR="00C30696" w:rsidRDefault="00C30696" w:rsidP="00C30696">
            <w:pPr>
              <w:pStyle w:val="TableText"/>
              <w:jc w:val="center"/>
            </w:pPr>
          </w:p>
        </w:tc>
      </w:tr>
      <w:tr w:rsidR="00C30696" w14:paraId="73FBBAAB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3E7C2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EE9FA" w14:textId="1D47FB2C" w:rsidR="00C30696" w:rsidRPr="003E5369" w:rsidRDefault="00876F17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倪勉优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2CFE5" w14:textId="77777777" w:rsidR="00C30696" w:rsidRDefault="00C30696" w:rsidP="00C30696">
            <w:pPr>
              <w:pStyle w:val="TableText"/>
              <w:jc w:val="center"/>
            </w:pPr>
            <w:r>
              <w:t>网络调整监督核查人员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2BEE6740" w14:textId="68A8681D" w:rsidR="00C30696" w:rsidRDefault="00876F17" w:rsidP="00C30696">
            <w:pPr>
              <w:pStyle w:val="TableText"/>
              <w:jc w:val="center"/>
            </w:pPr>
            <w:r>
              <w:t>13580230558</w:t>
            </w:r>
          </w:p>
        </w:tc>
      </w:tr>
      <w:tr w:rsidR="00C30696" w14:paraId="7FA10A05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529B6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8DDAB2" w14:textId="391AE43E" w:rsidR="00C30696" w:rsidRDefault="00876F17" w:rsidP="00C30696">
            <w:pPr>
              <w:pStyle w:val="TableText"/>
              <w:jc w:val="center"/>
            </w:pPr>
            <w:r>
              <w:rPr>
                <w:rFonts w:hint="eastAsia"/>
                <w:highlight w:val="yellow"/>
              </w:rPr>
              <w:t>倪勉优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BC59E" w14:textId="77777777" w:rsidR="00C30696" w:rsidRDefault="00C30696" w:rsidP="00C30696">
            <w:pPr>
              <w:pStyle w:val="TableText"/>
              <w:jc w:val="center"/>
            </w:pPr>
            <w:r>
              <w:t>网络调整保障人员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50A907E7" w14:textId="1A152087" w:rsidR="00C30696" w:rsidRDefault="00876F17" w:rsidP="00C30696">
            <w:pPr>
              <w:pStyle w:val="TableText"/>
              <w:jc w:val="center"/>
            </w:pPr>
            <w:r>
              <w:t>13580230558</w:t>
            </w:r>
          </w:p>
        </w:tc>
      </w:tr>
    </w:tbl>
    <w:p w14:paraId="7E569FDA" w14:textId="77777777" w:rsidR="00CC5A60" w:rsidRDefault="00CC5A60" w:rsidP="00CC5A60"/>
    <w:p w14:paraId="5C3F6541" w14:textId="77777777" w:rsidR="00CC5A60" w:rsidRPr="00CC5A60" w:rsidRDefault="00CC5A60" w:rsidP="00CC5A60"/>
    <w:p w14:paraId="071C6095" w14:textId="64B07602" w:rsidR="00F91375" w:rsidRDefault="008554C1" w:rsidP="00F91375">
      <w:pPr>
        <w:pStyle w:val="21"/>
        <w:tabs>
          <w:tab w:val="clear" w:pos="576"/>
        </w:tabs>
      </w:pPr>
      <w:bookmarkStart w:id="20" w:name="_Toc105167898"/>
      <w:bookmarkStart w:id="21" w:name="_Toc105086756"/>
      <w:bookmarkStart w:id="22" w:name="_Toc78622981"/>
      <w:bookmarkStart w:id="23" w:name="_Toc155828652"/>
      <w:r>
        <w:rPr>
          <w:rFonts w:hint="eastAsia"/>
        </w:rPr>
        <w:t>厂家变更人员</w:t>
      </w:r>
      <w:bookmarkEnd w:id="20"/>
      <w:bookmarkEnd w:id="21"/>
      <w:bookmarkEnd w:id="22"/>
      <w:bookmarkEnd w:id="23"/>
    </w:p>
    <w:p w14:paraId="60AC2A1A" w14:textId="17A6E293" w:rsidR="003E5369" w:rsidRPr="003E5369" w:rsidRDefault="003E5369" w:rsidP="003E5369"/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2043"/>
        <w:gridCol w:w="2045"/>
        <w:gridCol w:w="2045"/>
        <w:gridCol w:w="2240"/>
      </w:tblGrid>
      <w:tr w:rsidR="00F20894" w14:paraId="679943A5" w14:textId="77777777" w:rsidTr="00FD5E17">
        <w:trPr>
          <w:tblHeader/>
        </w:trPr>
        <w:tc>
          <w:tcPr>
            <w:tcW w:w="65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0A2ABAE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序号</w:t>
            </w:r>
          </w:p>
        </w:tc>
        <w:tc>
          <w:tcPr>
            <w:tcW w:w="106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3BA107DB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姓名</w:t>
            </w:r>
          </w:p>
        </w:tc>
        <w:tc>
          <w:tcPr>
            <w:tcW w:w="106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2BB727A3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割</w:t>
            </w:r>
            <w:proofErr w:type="gramStart"/>
            <w:r w:rsidRPr="00CB6731">
              <w:rPr>
                <w:b/>
              </w:rPr>
              <w:t>接角</w:t>
            </w:r>
            <w:proofErr w:type="gramEnd"/>
            <w:r w:rsidRPr="00CB6731">
              <w:rPr>
                <w:b/>
              </w:rPr>
              <w:t>色</w:t>
            </w:r>
          </w:p>
        </w:tc>
        <w:tc>
          <w:tcPr>
            <w:tcW w:w="106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2C787235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割接职责</w:t>
            </w:r>
          </w:p>
        </w:tc>
        <w:tc>
          <w:tcPr>
            <w:tcW w:w="116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23C21480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电话</w:t>
            </w:r>
          </w:p>
        </w:tc>
      </w:tr>
      <w:tr w:rsidR="00F20894" w14:paraId="12EA6B08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C50647" w14:textId="77777777" w:rsidR="00F20894" w:rsidRDefault="00F20894" w:rsidP="00FD5E17">
            <w:pPr>
              <w:pStyle w:val="TableText"/>
            </w:pPr>
            <w:r>
              <w:t>1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8EBCDE" w14:textId="77777777" w:rsidR="00F20894" w:rsidRDefault="00F20894" w:rsidP="00FD5E17">
            <w:pPr>
              <w:pStyle w:val="TableText"/>
            </w:pPr>
            <w:r>
              <w:t>刘月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F059DB" w14:textId="77777777" w:rsidR="00F20894" w:rsidRDefault="00F20894" w:rsidP="00FD5E17">
            <w:pPr>
              <w:pStyle w:val="TableText"/>
            </w:pPr>
            <w:r>
              <w:t>网络调整小组组长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3EBCB" w14:textId="77777777" w:rsidR="00F20894" w:rsidRDefault="00F20894" w:rsidP="00FD5E17">
            <w:pPr>
              <w:pStyle w:val="TableText"/>
            </w:pPr>
            <w:r>
              <w:t>网络调整小组组长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4699E4A" w14:textId="77777777" w:rsidR="00F20894" w:rsidRDefault="00F20894" w:rsidP="00FD5E17">
            <w:pPr>
              <w:pStyle w:val="TableText"/>
            </w:pPr>
            <w:r>
              <w:t>18681370332</w:t>
            </w:r>
          </w:p>
        </w:tc>
      </w:tr>
      <w:tr w:rsidR="00F20894" w14:paraId="410CC00F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18C5FB" w14:textId="77777777" w:rsidR="00F20894" w:rsidRDefault="00F20894" w:rsidP="00FD5E17">
            <w:pPr>
              <w:pStyle w:val="TableText"/>
            </w:pPr>
            <w:r>
              <w:t>2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70113D" w14:textId="037BA3F4" w:rsidR="00F20894" w:rsidRDefault="00F20894" w:rsidP="00FD5E17">
            <w:pPr>
              <w:pStyle w:val="TableText"/>
            </w:pPr>
            <w:r>
              <w:rPr>
                <w:rFonts w:hint="eastAsia"/>
              </w:rPr>
              <w:t>吴国安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522FF2" w14:textId="77777777" w:rsidR="00F20894" w:rsidRDefault="00F20894" w:rsidP="00FD5E17">
            <w:pPr>
              <w:pStyle w:val="TableText"/>
            </w:pPr>
            <w:r>
              <w:t>网络调整随工人员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062822" w14:textId="77777777" w:rsidR="00F20894" w:rsidRDefault="00F20894" w:rsidP="00FD5E17">
            <w:pPr>
              <w:pStyle w:val="TableText"/>
            </w:pPr>
            <w:r>
              <w:t>网络调整随工人员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3E9CA9" w14:textId="37CC15F2" w:rsidR="00F20894" w:rsidRDefault="00F20894" w:rsidP="00FD5E17">
            <w:pPr>
              <w:pStyle w:val="TableText"/>
            </w:pPr>
            <w:r>
              <w:t>13631366717</w:t>
            </w:r>
          </w:p>
        </w:tc>
      </w:tr>
      <w:tr w:rsidR="00F20894" w14:paraId="7E586716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30CFED" w14:textId="77777777" w:rsidR="00F20894" w:rsidRDefault="00F20894" w:rsidP="00FD5E17">
            <w:pPr>
              <w:pStyle w:val="TableText"/>
            </w:pPr>
            <w:r>
              <w:t>3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A56DB8" w14:textId="2FA6CF35" w:rsidR="00F20894" w:rsidRDefault="00567BF2" w:rsidP="00FD5E17">
            <w:pPr>
              <w:pStyle w:val="TableText"/>
            </w:pPr>
            <w:r>
              <w:rPr>
                <w:rFonts w:hint="eastAsia"/>
              </w:rPr>
              <w:t>何榕</w:t>
            </w:r>
          </w:p>
          <w:p w14:paraId="2D6F15A5" w14:textId="3839FDF3" w:rsidR="00F20894" w:rsidRDefault="004A3234" w:rsidP="00FD5E17">
            <w:pPr>
              <w:pStyle w:val="TableText"/>
            </w:pPr>
            <w:r w:rsidRPr="004A3234">
              <w:t>佘海欣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9E20B4" w14:textId="77777777" w:rsidR="00F20894" w:rsidRDefault="00F20894" w:rsidP="00FD5E17">
            <w:pPr>
              <w:pStyle w:val="TableText"/>
            </w:pPr>
            <w:r>
              <w:t>网络调整监督核查人员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5950FC" w14:textId="77777777" w:rsidR="00F20894" w:rsidRDefault="00F20894" w:rsidP="00FD5E17">
            <w:pPr>
              <w:pStyle w:val="TableText"/>
            </w:pPr>
            <w:r>
              <w:t>网络调整监督核查人员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A04053E" w14:textId="77777777" w:rsidR="00567BF2" w:rsidRDefault="00567BF2" w:rsidP="00FD5E17">
            <w:pPr>
              <w:pStyle w:val="TableText"/>
            </w:pPr>
            <w:r w:rsidRPr="00567BF2">
              <w:rPr>
                <w:rFonts w:hint="eastAsia"/>
              </w:rPr>
              <w:t>18814140816</w:t>
            </w:r>
          </w:p>
          <w:p w14:paraId="5C748D2A" w14:textId="567E6560" w:rsidR="00F20894" w:rsidRDefault="00F20894" w:rsidP="00FD5E17">
            <w:pPr>
              <w:pStyle w:val="TableText"/>
            </w:pPr>
            <w:r>
              <w:t>13415625788</w:t>
            </w:r>
          </w:p>
        </w:tc>
      </w:tr>
      <w:tr w:rsidR="00F20894" w14:paraId="126C2212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77A73D" w14:textId="77777777" w:rsidR="00F20894" w:rsidRDefault="00F20894" w:rsidP="00FD5E17">
            <w:pPr>
              <w:pStyle w:val="TableText"/>
            </w:pPr>
            <w:r>
              <w:t>4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8EF683" w14:textId="77777777" w:rsidR="00C613EC" w:rsidRDefault="00C613EC" w:rsidP="00C613EC">
            <w:pPr>
              <w:pStyle w:val="TableText"/>
            </w:pPr>
            <w:r>
              <w:rPr>
                <w:rFonts w:hint="eastAsia"/>
              </w:rPr>
              <w:t>吴国安</w:t>
            </w:r>
          </w:p>
          <w:p w14:paraId="1DD0F22A" w14:textId="5868F2EA" w:rsidR="00F20894" w:rsidRDefault="00567BF2" w:rsidP="00C613EC">
            <w:pPr>
              <w:pStyle w:val="TableText"/>
            </w:pPr>
            <w:r>
              <w:rPr>
                <w:rFonts w:hint="eastAsia"/>
              </w:rPr>
              <w:t>郑浩畅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E6F82A" w14:textId="77777777" w:rsidR="00F20894" w:rsidRDefault="00F20894" w:rsidP="00FD5E17">
            <w:pPr>
              <w:pStyle w:val="TableText"/>
            </w:pPr>
            <w:r>
              <w:t>网络调整操作人员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CB6B53" w14:textId="77777777" w:rsidR="00F20894" w:rsidRDefault="00F20894" w:rsidP="00FD5E17">
            <w:pPr>
              <w:pStyle w:val="TableText"/>
            </w:pPr>
            <w:r>
              <w:t>网络调整操作人员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0533F5C" w14:textId="28977D6E" w:rsidR="00C613EC" w:rsidRDefault="00C613EC" w:rsidP="00C613EC">
            <w:pPr>
              <w:pStyle w:val="TableText"/>
            </w:pPr>
            <w:r>
              <w:t>13631366717</w:t>
            </w:r>
          </w:p>
          <w:p w14:paraId="49DF311E" w14:textId="20BBE713" w:rsidR="00F20894" w:rsidRDefault="00567BF2" w:rsidP="00C613EC">
            <w:pPr>
              <w:pStyle w:val="TableText"/>
            </w:pPr>
            <w:r w:rsidRPr="00567BF2">
              <w:rPr>
                <w:rFonts w:hint="eastAsia"/>
              </w:rPr>
              <w:t>18207512461</w:t>
            </w:r>
          </w:p>
        </w:tc>
      </w:tr>
      <w:tr w:rsidR="00F20894" w14:paraId="7F448021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63BBAB" w14:textId="77777777" w:rsidR="00F20894" w:rsidRDefault="00F20894" w:rsidP="00FD5E17">
            <w:pPr>
              <w:pStyle w:val="TableText"/>
            </w:pPr>
            <w:r>
              <w:t>5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2372A0" w14:textId="77777777" w:rsidR="00F20894" w:rsidRDefault="00F20894" w:rsidP="00FD5E17">
            <w:pPr>
              <w:pStyle w:val="TableText"/>
            </w:pPr>
            <w:r>
              <w:t>闫淼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F1465C" w14:textId="77777777" w:rsidR="00F20894" w:rsidRDefault="00F20894" w:rsidP="00FD5E17">
            <w:pPr>
              <w:pStyle w:val="TableText"/>
            </w:pPr>
            <w:r>
              <w:t>网络调整保障人员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24EFEB" w14:textId="77777777" w:rsidR="00F20894" w:rsidRDefault="00F20894" w:rsidP="00FD5E17">
            <w:pPr>
              <w:pStyle w:val="TableText"/>
            </w:pPr>
            <w:r>
              <w:t>网络调整保障人员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F14E290" w14:textId="77777777" w:rsidR="00F20894" w:rsidRDefault="00F20894" w:rsidP="00FD5E17">
            <w:pPr>
              <w:pStyle w:val="TableText"/>
            </w:pPr>
            <w:r w:rsidRPr="00C0613B">
              <w:rPr>
                <w:rFonts w:ascii="仿宋" w:eastAsia="仿宋" w:hAnsi="仿宋" w:cs="Times New Roman"/>
                <w:sz w:val="22"/>
                <w:szCs w:val="30"/>
              </w:rPr>
              <w:t>18826143082</w:t>
            </w:r>
          </w:p>
        </w:tc>
      </w:tr>
    </w:tbl>
    <w:p w14:paraId="2045D2BF" w14:textId="493F6AF2" w:rsidR="0085077A" w:rsidRDefault="0085077A"/>
    <w:p w14:paraId="6E9F2C93" w14:textId="77777777" w:rsidR="003E5369" w:rsidRDefault="003E5369"/>
    <w:p w14:paraId="31B2B0F2" w14:textId="77777777" w:rsidR="00CD1938" w:rsidRDefault="008554C1">
      <w:pPr>
        <w:pStyle w:val="21"/>
      </w:pPr>
      <w:bookmarkStart w:id="24" w:name="_Toc155828653"/>
      <w:r>
        <w:rPr>
          <w:rFonts w:hint="eastAsia"/>
        </w:rPr>
        <w:t>外部门配合要求</w:t>
      </w:r>
      <w:bookmarkEnd w:id="24"/>
    </w:p>
    <w:p w14:paraId="2F3AF94D" w14:textId="77777777" w:rsidR="00CD1938" w:rsidRDefault="00584295">
      <w:r w:rsidRPr="00E20FAE">
        <w:rPr>
          <w:rFonts w:hint="eastAsia"/>
        </w:rPr>
        <w:t>地市配合安排</w:t>
      </w:r>
      <w:r w:rsidRPr="00E20FAE">
        <w:rPr>
          <w:rFonts w:hint="eastAsia"/>
        </w:rPr>
        <w:t xml:space="preserve">5G </w:t>
      </w:r>
      <w:proofErr w:type="spellStart"/>
      <w:r>
        <w:rPr>
          <w:rFonts w:hint="eastAsia"/>
        </w:rPr>
        <w:t>to</w:t>
      </w:r>
      <w:r w:rsidR="00FF1B70">
        <w:rPr>
          <w:rFonts w:hint="eastAsia"/>
        </w:rPr>
        <w:t>C</w:t>
      </w:r>
      <w:proofErr w:type="spellEnd"/>
      <w:r w:rsidRPr="00E20FAE">
        <w:rPr>
          <w:rFonts w:hint="eastAsia"/>
        </w:rPr>
        <w:t>业务拨测</w:t>
      </w:r>
      <w:r w:rsidR="00614A23">
        <w:rPr>
          <w:rFonts w:hint="eastAsia"/>
        </w:rPr>
        <w:t>。</w:t>
      </w:r>
    </w:p>
    <w:p w14:paraId="047ABA18" w14:textId="77777777" w:rsidR="00CD1938" w:rsidRDefault="008554C1" w:rsidP="00386690">
      <w:pPr>
        <w:pStyle w:val="21"/>
      </w:pPr>
      <w:bookmarkStart w:id="25" w:name="_Toc155828654"/>
      <w:bookmarkStart w:id="26" w:name="_Toc78623001"/>
      <w:bookmarkStart w:id="27" w:name="_Toc105086761"/>
      <w:bookmarkStart w:id="28" w:name="_Toc78622983"/>
      <w:bookmarkStart w:id="29" w:name="_Toc105086791"/>
      <w:bookmarkStart w:id="30" w:name="_Toc60322294"/>
      <w:bookmarkStart w:id="31" w:name="_Toc60322332"/>
      <w:r>
        <w:rPr>
          <w:rFonts w:hint="eastAsia"/>
        </w:rPr>
        <w:t>条件准备</w:t>
      </w:r>
      <w:bookmarkEnd w:id="25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9"/>
        <w:gridCol w:w="4482"/>
        <w:gridCol w:w="1689"/>
        <w:gridCol w:w="1488"/>
      </w:tblGrid>
      <w:tr w:rsidR="00386690" w:rsidRPr="00E20FAE" w14:paraId="622EAFD1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1EA41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类型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4C104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名称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D849B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责任人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A44F31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确认结果</w:t>
            </w:r>
          </w:p>
        </w:tc>
      </w:tr>
      <w:tr w:rsidR="00386690" w:rsidRPr="00E20FAE" w14:paraId="3D26C88E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1BC56F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工具软件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20B5E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业务验证工具、信息采集工具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NIC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、诊断工具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FME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、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toolkit…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2AD909" w14:textId="77777777" w:rsidR="00386690" w:rsidRPr="00E20FAE" w:rsidRDefault="00631FAD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8D4F77A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79C4F0B0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8C32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物料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2B72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网线、串口线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86DA5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22E301B3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</w:tr>
      <w:tr w:rsidR="00C979D5" w:rsidRPr="00E20FAE" w14:paraId="5F49EF5E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5286C7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lastRenderedPageBreak/>
              <w:t>通讯备份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93710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备份手机、其他运营商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SIM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卡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2588C" w14:textId="77777777" w:rsidR="00C979D5" w:rsidRDefault="00631FAD" w:rsidP="00C979D5"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755BD6BC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C979D5" w:rsidRPr="00E20FAE" w14:paraId="21F70A6D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70D9C4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版本软件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0E45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版本软件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32D49" w14:textId="77777777" w:rsidR="00C979D5" w:rsidRDefault="00631FAD" w:rsidP="00C979D5"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67DCF02E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C979D5" w:rsidRPr="00E20FAE" w14:paraId="4B9592CF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7B8CA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License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8D1E8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License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997C8" w14:textId="77777777" w:rsidR="00C979D5" w:rsidRPr="00E20FAE" w:rsidRDefault="00631FAD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26C0C014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5D1692DC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DFD5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测试工具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CF34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测试手机、频谱仪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D0019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地市安排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2297FC0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35856344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CDEE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硬件安装工具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05414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扳手、螺丝刀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66F63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05C0701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</w:tr>
    </w:tbl>
    <w:p w14:paraId="593E007E" w14:textId="77777777" w:rsidR="00386690" w:rsidRDefault="00386690"/>
    <w:p w14:paraId="3AA5C4FB" w14:textId="77777777" w:rsidR="00CD1938" w:rsidRDefault="008554C1">
      <w:pPr>
        <w:pStyle w:val="21"/>
      </w:pPr>
      <w:bookmarkStart w:id="32" w:name="_Toc155828655"/>
      <w:r>
        <w:rPr>
          <w:rFonts w:hint="eastAsia"/>
        </w:rPr>
        <w:t>屏蔽上报</w:t>
      </w:r>
      <w:bookmarkEnd w:id="32"/>
    </w:p>
    <w:p w14:paraId="0482978C" w14:textId="77777777" w:rsidR="008A59B6" w:rsidRDefault="008A59B6" w:rsidP="008A59B6">
      <w:r>
        <w:rPr>
          <w:rFonts w:hint="eastAsia"/>
        </w:rPr>
        <w:t>（需详述所有需屏蔽网元、屏蔽时间）</w:t>
      </w:r>
    </w:p>
    <w:p w14:paraId="20FC787A" w14:textId="77777777" w:rsidR="00CD1938" w:rsidRDefault="000230DF">
      <w:r>
        <w:rPr>
          <w:rFonts w:hint="eastAsia"/>
        </w:rPr>
        <w:t>不涉及。</w:t>
      </w:r>
    </w:p>
    <w:p w14:paraId="10A6B704" w14:textId="77777777" w:rsidR="00CD1938" w:rsidRDefault="008554C1">
      <w:pPr>
        <w:pStyle w:val="21"/>
        <w:rPr>
          <w:color w:val="000000"/>
        </w:rPr>
      </w:pPr>
      <w:bookmarkStart w:id="33" w:name="_Toc155828656"/>
      <w:r>
        <w:rPr>
          <w:rFonts w:hint="eastAsia"/>
          <w:color w:val="000000"/>
        </w:rPr>
        <w:t>变更</w:t>
      </w:r>
      <w:proofErr w:type="gramStart"/>
      <w:r>
        <w:rPr>
          <w:rFonts w:hint="eastAsia"/>
          <w:color w:val="000000"/>
        </w:rPr>
        <w:t>前</w:t>
      </w:r>
      <w:r w:rsidR="00577A96" w:rsidRPr="00577A96">
        <w:rPr>
          <w:rFonts w:hint="eastAsia"/>
          <w:color w:val="000000"/>
        </w:rPr>
        <w:t>设备</w:t>
      </w:r>
      <w:proofErr w:type="gramEnd"/>
      <w:r w:rsidR="00577A96" w:rsidRPr="00577A96">
        <w:rPr>
          <w:rFonts w:hint="eastAsia"/>
          <w:color w:val="000000"/>
        </w:rPr>
        <w:t>检查确认</w:t>
      </w:r>
      <w:bookmarkEnd w:id="33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2120"/>
        <w:gridCol w:w="1349"/>
        <w:gridCol w:w="4819"/>
      </w:tblGrid>
      <w:tr w:rsidR="00321037" w:rsidRPr="00327B97" w14:paraId="48836EE4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7CDFF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检查项目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69CA9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检查结果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4BDE3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检查责任人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689573AC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检查标准</w:t>
            </w:r>
          </w:p>
        </w:tc>
      </w:tr>
      <w:tr w:rsidR="007B56F3" w:rsidRPr="00327B97" w14:paraId="3935AA0C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1FFC2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告警检查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DBAFF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Pass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BBCDA" w14:textId="77777777" w:rsidR="007B56F3" w:rsidRDefault="00833FED" w:rsidP="007B56F3">
            <w:pPr>
              <w:pStyle w:val="TableText"/>
            </w:pPr>
            <w:r>
              <w:t>周捷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2B88C68C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当前无活动告警或者当前告警原因确认且不影响变更操作；近期历史告警无频繁出现的重大告警；手动恢复的告警原因清楚且确认不影响变更。</w:t>
            </w:r>
          </w:p>
        </w:tc>
      </w:tr>
      <w:tr w:rsidR="007B56F3" w:rsidRPr="00327B97" w14:paraId="0C5D8C60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C9693F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KPI</w:t>
            </w:r>
            <w:r w:rsidRPr="00327B97">
              <w:rPr>
                <w:rFonts w:cs="Arial"/>
                <w:snapToGrid w:val="0"/>
                <w:kern w:val="0"/>
                <w:szCs w:val="21"/>
              </w:rPr>
              <w:t>检查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77C63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Pass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BCE64" w14:textId="77777777" w:rsidR="007B56F3" w:rsidRDefault="00833FED" w:rsidP="007B56F3">
            <w:pPr>
              <w:pStyle w:val="TableText"/>
            </w:pPr>
            <w:r>
              <w:t>周捷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69B97F82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327B97">
              <w:rPr>
                <w:rFonts w:cs="Arial"/>
                <w:snapToGrid w:val="0"/>
                <w:kern w:val="0"/>
                <w:szCs w:val="21"/>
              </w:rPr>
              <w:t>检查近两周话统指标</w:t>
            </w:r>
            <w:proofErr w:type="gramEnd"/>
            <w:r w:rsidRPr="00327B97">
              <w:rPr>
                <w:rFonts w:cs="Arial"/>
                <w:snapToGrid w:val="0"/>
                <w:kern w:val="0"/>
                <w:szCs w:val="21"/>
              </w:rPr>
              <w:t>结果正常，或者异常情况的原因明确且不影响变更。</w:t>
            </w:r>
          </w:p>
        </w:tc>
      </w:tr>
    </w:tbl>
    <w:p w14:paraId="7BDEF2CC" w14:textId="77777777" w:rsidR="00321037" w:rsidRPr="00321037" w:rsidRDefault="00321037"/>
    <w:p w14:paraId="33157798" w14:textId="77777777" w:rsidR="0064534E" w:rsidRDefault="008554C1" w:rsidP="0064534E">
      <w:pPr>
        <w:pStyle w:val="21"/>
        <w:tabs>
          <w:tab w:val="clear" w:pos="576"/>
        </w:tabs>
      </w:pPr>
      <w:bookmarkStart w:id="34" w:name="_Toc105167927"/>
      <w:bookmarkStart w:id="35" w:name="_Toc155828657"/>
      <w:r>
        <w:rPr>
          <w:rFonts w:hint="eastAsia"/>
        </w:rPr>
        <w:t>变更</w:t>
      </w:r>
      <w:bookmarkEnd w:id="34"/>
      <w:proofErr w:type="gramStart"/>
      <w:r>
        <w:rPr>
          <w:rFonts w:hint="eastAsia"/>
        </w:rPr>
        <w:t>前相关</w:t>
      </w:r>
      <w:proofErr w:type="gramEnd"/>
      <w:r>
        <w:rPr>
          <w:rFonts w:hint="eastAsia"/>
        </w:rPr>
        <w:t>备份</w:t>
      </w:r>
      <w:bookmarkStart w:id="36" w:name="_Toc105086790"/>
      <w:bookmarkStart w:id="37" w:name="_Toc105167925"/>
      <w:bookmarkStart w:id="38" w:name="_Toc60322327"/>
      <w:bookmarkStart w:id="39" w:name="_Toc78622999"/>
      <w:bookmarkStart w:id="40" w:name="_Toc60322289"/>
      <w:r w:rsidR="00577A96">
        <w:rPr>
          <w:rFonts w:hint="eastAsia"/>
        </w:rPr>
        <w:t>确认</w:t>
      </w:r>
      <w:bookmarkEnd w:id="35"/>
      <w:bookmarkEnd w:id="36"/>
      <w:bookmarkEnd w:id="37"/>
      <w:bookmarkEnd w:id="38"/>
      <w:bookmarkEnd w:id="39"/>
      <w:bookmarkEnd w:id="40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7"/>
        <w:gridCol w:w="8481"/>
      </w:tblGrid>
      <w:tr w:rsidR="003F5355" w:rsidRPr="00E20FAE" w14:paraId="6CC333D4" w14:textId="77777777" w:rsidTr="00995304">
        <w:tc>
          <w:tcPr>
            <w:tcW w:w="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9C2E1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MML</w:t>
            </w:r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数据备份</w:t>
            </w:r>
          </w:p>
        </w:tc>
        <w:tc>
          <w:tcPr>
            <w:tcW w:w="4400" w:type="pct"/>
            <w:tcBorders>
              <w:top w:val="single" w:sz="6" w:space="0" w:color="000000"/>
              <w:bottom w:val="single" w:sz="6" w:space="0" w:color="000000"/>
            </w:tcBorders>
          </w:tcPr>
          <w:p w14:paraId="7AD62892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E20FAE">
              <w:rPr>
                <w:rFonts w:cs="Arial"/>
                <w:snapToGrid w:val="0"/>
                <w:kern w:val="0"/>
                <w:szCs w:val="21"/>
              </w:rPr>
              <w:t>登录网</w:t>
            </w:r>
            <w:proofErr w:type="gramEnd"/>
            <w:r w:rsidRPr="00E20FAE">
              <w:rPr>
                <w:rFonts w:cs="Arial"/>
                <w:snapToGrid w:val="0"/>
                <w:kern w:val="0"/>
                <w:szCs w:val="21"/>
              </w:rPr>
              <w:t>元，执行命令</w:t>
            </w:r>
          </w:p>
          <w:p w14:paraId="04DF6C64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color w:val="00B050"/>
                <w:kern w:val="0"/>
                <w:szCs w:val="21"/>
              </w:rPr>
              <w:t xml:space="preserve">EXP </w:t>
            </w:r>
            <w:proofErr w:type="gramStart"/>
            <w:r w:rsidRPr="00E20FAE">
              <w:rPr>
                <w:rFonts w:cs="Arial"/>
                <w:snapToGrid w:val="0"/>
                <w:color w:val="00B050"/>
                <w:kern w:val="0"/>
                <w:szCs w:val="21"/>
              </w:rPr>
              <w:t>MML:;</w:t>
            </w:r>
            <w:proofErr w:type="gramEnd"/>
          </w:p>
          <w:p w14:paraId="0A4DFBD8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通过文件传输下载脚本并保存在本地维护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PC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。</w:t>
            </w:r>
          </w:p>
        </w:tc>
      </w:tr>
      <w:tr w:rsidR="003F5355" w:rsidRPr="00E20FAE" w14:paraId="68D47C37" w14:textId="77777777" w:rsidTr="00995304">
        <w:tc>
          <w:tcPr>
            <w:tcW w:w="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84C39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备份话统</w:t>
            </w:r>
            <w:proofErr w:type="gramEnd"/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告警</w:t>
            </w:r>
          </w:p>
        </w:tc>
        <w:tc>
          <w:tcPr>
            <w:tcW w:w="4400" w:type="pct"/>
            <w:tcBorders>
              <w:top w:val="single" w:sz="6" w:space="0" w:color="000000"/>
              <w:bottom w:val="single" w:sz="6" w:space="0" w:color="000000"/>
            </w:tcBorders>
          </w:tcPr>
          <w:p w14:paraId="2E80D218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在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OM Portal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菜单栏选择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监控分析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 xml:space="preserve"> &gt; 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，在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界面单击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创建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。在弹出的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界面中，选择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事故处理信息收集场景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，然后单击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开始收集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，待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状态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显示为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成功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后，收集完成。单击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下载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，将数据保存到本地；</w:t>
            </w:r>
          </w:p>
          <w:p w14:paraId="1F089CB7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drawing>
                <wp:inline distT="0" distB="0" distL="0" distR="0" wp14:anchorId="0E9952A2" wp14:editId="2B03BEA2">
                  <wp:extent cx="5003800" cy="10414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lastRenderedPageBreak/>
              <w:drawing>
                <wp:inline distT="0" distB="0" distL="0" distR="0" wp14:anchorId="49B52604" wp14:editId="45804723">
                  <wp:extent cx="5003800" cy="24130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0E296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drawing>
                <wp:inline distT="0" distB="0" distL="0" distR="0" wp14:anchorId="6535E1D4" wp14:editId="5F25733B">
                  <wp:extent cx="5003800" cy="4318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1609F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 xml:space="preserve"> </w:t>
            </w:r>
          </w:p>
        </w:tc>
      </w:tr>
    </w:tbl>
    <w:p w14:paraId="3AAE3C9F" w14:textId="77777777" w:rsidR="00CD1938" w:rsidRPr="00130061" w:rsidRDefault="00CD1938"/>
    <w:p w14:paraId="49587627" w14:textId="77777777" w:rsidR="00CD1938" w:rsidRDefault="008554C1">
      <w:pPr>
        <w:pStyle w:val="1"/>
      </w:pPr>
      <w:bookmarkStart w:id="41" w:name="_Toc105167934"/>
      <w:bookmarkStart w:id="42" w:name="_Toc155828658"/>
      <w:bookmarkEnd w:id="26"/>
      <w:bookmarkEnd w:id="27"/>
      <w:bookmarkEnd w:id="28"/>
      <w:bookmarkEnd w:id="29"/>
      <w:bookmarkEnd w:id="30"/>
      <w:bookmarkEnd w:id="31"/>
      <w:r>
        <w:rPr>
          <w:rFonts w:hint="eastAsia"/>
        </w:rPr>
        <w:t>变更</w:t>
      </w:r>
      <w:bookmarkStart w:id="43" w:name="_Toc60322300"/>
      <w:bookmarkStart w:id="44" w:name="_Toc60322338"/>
      <w:r>
        <w:rPr>
          <w:rFonts w:hint="eastAsia"/>
        </w:rPr>
        <w:t>步骤</w:t>
      </w:r>
      <w:bookmarkEnd w:id="41"/>
      <w:bookmarkEnd w:id="42"/>
    </w:p>
    <w:p w14:paraId="61B9A090" w14:textId="43550DAF" w:rsidR="009D6019" w:rsidRDefault="008554C1" w:rsidP="009D6019">
      <w:pPr>
        <w:pStyle w:val="21"/>
      </w:pPr>
      <w:bookmarkStart w:id="45" w:name="_Toc105086797"/>
      <w:bookmarkStart w:id="46" w:name="_Toc105167940"/>
      <w:bookmarkStart w:id="47" w:name="_Toc155828659"/>
      <w:r>
        <w:rPr>
          <w:rFonts w:hint="eastAsia"/>
        </w:rPr>
        <w:t>变更操作步骤</w:t>
      </w:r>
      <w:bookmarkEnd w:id="45"/>
      <w:bookmarkEnd w:id="46"/>
      <w:bookmarkEnd w:id="47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932"/>
        <w:gridCol w:w="932"/>
        <w:gridCol w:w="2179"/>
        <w:gridCol w:w="726"/>
        <w:gridCol w:w="932"/>
        <w:gridCol w:w="829"/>
        <w:gridCol w:w="829"/>
        <w:gridCol w:w="829"/>
        <w:gridCol w:w="725"/>
        <w:gridCol w:w="725"/>
      </w:tblGrid>
      <w:tr w:rsidR="005C2B86" w:rsidRPr="0065072B" w14:paraId="1B3F9355" w14:textId="77777777" w:rsidTr="00250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EC75EC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序号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4B354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变更步骤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07A20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操作内容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A0AF2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是否关键步骤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2C05B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预期结果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A1FC0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实施省份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0E788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实施人员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2F43FE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开始时间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503D37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时长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4494DEE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结束时间</w:t>
            </w:r>
          </w:p>
        </w:tc>
      </w:tr>
      <w:tr w:rsidR="005C2B86" w:rsidRPr="0065072B" w14:paraId="2EFFCDCE" w14:textId="77777777" w:rsidTr="00250F8C">
        <w:trPr>
          <w:cantSplit w:val="0"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03DE9F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1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806330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proofErr w:type="gramStart"/>
            <w:r w:rsidRPr="0065072B">
              <w:rPr>
                <w:sz w:val="20"/>
                <w:szCs w:val="20"/>
              </w:rPr>
              <w:t>导出网</w:t>
            </w:r>
            <w:proofErr w:type="gramEnd"/>
            <w:r w:rsidRPr="0065072B">
              <w:rPr>
                <w:sz w:val="20"/>
                <w:szCs w:val="20"/>
              </w:rPr>
              <w:t>元</w:t>
            </w:r>
            <w:r w:rsidRPr="0065072B">
              <w:rPr>
                <w:sz w:val="20"/>
                <w:szCs w:val="20"/>
              </w:rPr>
              <w:t>MML</w:t>
            </w:r>
            <w:r w:rsidRPr="0065072B">
              <w:rPr>
                <w:sz w:val="20"/>
                <w:szCs w:val="20"/>
              </w:rPr>
              <w:t>配置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9F1CB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proofErr w:type="gramStart"/>
            <w:r w:rsidRPr="0065072B">
              <w:rPr>
                <w:sz w:val="20"/>
                <w:szCs w:val="20"/>
              </w:rPr>
              <w:t>登录网元维护</w:t>
            </w:r>
            <w:proofErr w:type="gramEnd"/>
            <w:r w:rsidRPr="0065072B">
              <w:rPr>
                <w:sz w:val="20"/>
                <w:szCs w:val="20"/>
              </w:rPr>
              <w:t>界面，执行</w:t>
            </w:r>
            <w:r w:rsidRPr="0065072B">
              <w:rPr>
                <w:sz w:val="20"/>
                <w:szCs w:val="20"/>
              </w:rPr>
              <w:t>EXP MML</w:t>
            </w:r>
            <w:r w:rsidRPr="0065072B">
              <w:rPr>
                <w:sz w:val="20"/>
                <w:szCs w:val="20"/>
              </w:rPr>
              <w:t>命令备份网元配置；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6DCBEB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 xml:space="preserve">  </w:t>
            </w:r>
            <w:r w:rsidRPr="0065072B">
              <w:rPr>
                <w:rFonts w:ascii="MS Gothic"/>
                <w:sz w:val="20"/>
                <w:szCs w:val="20"/>
              </w:rPr>
              <w:t>☐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4C1AE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备份成功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6D261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广东省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1A67C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吴国安</w:t>
            </w:r>
            <w:r w:rsidRPr="0065072B">
              <w:rPr>
                <w:sz w:val="20"/>
                <w:szCs w:val="20"/>
              </w:rPr>
              <w:t xml:space="preserve"> WX1334347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8CCC52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22:00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87477E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15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CCEA795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22:15</w:t>
            </w:r>
          </w:p>
        </w:tc>
      </w:tr>
      <w:tr w:rsidR="005C2B86" w:rsidRPr="0065072B" w14:paraId="68375A48" w14:textId="77777777" w:rsidTr="00250F8C">
        <w:trPr>
          <w:cantSplit w:val="0"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72709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15DE3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激活前风险排查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B8A3C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</w:t>
            </w:r>
            <w:r w:rsidRPr="0065072B">
              <w:rPr>
                <w:sz w:val="20"/>
                <w:szCs w:val="20"/>
              </w:rPr>
              <w:t>OM Portal</w:t>
            </w:r>
            <w:r w:rsidRPr="0065072B">
              <w:rPr>
                <w:sz w:val="20"/>
                <w:szCs w:val="20"/>
              </w:rPr>
              <w:t>上方的菜单栏，选择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应用管理</w:t>
            </w:r>
            <w:r w:rsidRPr="0065072B">
              <w:rPr>
                <w:sz w:val="20"/>
                <w:szCs w:val="20"/>
              </w:rPr>
              <w:t xml:space="preserve"> &gt; </w:t>
            </w:r>
            <w:r w:rsidRPr="0065072B">
              <w:rPr>
                <w:sz w:val="20"/>
                <w:szCs w:val="20"/>
              </w:rPr>
              <w:t>应用升级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6EE2DF2F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等待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界面加载完成后，如果升级工具存在更高版本，界面将弹出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升级工具更新提醒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对话框，如图</w:t>
            </w:r>
            <w:r w:rsidRPr="0065072B">
              <w:rPr>
                <w:sz w:val="20"/>
                <w:szCs w:val="20"/>
              </w:rPr>
              <w:t>3-14</w:t>
            </w:r>
            <w:r w:rsidRPr="0065072B">
              <w:rPr>
                <w:sz w:val="20"/>
                <w:szCs w:val="20"/>
              </w:rPr>
              <w:t>所示，请执行如下操作；如果未弹出此对话框，请执行步骤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1099018B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</w:t>
            </w:r>
            <w:r w:rsidRPr="0065072B">
              <w:rPr>
                <w:sz w:val="20"/>
                <w:szCs w:val="20"/>
              </w:rPr>
              <w:t>UEG</w:t>
            </w:r>
            <w:r w:rsidRPr="0065072B">
              <w:rPr>
                <w:sz w:val="20"/>
                <w:szCs w:val="20"/>
              </w:rPr>
              <w:t>目标版本：如果版本升级时同步安装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</w:t>
            </w:r>
            <w:r w:rsidRPr="0065072B">
              <w:rPr>
                <w:sz w:val="20"/>
                <w:szCs w:val="20"/>
              </w:rPr>
              <w:lastRenderedPageBreak/>
              <w:t>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对应的补丁版本号；否则，请在下拉框中选择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58DCE186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请判断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当前升级工具版本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是否低于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目标升级工具版本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：</w:t>
            </w:r>
          </w:p>
          <w:p w14:paraId="2CC4BC14" w14:textId="77777777" w:rsidR="005C2B86" w:rsidRPr="0065072B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是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2.3</w:t>
            </w:r>
            <w:r w:rsidRPr="0065072B">
              <w:rPr>
                <w:sz w:val="20"/>
                <w:szCs w:val="20"/>
              </w:rPr>
              <w:t>。</w:t>
            </w:r>
          </w:p>
          <w:p w14:paraId="12702269" w14:textId="77777777" w:rsidR="005C2B86" w:rsidRPr="0065072B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否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72E4D32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更新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后，请等待大约</w:t>
            </w:r>
            <w:r w:rsidRPr="0065072B">
              <w:rPr>
                <w:sz w:val="20"/>
                <w:szCs w:val="20"/>
              </w:rPr>
              <w:t>10</w:t>
            </w:r>
            <w:r w:rsidRPr="0065072B">
              <w:rPr>
                <w:sz w:val="20"/>
                <w:szCs w:val="20"/>
              </w:rPr>
              <w:t>分钟，然后重新进入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界面。在此期间，如果过早进入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界面，界面会报错，请继续等待，然后刷新界面。如果等待重试后，仍存在无法进入界面或界面仍然报错，请联系华为技术支持。</w:t>
            </w:r>
          </w:p>
          <w:p w14:paraId="4F84BA02" w14:textId="501575F8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noProof/>
                <w:sz w:val="20"/>
                <w:szCs w:val="20"/>
              </w:rPr>
              <w:drawing>
                <wp:inline distT="0" distB="0" distL="0" distR="0" wp14:anchorId="21CE412E" wp14:editId="75F84254">
                  <wp:extent cx="454660" cy="177800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0C5E7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再次进入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界面时，会弹出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升级工具更新提醒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提示框，请根据提示框中的升级工具版本号判断是否更新成功：</w:t>
            </w:r>
          </w:p>
          <w:p w14:paraId="17150D55" w14:textId="77777777" w:rsidR="005C2B86" w:rsidRPr="0065072B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是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1DAD2443" w14:textId="77777777" w:rsidR="005C2B86" w:rsidRPr="0065072B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否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请联系华为技术支持。</w:t>
            </w:r>
          </w:p>
          <w:p w14:paraId="1654E287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执行如下操作，如图</w:t>
            </w:r>
            <w:r w:rsidRPr="0065072B">
              <w:rPr>
                <w:sz w:val="20"/>
                <w:szCs w:val="20"/>
              </w:rPr>
              <w:t>3-15</w:t>
            </w:r>
            <w:r w:rsidRPr="0065072B">
              <w:rPr>
                <w:sz w:val="20"/>
                <w:szCs w:val="20"/>
              </w:rPr>
              <w:t>所示。</w:t>
            </w:r>
          </w:p>
          <w:p w14:paraId="518313C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</w:t>
            </w:r>
            <w:r w:rsidRPr="0065072B">
              <w:rPr>
                <w:sz w:val="20"/>
                <w:szCs w:val="20"/>
              </w:rPr>
              <w:t>OM Portal</w:t>
            </w:r>
            <w:r w:rsidRPr="0065072B">
              <w:rPr>
                <w:sz w:val="20"/>
                <w:szCs w:val="20"/>
              </w:rPr>
              <w:t>左侧的导航栏，单击</w:t>
            </w:r>
            <w:r w:rsidRPr="0065072B">
              <w:rPr>
                <w:sz w:val="20"/>
                <w:szCs w:val="20"/>
              </w:rPr>
              <w:lastRenderedPageBreak/>
              <w:t>“</w:t>
            </w:r>
            <w:r w:rsidRPr="0065072B">
              <w:rPr>
                <w:sz w:val="20"/>
                <w:szCs w:val="20"/>
              </w:rPr>
              <w:t>升级检查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页签。</w:t>
            </w:r>
          </w:p>
          <w:p w14:paraId="2C99D497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选择目标版本：如果版本升级时同步安装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247D79E7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选择流程文件：在下拉框中选择对应的流程文件名。</w:t>
            </w:r>
          </w:p>
          <w:p w14:paraId="7CBA4C9C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</w:t>
            </w:r>
            <w:r w:rsidRPr="0065072B">
              <w:rPr>
                <w:sz w:val="20"/>
                <w:szCs w:val="20"/>
              </w:rPr>
              <w:t>VNFD_VERSION</w:t>
            </w:r>
            <w:r w:rsidRPr="0065072B">
              <w:rPr>
                <w:sz w:val="20"/>
                <w:szCs w:val="20"/>
              </w:rPr>
              <w:t>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1219F7A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确认以上参数无误后，勾选待升级的应用。</w:t>
            </w:r>
          </w:p>
          <w:p w14:paraId="093DB82E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开始检查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1FCF6446" w14:textId="5B06C6BB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noProof/>
                <w:sz w:val="20"/>
                <w:szCs w:val="20"/>
              </w:rPr>
              <w:drawing>
                <wp:inline distT="0" distB="0" distL="0" distR="0" wp14:anchorId="00A7496C" wp14:editId="054C4BDB">
                  <wp:extent cx="454660" cy="11684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6A7AB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在弹出的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信息确认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对话框中，单击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确定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1B9B4DF3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当界面中的公共检查和应用升级前检查的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进度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均为</w:t>
            </w:r>
            <w:r w:rsidRPr="0065072B">
              <w:rPr>
                <w:sz w:val="20"/>
                <w:szCs w:val="20"/>
              </w:rPr>
              <w:t>“100%”</w:t>
            </w:r>
            <w:r w:rsidRPr="0065072B">
              <w:rPr>
                <w:sz w:val="20"/>
                <w:szCs w:val="20"/>
              </w:rPr>
              <w:t>，且弹框提示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所有操作已经完成，请单击</w:t>
            </w:r>
            <w:r w:rsidRPr="0065072B">
              <w:rPr>
                <w:sz w:val="20"/>
                <w:szCs w:val="20"/>
              </w:rPr>
              <w:t>‘</w:t>
            </w:r>
            <w:r w:rsidRPr="0065072B">
              <w:rPr>
                <w:sz w:val="20"/>
                <w:szCs w:val="20"/>
              </w:rPr>
              <w:t>继续</w:t>
            </w:r>
            <w:r w:rsidRPr="0065072B">
              <w:rPr>
                <w:sz w:val="20"/>
                <w:szCs w:val="20"/>
              </w:rPr>
              <w:t>’”</w:t>
            </w:r>
            <w:r w:rsidRPr="0065072B">
              <w:rPr>
                <w:sz w:val="20"/>
                <w:szCs w:val="20"/>
              </w:rPr>
              <w:t>时，单击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继续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，完成风险排查操作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0A1C73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lastRenderedPageBreak/>
              <w:t xml:space="preserve">  </w:t>
            </w:r>
            <w:r w:rsidRPr="0065072B">
              <w:rPr>
                <w:rFonts w:ascii="MS Gothic"/>
                <w:sz w:val="20"/>
                <w:szCs w:val="20"/>
              </w:rPr>
              <w:t>☐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F231F6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OK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35719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广东省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E144C7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吴国安</w:t>
            </w:r>
            <w:r w:rsidRPr="0065072B">
              <w:rPr>
                <w:sz w:val="20"/>
                <w:szCs w:val="20"/>
              </w:rPr>
              <w:t xml:space="preserve"> WX1334347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18794F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22:15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9EA5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30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7BCFCB4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22:45</w:t>
            </w:r>
          </w:p>
        </w:tc>
      </w:tr>
    </w:tbl>
    <w:p w14:paraId="2E8F74A4" w14:textId="77777777" w:rsidR="005C2B86" w:rsidRDefault="005C2B86" w:rsidP="005C2B86"/>
    <w:p w14:paraId="507A946A" w14:textId="77777777" w:rsidR="005C2B86" w:rsidRDefault="005C2B86" w:rsidP="005C2B86">
      <w:r>
        <w:t xml:space="preserve"> </w:t>
      </w:r>
    </w:p>
    <w:p w14:paraId="099C8260" w14:textId="77777777" w:rsidR="005C2B86" w:rsidRDefault="005C2B86" w:rsidP="005C2B86">
      <w:pPr>
        <w:pStyle w:val="21"/>
        <w:numPr>
          <w:ilvl w:val="1"/>
          <w:numId w:val="26"/>
        </w:numPr>
        <w:ind w:left="576" w:hanging="576"/>
      </w:pPr>
      <w:bookmarkStart w:id="48" w:name="_ZH-CN_TOPIC_0000002055627209"/>
      <w:bookmarkStart w:id="49" w:name="_Toc256000022"/>
      <w:bookmarkStart w:id="50" w:name="_ZH-CN_TOPIC_0000002055627209-chtext"/>
      <w:bookmarkEnd w:id="48"/>
      <w:r>
        <w:lastRenderedPageBreak/>
        <w:t>变更操作实施</w:t>
      </w:r>
      <w:bookmarkEnd w:id="49"/>
      <w:bookmarkEnd w:id="50"/>
    </w:p>
    <w:p w14:paraId="54424483" w14:textId="77777777" w:rsidR="005C2B86" w:rsidRDefault="005C2B86" w:rsidP="005C2B86">
      <w:r>
        <w:rPr>
          <w:i/>
          <w:u w:val="single"/>
        </w:rPr>
        <w:t>对过程中可能出现的问题明确问题反馈途径及处理责任人，确保问题及时通报给所有相关人员（具体操作步骤必须严格按照相关变更操作技术指导书，如果有定制化的步骤，必须显性知会技术评审人进行风险评估）。</w:t>
      </w:r>
    </w:p>
    <w:p w14:paraId="0E35322E" w14:textId="77777777" w:rsidR="009D6019" w:rsidRPr="009D6019" w:rsidRDefault="009D6019" w:rsidP="009D6019"/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523"/>
        <w:gridCol w:w="523"/>
        <w:gridCol w:w="4825"/>
        <w:gridCol w:w="945"/>
        <w:gridCol w:w="418"/>
        <w:gridCol w:w="418"/>
        <w:gridCol w:w="628"/>
        <w:gridCol w:w="522"/>
        <w:gridCol w:w="418"/>
        <w:gridCol w:w="418"/>
      </w:tblGrid>
      <w:tr w:rsidR="00D21823" w14:paraId="5582935C" w14:textId="77777777" w:rsidTr="00993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B5290" w14:textId="77777777" w:rsidR="00D21823" w:rsidRDefault="00D21823" w:rsidP="007F2759">
            <w:pPr>
              <w:pStyle w:val="TableHeading"/>
            </w:pPr>
            <w:bookmarkStart w:id="51" w:name="_Toc155828660"/>
            <w:r>
              <w:rPr>
                <w:b/>
              </w:rPr>
              <w:t>序号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B5E4B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变更步骤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D2003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操作内容（要点）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1F8D8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注意事项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451F5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操作预期结果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8F587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关键及高危指令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B0077E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操作开始时间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C699B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操作结束时间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C2A51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操作人员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1AC01216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督查人员</w:t>
            </w:r>
          </w:p>
        </w:tc>
      </w:tr>
      <w:tr w:rsidR="00D21823" w14:paraId="2AA40793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C0133" w14:textId="77777777" w:rsidR="00D21823" w:rsidRDefault="00D21823" w:rsidP="007F2759">
            <w:pPr>
              <w:pStyle w:val="TableText"/>
            </w:pPr>
            <w:r>
              <w:t>1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6ADAA" w14:textId="77777777" w:rsidR="00D21823" w:rsidRDefault="00D21823" w:rsidP="007F2759">
            <w:pPr>
              <w:pStyle w:val="TableText"/>
            </w:pPr>
            <w:r>
              <w:rPr>
                <w:b/>
              </w:rPr>
              <w:t>MML</w:t>
            </w:r>
            <w:r>
              <w:rPr>
                <w:b/>
              </w:rPr>
              <w:t>数据备份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105B6" w14:textId="77777777" w:rsidR="00D21823" w:rsidRDefault="00D21823" w:rsidP="007F2759">
            <w:pPr>
              <w:pStyle w:val="TableText"/>
            </w:pPr>
            <w:proofErr w:type="gramStart"/>
            <w:r>
              <w:t>登录网</w:t>
            </w:r>
            <w:proofErr w:type="gramEnd"/>
            <w:r>
              <w:t>元，执行命令</w:t>
            </w:r>
            <w:r>
              <w:rPr>
                <w:color w:val="00B050"/>
              </w:rPr>
              <w:t>EXP MML:;</w:t>
            </w:r>
            <w:r>
              <w:t>通过文件传输下载脚本并保存在本地维护</w:t>
            </w:r>
            <w:r>
              <w:t>PC</w:t>
            </w:r>
            <w:r>
              <w:t>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4DE6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3D8C0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F095B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6A619" w14:textId="77777777" w:rsidR="00D21823" w:rsidRDefault="00D21823" w:rsidP="007F2759">
            <w:pPr>
              <w:pStyle w:val="TableText"/>
            </w:pPr>
            <w:r>
              <w:t>23:00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EF635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82307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56479DD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38B52FDD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C368A4" w14:textId="77777777" w:rsidR="00D21823" w:rsidRDefault="00D21823" w:rsidP="007F2759">
            <w:pPr>
              <w:pStyle w:val="TableText"/>
            </w:pPr>
            <w:r>
              <w:t>2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925E66" w14:textId="77777777" w:rsidR="00D21823" w:rsidRDefault="00D21823" w:rsidP="007F2759">
            <w:pPr>
              <w:pStyle w:val="TableText"/>
            </w:pPr>
            <w:r>
              <w:rPr>
                <w:b/>
              </w:rPr>
              <w:t>备份</w:t>
            </w:r>
            <w:proofErr w:type="spellStart"/>
            <w:r>
              <w:rPr>
                <w:b/>
              </w:rPr>
              <w:t>FusionStage</w:t>
            </w:r>
            <w:proofErr w:type="spellEnd"/>
            <w:r>
              <w:rPr>
                <w:b/>
              </w:rPr>
              <w:t>以及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 OM</w:t>
            </w:r>
            <w:r>
              <w:rPr>
                <w:b/>
              </w:rPr>
              <w:t>数据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C74F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。</w:t>
            </w:r>
            <w:r>
              <w:t>在</w:t>
            </w:r>
            <w:r>
              <w:t>MAE</w:t>
            </w:r>
            <w:r>
              <w:t>主界面的</w:t>
            </w:r>
            <w:r>
              <w:t>“</w:t>
            </w:r>
            <w:r>
              <w:t>应用</w:t>
            </w:r>
            <w:r>
              <w:t>”</w:t>
            </w:r>
            <w:r>
              <w:t>区域，单击</w:t>
            </w:r>
            <w:r>
              <w:t>“Access”</w:t>
            </w:r>
            <w:r>
              <w:t>，进入</w:t>
            </w:r>
            <w:r>
              <w:t>MAE-Access</w:t>
            </w:r>
            <w:r>
              <w:t>主界面。选择</w:t>
            </w:r>
            <w:r>
              <w:t>“</w:t>
            </w:r>
            <w:r>
              <w:t>维护</w:t>
            </w:r>
            <w:r>
              <w:t xml:space="preserve"> &gt; </w:t>
            </w:r>
            <w:r>
              <w:t>备份管理</w:t>
            </w:r>
            <w:r>
              <w:t xml:space="preserve"> &gt; </w:t>
            </w:r>
            <w:r>
              <w:t>网元备份</w:t>
            </w:r>
            <w:r>
              <w:t>”</w:t>
            </w:r>
            <w:r>
              <w:t>，打开</w:t>
            </w:r>
            <w:r>
              <w:t>“</w:t>
            </w:r>
            <w:r>
              <w:t>网元备份</w:t>
            </w:r>
            <w:r>
              <w:t>”</w:t>
            </w:r>
            <w:r>
              <w:t>窗口。</w:t>
            </w:r>
          </w:p>
          <w:p w14:paraId="3C5F7EE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。</w:t>
            </w:r>
            <w:r>
              <w:t>在</w:t>
            </w:r>
            <w:r>
              <w:t>“</w:t>
            </w:r>
            <w:r>
              <w:t>网元备份</w:t>
            </w:r>
            <w:r>
              <w:t>”</w:t>
            </w:r>
            <w:r>
              <w:t>窗口中选择</w:t>
            </w:r>
            <w:r>
              <w:t>“</w:t>
            </w:r>
            <w:r>
              <w:t>网元备份</w:t>
            </w:r>
            <w:r>
              <w:t>”</w:t>
            </w:r>
            <w:r>
              <w:t>页签。</w:t>
            </w:r>
          </w:p>
          <w:p w14:paraId="3693F142" w14:textId="11286CED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3</w:t>
            </w:r>
            <w:r>
              <w:rPr>
                <w:b/>
              </w:rPr>
              <w:t>。</w:t>
            </w:r>
            <w:r>
              <w:t>单击</w:t>
            </w:r>
            <w:r>
              <w:rPr>
                <w:noProof/>
              </w:rPr>
              <w:drawing>
                <wp:inline distT="0" distB="0" distL="0" distR="0" wp14:anchorId="742C75D4" wp14:editId="406C2DDE">
                  <wp:extent cx="194945" cy="19494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选择</w:t>
            </w:r>
            <w:r>
              <w:t>“</w:t>
            </w:r>
            <w:r>
              <w:t>网元类型</w:t>
            </w:r>
            <w:r>
              <w:t>”</w:t>
            </w:r>
            <w:r>
              <w:t>和</w:t>
            </w:r>
            <w:r>
              <w:t>“</w:t>
            </w:r>
            <w:r>
              <w:t>连接状态</w:t>
            </w:r>
            <w:r>
              <w:t>”</w:t>
            </w:r>
            <w:r>
              <w:t>，再次单击</w:t>
            </w:r>
            <w:r>
              <w:rPr>
                <w:noProof/>
              </w:rPr>
              <w:drawing>
                <wp:inline distT="0" distB="0" distL="0" distR="0" wp14:anchorId="68B13B94" wp14:editId="23AB4C52">
                  <wp:extent cx="194945" cy="19494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649B3130" w14:textId="5F903493" w:rsidR="00D21823" w:rsidRDefault="00D21823" w:rsidP="007F2759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724781FE" wp14:editId="62512F4B">
                  <wp:extent cx="194945" cy="15367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AF1D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4</w:t>
            </w:r>
            <w:r>
              <w:rPr>
                <w:b/>
              </w:rPr>
              <w:t>。</w:t>
            </w:r>
            <w:r>
              <w:t>在左侧导航树中展开</w:t>
            </w:r>
            <w:r>
              <w:t>“</w:t>
            </w:r>
            <w:proofErr w:type="spellStart"/>
            <w:r>
              <w:t>FusionStage</w:t>
            </w:r>
            <w:proofErr w:type="spellEnd"/>
            <w:r>
              <w:t>”</w:t>
            </w:r>
            <w:r>
              <w:t>，如果有多套</w:t>
            </w:r>
            <w:proofErr w:type="spellStart"/>
            <w:r>
              <w:t>FusionStage</w:t>
            </w:r>
            <w:proofErr w:type="spellEnd"/>
            <w:r>
              <w:t>需要升级，请选中所有需要升级的</w:t>
            </w:r>
            <w:proofErr w:type="spellStart"/>
            <w:r>
              <w:t>FusionStage</w:t>
            </w:r>
            <w:proofErr w:type="spellEnd"/>
            <w:r>
              <w:t>。</w:t>
            </w:r>
          </w:p>
          <w:p w14:paraId="0EDC215E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5</w:t>
            </w:r>
            <w:r>
              <w:rPr>
                <w:b/>
              </w:rPr>
              <w:t>。</w:t>
            </w:r>
            <w:r>
              <w:t>单击</w:t>
            </w:r>
            <w:r>
              <w:t>“</w:t>
            </w:r>
            <w:r>
              <w:t>备份</w:t>
            </w:r>
            <w:r>
              <w:t>”</w:t>
            </w:r>
            <w:r>
              <w:t>。在依次弹出的两个</w:t>
            </w:r>
            <w:r>
              <w:t>“</w:t>
            </w:r>
            <w:r>
              <w:t>确认</w:t>
            </w:r>
            <w:r>
              <w:t>”</w:t>
            </w:r>
            <w:r>
              <w:t>对话框中，分别单击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  <w:p w14:paraId="2DF8D456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6</w:t>
            </w:r>
            <w:r>
              <w:rPr>
                <w:b/>
              </w:rPr>
              <w:t>。</w:t>
            </w:r>
            <w:r>
              <w:t>等待备份任务完成，当</w:t>
            </w:r>
            <w:r>
              <w:t>“</w:t>
            </w:r>
            <w:r>
              <w:t>即时任务</w:t>
            </w:r>
            <w:r>
              <w:t>”</w:t>
            </w:r>
            <w:r>
              <w:t>中</w:t>
            </w:r>
            <w:r>
              <w:t>“</w:t>
            </w:r>
            <w:r>
              <w:t>进度</w:t>
            </w:r>
            <w:r>
              <w:t>”</w:t>
            </w:r>
            <w:proofErr w:type="gramStart"/>
            <w:r>
              <w:t>列显示</w:t>
            </w:r>
            <w:proofErr w:type="gramEnd"/>
            <w:r>
              <w:t>为</w:t>
            </w:r>
            <w:r>
              <w:t>100%</w:t>
            </w:r>
            <w:r>
              <w:t>时，执行如下过程下载备份的文件：</w:t>
            </w:r>
          </w:p>
          <w:p w14:paraId="3DF6C221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查询</w:t>
            </w:r>
            <w:r>
              <w:t>”</w:t>
            </w:r>
            <w:r>
              <w:t>。</w:t>
            </w:r>
          </w:p>
          <w:p w14:paraId="3E82527E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在弹出的</w:t>
            </w:r>
            <w:r>
              <w:t>“</w:t>
            </w:r>
            <w:r>
              <w:t>过滤条件</w:t>
            </w:r>
            <w:r>
              <w:t>”</w:t>
            </w:r>
            <w:r>
              <w:t>对话框中将备份类型</w:t>
            </w:r>
            <w:proofErr w:type="gramStart"/>
            <w:r>
              <w:t>仅勾中</w:t>
            </w:r>
            <w:r>
              <w:t>“</w:t>
            </w:r>
            <w:r>
              <w:t>手工</w:t>
            </w:r>
            <w:r>
              <w:t>”</w:t>
            </w:r>
            <w:proofErr w:type="gramEnd"/>
            <w:r>
              <w:t>。</w:t>
            </w:r>
          </w:p>
          <w:p w14:paraId="28A371D5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2152CBD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gramStart"/>
            <w:r>
              <w:t>勾</w:t>
            </w:r>
            <w:proofErr w:type="gramEnd"/>
            <w:r>
              <w:t>选本次手动备份的文件。</w:t>
            </w:r>
          </w:p>
          <w:p w14:paraId="00632B03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下载已选</w:t>
            </w:r>
            <w:r>
              <w:t>”</w:t>
            </w:r>
            <w:r>
              <w:t>，下载备份的文件到</w:t>
            </w:r>
            <w:r>
              <w:lastRenderedPageBreak/>
              <w:t>本地。</w:t>
            </w:r>
          </w:p>
          <w:p w14:paraId="7775CA22" w14:textId="30E32E79" w:rsidR="00D21823" w:rsidRDefault="00D21823" w:rsidP="007F2759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3C52D653" wp14:editId="62389CC5">
                  <wp:extent cx="194945" cy="10414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87575" w14:textId="77777777" w:rsidR="00D21823" w:rsidRDefault="00D21823" w:rsidP="007F2759">
            <w:pPr>
              <w:pStyle w:val="TableText"/>
            </w:pPr>
            <w:r>
              <w:t>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的安装部署界面。</w:t>
            </w:r>
          </w:p>
          <w:p w14:paraId="171F0284" w14:textId="77777777" w:rsidR="00D21823" w:rsidRDefault="00D21823" w:rsidP="007F2759">
            <w:pPr>
              <w:pStyle w:val="TableText"/>
            </w:pPr>
            <w:r>
              <w:t>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，单击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页面链接进入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管理控制台。</w:t>
            </w:r>
          </w:p>
          <w:p w14:paraId="1BB042EB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如果配置了</w:t>
            </w:r>
            <w:proofErr w:type="spellStart"/>
            <w:r>
              <w:t>external_public</w:t>
            </w:r>
            <w:proofErr w:type="spellEnd"/>
            <w:r>
              <w:t>平面，则单击</w:t>
            </w:r>
            <w:proofErr w:type="spellStart"/>
            <w:r>
              <w:t>external_public</w:t>
            </w:r>
            <w:proofErr w:type="spellEnd"/>
            <w:r>
              <w:t>网络平面地址链接登录。</w:t>
            </w:r>
          </w:p>
          <w:p w14:paraId="5403F75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如果没有配置</w:t>
            </w:r>
            <w:proofErr w:type="spellStart"/>
            <w:r>
              <w:t>external_public</w:t>
            </w:r>
            <w:proofErr w:type="spellEnd"/>
            <w:r>
              <w:t>平面，则单击</w:t>
            </w:r>
            <w:proofErr w:type="spellStart"/>
            <w:r>
              <w:t>external_api</w:t>
            </w:r>
            <w:proofErr w:type="spellEnd"/>
            <w:r>
              <w:t>网络平面地址链接登录。</w:t>
            </w:r>
          </w:p>
          <w:p w14:paraId="37352A90" w14:textId="77777777" w:rsidR="00D21823" w:rsidRDefault="00D21823" w:rsidP="007F2759">
            <w:pPr>
              <w:pStyle w:val="TableText"/>
            </w:pPr>
            <w:r>
              <w:t>默认用户名：</w:t>
            </w:r>
            <w:proofErr w:type="spellStart"/>
            <w:r>
              <w:t>cloud_admin</w:t>
            </w:r>
            <w:proofErr w:type="spellEnd"/>
          </w:p>
          <w:p w14:paraId="0DAE9B40" w14:textId="77777777" w:rsidR="00D21823" w:rsidRDefault="00D21823" w:rsidP="007F2759">
            <w:pPr>
              <w:pStyle w:val="TableText"/>
            </w:pPr>
            <w:r>
              <w:t>默认密码：</w:t>
            </w:r>
            <w:r>
              <w:t>FusionSphere123</w:t>
            </w:r>
          </w:p>
          <w:p w14:paraId="7E869DEB" w14:textId="77777777" w:rsidR="00D21823" w:rsidRDefault="00D21823" w:rsidP="007F2759">
            <w:pPr>
              <w:pStyle w:val="TableText"/>
            </w:pPr>
            <w:r>
              <w:t>视图类型：管理员视图。</w:t>
            </w:r>
          </w:p>
          <w:p w14:paraId="0D653F01" w14:textId="77777777" w:rsidR="00D21823" w:rsidRDefault="00D21823" w:rsidP="007F2759">
            <w:pPr>
              <w:pStyle w:val="TableText"/>
            </w:pPr>
            <w:r>
              <w:t>选择</w:t>
            </w:r>
            <w:r>
              <w:t>“</w:t>
            </w:r>
            <w:r>
              <w:t>系统</w:t>
            </w:r>
            <w:r>
              <w:t xml:space="preserve"> &gt; </w:t>
            </w:r>
            <w:r>
              <w:t>系统配置</w:t>
            </w:r>
            <w:r>
              <w:t xml:space="preserve"> &gt; </w:t>
            </w:r>
            <w:r>
              <w:t>备份管理</w:t>
            </w:r>
            <w:r>
              <w:t>”</w:t>
            </w:r>
            <w:r>
              <w:t>，单击</w:t>
            </w:r>
            <w:r>
              <w:t>“</w:t>
            </w:r>
            <w:r>
              <w:t>备份</w:t>
            </w:r>
            <w:r>
              <w:t>”</w:t>
            </w:r>
            <w:r>
              <w:t>，等待一段时间，查看备份状态是否为备份成功。</w:t>
            </w:r>
          </w:p>
          <w:p w14:paraId="002EBBF2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是，执行步骤</w:t>
            </w:r>
            <w:r>
              <w:t>4</w:t>
            </w:r>
            <w:r>
              <w:t>。</w:t>
            </w:r>
          </w:p>
          <w:p w14:paraId="1BECD755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否，请联系华为技术支持。</w:t>
            </w:r>
          </w:p>
          <w:p w14:paraId="680D95FE" w14:textId="77777777" w:rsidR="00D21823" w:rsidRDefault="00D21823" w:rsidP="007F2759">
            <w:pPr>
              <w:pStyle w:val="TableText"/>
            </w:pPr>
            <w:r>
              <w:t>单击</w:t>
            </w:r>
            <w:r>
              <w:t>“</w:t>
            </w:r>
            <w:r>
              <w:t>备份下载</w:t>
            </w:r>
            <w:r>
              <w:t>”</w:t>
            </w:r>
            <w:r>
              <w:t>，下载备份文件到本地。</w:t>
            </w:r>
          </w:p>
          <w:p w14:paraId="6C402FC0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4C9F7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4F441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CB2E44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AB994" w14:textId="77777777" w:rsidR="00D21823" w:rsidRDefault="00D21823" w:rsidP="007F2759">
            <w:pPr>
              <w:pStyle w:val="TableText"/>
            </w:pPr>
            <w:r>
              <w:t>23:00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E1232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CE12E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62177375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543B9185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9FB64" w14:textId="77777777" w:rsidR="00D21823" w:rsidRDefault="00D21823" w:rsidP="007F2759">
            <w:pPr>
              <w:pStyle w:val="TableText"/>
            </w:pPr>
            <w:r>
              <w:t>3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DF77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再次激活前风险排查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0BF6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2786A8A5" w14:textId="77777777" w:rsidR="00D21823" w:rsidRDefault="00D21823" w:rsidP="007F2759">
            <w:pPr>
              <w:pStyle w:val="TableText"/>
            </w:pPr>
            <w:r>
              <w:t>如果</w:t>
            </w:r>
            <w:r>
              <w:t xml:space="preserve">3.15 </w:t>
            </w:r>
            <w:r>
              <w:t>升级前风险排查（参考指导书</w:t>
            </w:r>
            <w:r>
              <w:t>3.15</w:t>
            </w:r>
            <w:r>
              <w:t>升级前风险排查章节）和</w:t>
            </w:r>
            <w:r>
              <w:t xml:space="preserve">3.17 </w:t>
            </w:r>
            <w:r>
              <w:t>激活前风险排查（参考指导书</w:t>
            </w:r>
            <w:r>
              <w:t>3.17</w:t>
            </w:r>
            <w:r>
              <w:t>激活前风险排查章节）均在升级当天完成，可跳过本章节。否则，请执行本章节。</w:t>
            </w:r>
          </w:p>
          <w:p w14:paraId="74009855" w14:textId="77777777" w:rsidR="00D21823" w:rsidRDefault="00D21823" w:rsidP="007F2759">
            <w:pPr>
              <w:pStyle w:val="TableText"/>
            </w:pPr>
            <w:r>
              <w:t>1</w:t>
            </w:r>
            <w:r>
              <w:t>、在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界面，单击</w:t>
            </w:r>
            <w:r>
              <w:t>“</w:t>
            </w:r>
            <w:r>
              <w:t>激活前风险排查</w:t>
            </w:r>
            <w:r>
              <w:t>”</w:t>
            </w:r>
            <w:r>
              <w:t>，点击</w:t>
            </w:r>
            <w:r>
              <w:t>“</w:t>
            </w:r>
            <w:r>
              <w:t>重新运行</w:t>
            </w:r>
            <w:r>
              <w:t>”</w:t>
            </w:r>
            <w:r>
              <w:t>，启动激活前风险排查流程，会对批次中所有部件执行全</w:t>
            </w:r>
            <w:proofErr w:type="gramStart"/>
            <w:r>
              <w:t>量风险</w:t>
            </w:r>
            <w:proofErr w:type="gramEnd"/>
            <w:r>
              <w:t>排查。待进度显示为</w:t>
            </w:r>
            <w:r>
              <w:t>“100%”</w:t>
            </w:r>
            <w:r>
              <w:t>后，激活前风险排查完成。预计耗时</w:t>
            </w:r>
            <w:r>
              <w:t>25</w:t>
            </w:r>
            <w:r>
              <w:t>分钟。</w:t>
            </w:r>
          </w:p>
          <w:p w14:paraId="55E0DF47" w14:textId="77777777" w:rsidR="00D21823" w:rsidRDefault="00D21823" w:rsidP="007F2759">
            <w:pPr>
              <w:pStyle w:val="TableText"/>
            </w:pPr>
            <w:r>
              <w:t>2</w:t>
            </w:r>
            <w:r>
              <w:t>、如果风险排查失败，单击</w:t>
            </w:r>
            <w:r>
              <w:t>“</w:t>
            </w:r>
            <w:r>
              <w:t>展开</w:t>
            </w:r>
            <w:r>
              <w:t>”</w:t>
            </w:r>
            <w:r>
              <w:t>查看</w:t>
            </w:r>
            <w:proofErr w:type="gramStart"/>
            <w:r>
              <w:t>风排失败</w:t>
            </w:r>
            <w:proofErr w:type="gramEnd"/>
            <w:r>
              <w:t>的部件。然后请执行以下操作。</w:t>
            </w:r>
          </w:p>
          <w:p w14:paraId="2EE27DF0" w14:textId="19675E7F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如果失败部件</w:t>
            </w:r>
            <w:r>
              <w:t>“</w:t>
            </w:r>
            <w:r>
              <w:t>操作</w:t>
            </w:r>
            <w:r>
              <w:t>”</w:t>
            </w:r>
            <w:r>
              <w:t>列为</w:t>
            </w:r>
            <w:r>
              <w:rPr>
                <w:noProof/>
              </w:rPr>
              <w:drawing>
                <wp:inline distT="0" distB="0" distL="0" distR="0" wp14:anchorId="50F4FB1A" wp14:editId="375029FB">
                  <wp:extent cx="194945" cy="15621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按钮，单击该按钮，弹出</w:t>
            </w:r>
            <w:r>
              <w:t>“</w:t>
            </w:r>
            <w:r>
              <w:t>人工交互</w:t>
            </w:r>
            <w:r>
              <w:t>”</w:t>
            </w:r>
            <w:r>
              <w:t>对话框，根据</w:t>
            </w:r>
            <w:r>
              <w:t>“</w:t>
            </w:r>
            <w:r>
              <w:t>解决建议</w:t>
            </w:r>
            <w:r>
              <w:t>”</w:t>
            </w:r>
            <w:r>
              <w:t>进行处理，处理</w:t>
            </w:r>
            <w:r>
              <w:lastRenderedPageBreak/>
              <w:t>完成后，选择</w:t>
            </w:r>
            <w:r>
              <w:t>“</w:t>
            </w:r>
            <w:r>
              <w:t>重试</w:t>
            </w:r>
            <w:r>
              <w:t>”</w:t>
            </w:r>
            <w:r>
              <w:t>，如果重试仍然失败，请联系华为技术支持。</w:t>
            </w:r>
          </w:p>
          <w:p w14:paraId="42061D2E" w14:textId="02B92A34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如果失败部件</w:t>
            </w:r>
            <w:r>
              <w:t>“</w:t>
            </w:r>
            <w:r>
              <w:t>操作</w:t>
            </w:r>
            <w:r>
              <w:t>”</w:t>
            </w:r>
            <w:r>
              <w:t>列为</w:t>
            </w:r>
            <w:r>
              <w:rPr>
                <w:noProof/>
              </w:rPr>
              <w:drawing>
                <wp:inline distT="0" distB="0" distL="0" distR="0" wp14:anchorId="61520330" wp14:editId="02EE1570">
                  <wp:extent cx="194945" cy="1714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按钮，单击并重试，如果重试仍然失败，请联系华为技术支持。</w:t>
            </w:r>
          </w:p>
          <w:p w14:paraId="7F9A4200" w14:textId="77777777" w:rsidR="00D21823" w:rsidRDefault="00D21823" w:rsidP="007F2759">
            <w:pPr>
              <w:pStyle w:val="TableText"/>
            </w:pPr>
            <w:r>
              <w:t>3</w:t>
            </w:r>
            <w:r>
              <w:t>、等待大约</w:t>
            </w:r>
            <w:r>
              <w:t>30</w:t>
            </w:r>
            <w:r>
              <w:t>秒后，单击</w:t>
            </w:r>
            <w:r>
              <w:t>“</w:t>
            </w:r>
            <w:r>
              <w:t>查看报告</w:t>
            </w:r>
            <w:r>
              <w:t>”</w:t>
            </w:r>
            <w:r>
              <w:t>，下载风险排查报告。</w:t>
            </w:r>
          </w:p>
          <w:p w14:paraId="5BE30777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2FA237AC" w14:textId="77777777" w:rsidR="00D21823" w:rsidRDefault="00D21823" w:rsidP="007F2759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>仅支持使用</w:t>
            </w:r>
            <w:proofErr w:type="spellStart"/>
            <w:r>
              <w:t>UpdateTool</w:t>
            </w:r>
            <w:proofErr w:type="spellEnd"/>
            <w:r>
              <w:t>下载激活前风险排查报告，具体操作参考</w:t>
            </w:r>
            <w:r>
              <w:t xml:space="preserve">8.4 </w:t>
            </w:r>
            <w:r>
              <w:t>下载</w:t>
            </w:r>
            <w:proofErr w:type="spellStart"/>
            <w:r>
              <w:t>FusionSphere</w:t>
            </w:r>
            <w:proofErr w:type="spellEnd"/>
            <w:r>
              <w:t>激活前风险排查报告。</w:t>
            </w:r>
          </w:p>
          <w:p w14:paraId="7D3E9A59" w14:textId="77777777" w:rsidR="00D21823" w:rsidRDefault="00D21823" w:rsidP="007F2759">
            <w:pPr>
              <w:pStyle w:val="TableText"/>
            </w:pPr>
            <w:r>
              <w:t>4</w:t>
            </w:r>
            <w:r>
              <w:t>、成功获取报告后，在报告界面展开详细信息，查看是否存在失败项。如果存在，请根据详细信息中的</w:t>
            </w:r>
            <w:r>
              <w:t>“</w:t>
            </w:r>
            <w:r>
              <w:t>解决建议</w:t>
            </w:r>
            <w:r>
              <w:t>”</w:t>
            </w:r>
            <w:r>
              <w:t>进行处理，处理完成后，再次单击</w:t>
            </w:r>
            <w:r>
              <w:t>“</w:t>
            </w:r>
            <w:r>
              <w:t>激活前风险排查</w:t>
            </w:r>
            <w:r>
              <w:t>”</w:t>
            </w:r>
            <w:r>
              <w:t>，如果重试后查看报告仍然存在失败项，请联系华为技术支持。</w:t>
            </w:r>
          </w:p>
          <w:p w14:paraId="65B43281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4D02678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2" w:hanging="422"/>
            </w:pPr>
            <w:r>
              <w:rPr>
                <w:b/>
                <w:color w:val="FF0000"/>
              </w:rPr>
              <w:t>如果存在无法清除且不影响升级的告警，</w:t>
            </w:r>
            <w:proofErr w:type="gramStart"/>
            <w:r>
              <w:rPr>
                <w:b/>
                <w:color w:val="FF0000"/>
              </w:rPr>
              <w:t>请记录</w:t>
            </w:r>
            <w:proofErr w:type="gramEnd"/>
            <w:r>
              <w:rPr>
                <w:b/>
                <w:color w:val="FF0000"/>
              </w:rPr>
              <w:t>并向用户澄清原因，获得认可。</w:t>
            </w:r>
            <w:r>
              <w:t>（查看报告中</w:t>
            </w:r>
            <w:r>
              <w:t>“</w:t>
            </w:r>
            <w:r>
              <w:t>是否可忽略</w:t>
            </w:r>
            <w:r>
              <w:t>”</w:t>
            </w:r>
            <w:r>
              <w:t>信息，如果为</w:t>
            </w:r>
            <w:r>
              <w:t>“</w:t>
            </w:r>
            <w:r>
              <w:t>是</w:t>
            </w:r>
            <w:r>
              <w:t>”</w:t>
            </w:r>
            <w:r>
              <w:t>，则此告警不影响升级。）</w:t>
            </w:r>
          </w:p>
          <w:p w14:paraId="704AE974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UDG</w:t>
            </w:r>
            <w:r>
              <w:t>存在</w:t>
            </w:r>
            <w:r>
              <w:t>“</w:t>
            </w:r>
            <w:r>
              <w:t>清理</w:t>
            </w:r>
            <w:proofErr w:type="spellStart"/>
            <w:r>
              <w:t>upgradedb</w:t>
            </w:r>
            <w:proofErr w:type="spellEnd"/>
            <w:r>
              <w:t>插件残留数据</w:t>
            </w:r>
            <w:r>
              <w:t>”</w:t>
            </w:r>
            <w:r>
              <w:t>失败检查项，请联系华为技术支持。</w:t>
            </w:r>
          </w:p>
          <w:p w14:paraId="04EAFC8F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UDG</w:t>
            </w:r>
            <w:r>
              <w:t>存在</w:t>
            </w:r>
            <w:r>
              <w:t>“</w:t>
            </w:r>
            <w:r>
              <w:t>查询</w:t>
            </w:r>
            <w:r>
              <w:t>NP</w:t>
            </w:r>
            <w:r>
              <w:t>网元驱动版本信息</w:t>
            </w:r>
            <w:r>
              <w:t>”</w:t>
            </w:r>
            <w:r>
              <w:t>失败检查项，请联系华为技术支持。</w:t>
            </w:r>
          </w:p>
          <w:p w14:paraId="45E79F57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FusionStage</w:t>
            </w:r>
            <w:proofErr w:type="spellEnd"/>
            <w:r>
              <w:t>激活前</w:t>
            </w:r>
            <w:proofErr w:type="gramStart"/>
            <w:r>
              <w:t>风排过程</w:t>
            </w:r>
            <w:proofErr w:type="gramEnd"/>
            <w:r>
              <w:t>中如果上报</w:t>
            </w:r>
            <w:proofErr w:type="gramStart"/>
            <w:r>
              <w:t>“</w:t>
            </w:r>
            <w:proofErr w:type="gramEnd"/>
            <w:r>
              <w:t xml:space="preserve">ALM-135640 </w:t>
            </w:r>
            <w:r>
              <w:t>容器存储空间监控</w:t>
            </w:r>
            <w:r>
              <w:t xml:space="preserve">" </w:t>
            </w:r>
            <w:r>
              <w:t>告警、</w:t>
            </w:r>
            <w:r>
              <w:t xml:space="preserve">“ALM-120024 </w:t>
            </w:r>
            <w:r>
              <w:t>节点磁盘空间已满</w:t>
            </w:r>
            <w:r>
              <w:t>”</w:t>
            </w:r>
            <w:r>
              <w:t>告警，参考</w:t>
            </w:r>
            <w:r>
              <w:t xml:space="preserve">8.2 </w:t>
            </w:r>
            <w:r>
              <w:t>在</w:t>
            </w:r>
            <w:r>
              <w:t>MAE</w:t>
            </w:r>
            <w:r>
              <w:t>上屏蔽网元或</w:t>
            </w:r>
            <w:proofErr w:type="spellStart"/>
            <w:r>
              <w:t>FusionStage</w:t>
            </w:r>
            <w:proofErr w:type="spellEnd"/>
            <w:r>
              <w:t>告警章节，屏蔽告警，升级完成后此告警自动清除。</w:t>
            </w:r>
          </w:p>
          <w:p w14:paraId="61D8989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26D03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CE09C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1965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06C82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F6ADA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30CCE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8BF0BFB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7DB35E3D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A868B" w14:textId="77777777" w:rsidR="00D21823" w:rsidRDefault="00D21823" w:rsidP="007F2759">
            <w:pPr>
              <w:pStyle w:val="TableText"/>
            </w:pPr>
            <w:r>
              <w:t xml:space="preserve"> 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8333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业务迁</w:t>
            </w:r>
            <w:r>
              <w:rPr>
                <w:b/>
              </w:rPr>
              <w:lastRenderedPageBreak/>
              <w:t>出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107EB" w14:textId="77777777" w:rsidR="00D21823" w:rsidRDefault="00D21823" w:rsidP="007F2759">
            <w:pPr>
              <w:pStyle w:val="TableText"/>
            </w:pPr>
            <w:r>
              <w:rPr>
                <w:b/>
                <w:color w:val="FF0000"/>
              </w:rPr>
              <w:lastRenderedPageBreak/>
              <w:t>如果</w:t>
            </w:r>
            <w:r>
              <w:rPr>
                <w:b/>
                <w:color w:val="FF0000"/>
              </w:rPr>
              <w:t>UDG</w:t>
            </w:r>
            <w:r>
              <w:rPr>
                <w:b/>
                <w:color w:val="FF0000"/>
              </w:rPr>
              <w:t>网</w:t>
            </w:r>
            <w:proofErr w:type="gramStart"/>
            <w:r>
              <w:rPr>
                <w:b/>
                <w:color w:val="FF0000"/>
              </w:rPr>
              <w:t>元业务</w:t>
            </w:r>
            <w:proofErr w:type="gramEnd"/>
            <w:r>
              <w:rPr>
                <w:b/>
                <w:color w:val="FF0000"/>
              </w:rPr>
              <w:t>具备迁出条件，请执行本章节。如果</w:t>
            </w:r>
            <w:r>
              <w:rPr>
                <w:b/>
                <w:color w:val="FF0000"/>
              </w:rPr>
              <w:t>UDG</w:t>
            </w:r>
            <w:r>
              <w:rPr>
                <w:b/>
                <w:color w:val="FF0000"/>
              </w:rPr>
              <w:t>网元不具备业务迁出条件，可跳过本章节，但是升级过程中会</w:t>
            </w:r>
            <w:proofErr w:type="gramStart"/>
            <w:r>
              <w:rPr>
                <w:b/>
                <w:color w:val="FF0000"/>
              </w:rPr>
              <w:t>造成网元业务</w:t>
            </w:r>
            <w:proofErr w:type="gramEnd"/>
            <w:r>
              <w:rPr>
                <w:b/>
                <w:color w:val="FF0000"/>
              </w:rPr>
              <w:t>持续中</w:t>
            </w:r>
            <w:r>
              <w:rPr>
                <w:b/>
                <w:color w:val="FF0000"/>
              </w:rPr>
              <w:lastRenderedPageBreak/>
              <w:t>断，请提前知会客户</w:t>
            </w:r>
          </w:p>
          <w:p w14:paraId="2C49746D" w14:textId="77777777" w:rsidR="00D21823" w:rsidRDefault="00D21823" w:rsidP="007F2759">
            <w:pPr>
              <w:pStyle w:val="TableText"/>
            </w:pPr>
            <w:r>
              <w:t>1</w:t>
            </w:r>
            <w:r>
              <w:t>、在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</w:t>
            </w:r>
            <w:r>
              <w:rPr>
                <w:b/>
              </w:rPr>
              <w:t>MOD UPNODE:NFINSTANCENAME="</w:t>
            </w:r>
            <w:r>
              <w:rPr>
                <w:b/>
                <w:i/>
              </w:rPr>
              <w:t>XXX</w:t>
            </w:r>
            <w:r>
              <w:rPr>
                <w:b/>
              </w:rPr>
              <w:t>",LOCK=TRUE;</w:t>
            </w:r>
            <w:r>
              <w:t>修改指向，将待升级</w:t>
            </w:r>
            <w:r>
              <w:t>UDG</w:t>
            </w:r>
            <w:r>
              <w:t>上的用户指向其他正常工作的</w:t>
            </w:r>
            <w:r>
              <w:t>UDG</w:t>
            </w:r>
            <w:r>
              <w:t>上。</w:t>
            </w:r>
          </w:p>
          <w:p w14:paraId="190439F7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52306D54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"</w:t>
            </w:r>
            <w:r>
              <w:rPr>
                <w:i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26DF1CFD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5867D7D9" w14:textId="77777777" w:rsidR="00D21823" w:rsidRDefault="00D21823" w:rsidP="007F2759">
            <w:pPr>
              <w:pStyle w:val="TableText"/>
            </w:pPr>
            <w:r>
              <w:t>2</w:t>
            </w:r>
            <w:r>
              <w:t>、在</w:t>
            </w:r>
            <w:r>
              <w:rPr>
                <w:b/>
                <w:color w:val="FF0000"/>
              </w:rPr>
              <w:t>UDG</w:t>
            </w:r>
            <w:r>
              <w:t>上执行</w:t>
            </w:r>
            <w:r>
              <w:t>MML</w:t>
            </w:r>
            <w:r>
              <w:t>命令完成</w:t>
            </w:r>
            <w:proofErr w:type="gramStart"/>
            <w:r>
              <w:t>锁定网</w:t>
            </w:r>
            <w:proofErr w:type="gramEnd"/>
            <w:r>
              <w:t>元</w:t>
            </w:r>
            <w:proofErr w:type="gramStart"/>
            <w:r>
              <w:t>并去活用户</w:t>
            </w:r>
            <w:proofErr w:type="gramEnd"/>
            <w:r>
              <w:t>。</w:t>
            </w:r>
          </w:p>
          <w:p w14:paraId="22D073AE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SET DEACTIVERATE: RATE=25;</w:t>
            </w:r>
            <w:r>
              <w:t>命令，</w:t>
            </w:r>
            <w:proofErr w:type="gramStart"/>
            <w:r>
              <w:t>设置去活速率</w:t>
            </w:r>
            <w:proofErr w:type="gramEnd"/>
            <w:r>
              <w:t>。</w:t>
            </w:r>
          </w:p>
          <w:p w14:paraId="31F29781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说明：</w:t>
            </w:r>
          </w:p>
          <w:p w14:paraId="42AAF9AB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rPr>
                <w:i/>
              </w:rPr>
              <w:t>XX</w:t>
            </w:r>
            <w:r>
              <w:t>表示</w:t>
            </w:r>
            <w:proofErr w:type="gramStart"/>
            <w:r>
              <w:t>每个虚机每秒钟去活的</w:t>
            </w:r>
            <w:proofErr w:type="gramEnd"/>
            <w:r>
              <w:t>用户个数；如果配置速率过低，则用户去活时间较长，如果配置速率过高，会导致</w:t>
            </w:r>
            <w:r>
              <w:t>UDG</w:t>
            </w:r>
            <w:r>
              <w:t>和</w:t>
            </w:r>
            <w:proofErr w:type="gramStart"/>
            <w:r>
              <w:t>周边网</w:t>
            </w:r>
            <w:proofErr w:type="gramEnd"/>
            <w:r>
              <w:t>元负荷升高。系统初始值为</w:t>
            </w:r>
            <w:r>
              <w:t>25</w:t>
            </w:r>
            <w:r>
              <w:t>。</w:t>
            </w:r>
          </w:p>
          <w:p w14:paraId="3438EBBD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LCK NF: LOCKSWITCH=ENABLE;</w:t>
            </w:r>
            <w:r>
              <w:t>命令，</w:t>
            </w:r>
            <w:proofErr w:type="gramStart"/>
            <w:r>
              <w:t>锁定网</w:t>
            </w:r>
            <w:proofErr w:type="gramEnd"/>
            <w:r>
              <w:t>元。</w:t>
            </w:r>
          </w:p>
          <w:p w14:paraId="06B88A9B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说明：</w:t>
            </w:r>
          </w:p>
          <w:p w14:paraId="70AA00B9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2"/>
            </w:pPr>
            <w:r>
              <w:rPr>
                <w:b/>
              </w:rPr>
              <w:t>LCK NF</w:t>
            </w:r>
            <w:r>
              <w:t>命令解锁。</w:t>
            </w:r>
          </w:p>
          <w:p w14:paraId="44EA9DB0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DEA SESSION: DEATYPE=NF;</w:t>
            </w:r>
            <w:r>
              <w:t>命令，</w:t>
            </w:r>
            <w:proofErr w:type="gramStart"/>
            <w:r>
              <w:t>去活所有</w:t>
            </w:r>
            <w:proofErr w:type="gramEnd"/>
            <w:r>
              <w:t>用户。</w:t>
            </w:r>
          </w:p>
          <w:p w14:paraId="77B032BD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命令行窗口每隔</w:t>
            </w:r>
            <w:r>
              <w:t>30s</w:t>
            </w:r>
            <w:r>
              <w:t>执行一次</w:t>
            </w:r>
            <w:r>
              <w:rPr>
                <w:b/>
              </w:rPr>
              <w:t>DSP SESSIONNUMBER:;</w:t>
            </w:r>
            <w:r>
              <w:t>命令，查询并确认用户数是否逐步减少至</w:t>
            </w:r>
            <w:r>
              <w:t>0</w:t>
            </w:r>
            <w:r>
              <w:t>。</w:t>
            </w:r>
          </w:p>
          <w:p w14:paraId="3D9779A4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77226184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7D03F617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4DB5A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FBD14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55047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58D7D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19D3E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5381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0C3238A2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44A1E0DF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33D9F" w14:textId="77777777" w:rsidR="00D21823" w:rsidRDefault="00D21823" w:rsidP="007F2759">
            <w:pPr>
              <w:pStyle w:val="TableText"/>
            </w:pPr>
            <w:r>
              <w:t>4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FF98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激活目</w:t>
            </w:r>
            <w:r>
              <w:rPr>
                <w:b/>
              </w:rPr>
              <w:lastRenderedPageBreak/>
              <w:t>标版本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275A" w14:textId="77777777" w:rsidR="00D21823" w:rsidRDefault="00D21823" w:rsidP="007F2759">
            <w:pPr>
              <w:pStyle w:val="TableText"/>
            </w:pPr>
            <w:r>
              <w:rPr>
                <w:b/>
                <w:color w:val="FF0000"/>
              </w:rPr>
              <w:lastRenderedPageBreak/>
              <w:t>注意</w:t>
            </w:r>
            <w:r>
              <w:t>：在一体化升级过程中，对于</w:t>
            </w:r>
            <w:r>
              <w:t>UDG</w:t>
            </w:r>
            <w:r>
              <w:t>和</w:t>
            </w:r>
            <w:proofErr w:type="spellStart"/>
            <w:r>
              <w:t>FusionStage</w:t>
            </w:r>
            <w:proofErr w:type="spellEnd"/>
            <w:r>
              <w:rPr>
                <w:b/>
                <w:color w:val="FF0000"/>
              </w:rPr>
              <w:t>不建议登录对应的</w:t>
            </w:r>
            <w:r>
              <w:rPr>
                <w:b/>
                <w:color w:val="FF0000"/>
              </w:rPr>
              <w:t>OM Portal</w:t>
            </w:r>
            <w:r>
              <w:rPr>
                <w:b/>
                <w:color w:val="FF0000"/>
              </w:rPr>
              <w:t>界面</w:t>
            </w:r>
            <w:r>
              <w:t>，</w:t>
            </w:r>
            <w:r>
              <w:rPr>
                <w:b/>
                <w:color w:val="FF0000"/>
              </w:rPr>
              <w:t>如果必须登录</w:t>
            </w:r>
            <w:r>
              <w:rPr>
                <w:b/>
                <w:color w:val="FF0000"/>
              </w:rPr>
              <w:t>OM Portal</w:t>
            </w:r>
            <w:r>
              <w:rPr>
                <w:b/>
                <w:color w:val="FF0000"/>
              </w:rPr>
              <w:t>的升级界面</w:t>
            </w:r>
            <w:r>
              <w:t>，</w:t>
            </w:r>
            <w:r>
              <w:rPr>
                <w:b/>
                <w:color w:val="FF0000"/>
              </w:rPr>
              <w:t>不允许单</w:t>
            </w:r>
            <w:r>
              <w:rPr>
                <w:b/>
                <w:color w:val="FF0000"/>
              </w:rPr>
              <w:lastRenderedPageBreak/>
              <w:t>击弹框中的</w:t>
            </w:r>
            <w:r>
              <w:rPr>
                <w:b/>
                <w:color w:val="FF0000"/>
              </w:rPr>
              <w:t>“</w:t>
            </w:r>
            <w:r>
              <w:rPr>
                <w:b/>
                <w:color w:val="FF0000"/>
              </w:rPr>
              <w:t>接管</w:t>
            </w:r>
            <w:r>
              <w:rPr>
                <w:b/>
                <w:color w:val="FF0000"/>
              </w:rPr>
              <w:t>”</w:t>
            </w:r>
            <w:r>
              <w:rPr>
                <w:b/>
                <w:color w:val="FF0000"/>
              </w:rPr>
              <w:t>按钮，否则会导致一体化升级失败</w:t>
            </w:r>
            <w:r>
              <w:t>。</w:t>
            </w:r>
          </w:p>
          <w:p w14:paraId="46867ED6" w14:textId="77777777" w:rsidR="00D21823" w:rsidRDefault="00D21823" w:rsidP="007F2759">
            <w:pPr>
              <w:pStyle w:val="TableText"/>
            </w:pPr>
            <w:r>
              <w:t>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界面，单击</w:t>
            </w:r>
            <w:r>
              <w:t>“</w:t>
            </w:r>
            <w:r>
              <w:t>激活</w:t>
            </w:r>
            <w:r>
              <w:t>”</w:t>
            </w:r>
            <w:r>
              <w:t>，单击</w:t>
            </w:r>
            <w:r>
              <w:t>“</w:t>
            </w:r>
            <w:r>
              <w:t>开始</w:t>
            </w:r>
            <w:r>
              <w:t>”</w:t>
            </w:r>
            <w:r>
              <w:t>，如果弹框提示</w:t>
            </w:r>
            <w:r>
              <w:t>“</w:t>
            </w:r>
            <w:r>
              <w:t>确认是否开始激活该批次的所有站点？</w:t>
            </w:r>
            <w:r>
              <w:t>”</w:t>
            </w:r>
            <w:r>
              <w:t>，勾选</w:t>
            </w:r>
            <w:r>
              <w:t>“</w:t>
            </w:r>
            <w:r>
              <w:t>确认执行该操作</w:t>
            </w:r>
            <w:r>
              <w:t>”</w:t>
            </w:r>
            <w:r>
              <w:t>，单击</w:t>
            </w:r>
            <w:r>
              <w:t>“</w:t>
            </w:r>
            <w:r>
              <w:t>确定</w:t>
            </w:r>
            <w:r>
              <w:t>”</w:t>
            </w:r>
            <w:r>
              <w:t>开始激活目标版本。待进度显示为</w:t>
            </w:r>
            <w:r>
              <w:t>“100%”</w:t>
            </w:r>
            <w:r>
              <w:t>后，激活完成。预计耗时</w:t>
            </w:r>
            <w:r>
              <w:t>100</w:t>
            </w:r>
            <w:r>
              <w:t>分钟。</w:t>
            </w:r>
          </w:p>
          <w:p w14:paraId="30BCBB19" w14:textId="77777777" w:rsidR="00D21823" w:rsidRDefault="00D21823" w:rsidP="007F2759">
            <w:pPr>
              <w:pStyle w:val="TableText"/>
            </w:pPr>
            <w:r>
              <w:t>如果出现</w:t>
            </w:r>
            <w:r>
              <w:t>“</w:t>
            </w:r>
            <w:r>
              <w:t>人工交互</w:t>
            </w:r>
            <w:r>
              <w:t>”</w:t>
            </w:r>
            <w:r>
              <w:t>界面，</w:t>
            </w:r>
            <w:r>
              <w:rPr>
                <w:b/>
                <w:color w:val="FF0000"/>
              </w:rPr>
              <w:t>请在联系华为技术支持确认后</w:t>
            </w:r>
            <w:r>
              <w:t>才允许单击</w:t>
            </w:r>
            <w:r>
              <w:t>“</w:t>
            </w:r>
            <w:r>
              <w:t>跳过</w:t>
            </w:r>
            <w:r>
              <w:t>”</w:t>
            </w:r>
            <w:r>
              <w:t>或</w:t>
            </w:r>
            <w:r>
              <w:t>“</w:t>
            </w:r>
            <w:r>
              <w:t>手工跳过</w:t>
            </w:r>
            <w:r>
              <w:t>”</w:t>
            </w:r>
            <w:r>
              <w:t>，跳过该操作步骤。</w:t>
            </w:r>
          </w:p>
          <w:p w14:paraId="53628260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053083FB" w14:textId="77777777" w:rsidR="00D21823" w:rsidRDefault="00D21823" w:rsidP="007F2759">
            <w:pPr>
              <w:pStyle w:val="TableText"/>
            </w:pPr>
            <w:r>
              <w:t>如果</w:t>
            </w:r>
            <w:r>
              <w:t>UDG</w:t>
            </w:r>
            <w:r>
              <w:t>激活失败，请联系华为技术支持。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3E543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BF1435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6F91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DC369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E82DC" w14:textId="77777777" w:rsidR="00D21823" w:rsidRDefault="00D21823" w:rsidP="007F2759">
            <w:pPr>
              <w:pStyle w:val="TableText"/>
            </w:pPr>
            <w:r>
              <w:t>02:00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F36EC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4D9ABF18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993280" w14:paraId="2C78E8BB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CAD19" w14:textId="5F97209D" w:rsidR="00993280" w:rsidRDefault="00A44D05" w:rsidP="00993280">
            <w:pPr>
              <w:pStyle w:val="TableText"/>
            </w:pPr>
            <w:r>
              <w:t>7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942A4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加载</w:t>
            </w:r>
            <w:r>
              <w:rPr>
                <w:b/>
              </w:rPr>
              <w:t>License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6E0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一、加载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License</w:t>
            </w:r>
          </w:p>
          <w:p w14:paraId="0F9F3A2A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操作场景</w:t>
            </w:r>
          </w:p>
          <w:p w14:paraId="6A872543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源版本为</w:t>
            </w:r>
            <w:r>
              <w:t>8.0.0</w:t>
            </w:r>
            <w:r>
              <w:t>及其补丁版本时，在升级后请执行本章节操作，</w:t>
            </w:r>
            <w:proofErr w:type="gramStart"/>
            <w:r>
              <w:t>其他源</w:t>
            </w:r>
            <w:proofErr w:type="gramEnd"/>
            <w:r>
              <w:t>版本请跳过本章节。</w:t>
            </w:r>
          </w:p>
          <w:p w14:paraId="5DAD6A88" w14:textId="77777777" w:rsidR="00993280" w:rsidRDefault="00993280" w:rsidP="00993280">
            <w:pPr>
              <w:pStyle w:val="TableText"/>
            </w:pPr>
            <w:r>
              <w:t>该任务指导管理员通过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，加载</w:t>
            </w:r>
            <w:r>
              <w:t>License</w:t>
            </w:r>
            <w:r>
              <w:t>文件，使系统获得新的使用期限和服务授权。</w:t>
            </w:r>
          </w:p>
          <w:p w14:paraId="60DCD286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128546D5" w14:textId="77777777" w:rsidR="00993280" w:rsidRDefault="00993280" w:rsidP="00993280">
            <w:pPr>
              <w:pStyle w:val="TableText"/>
            </w:pPr>
            <w:r>
              <w:t>1</w:t>
            </w:r>
            <w:r>
              <w:t>、通过</w:t>
            </w:r>
            <w:r>
              <w:t>“https://</w:t>
            </w:r>
            <w:r>
              <w:rPr>
                <w:i/>
              </w:rPr>
              <w:t>反向代理</w:t>
            </w:r>
            <w:r>
              <w:rPr>
                <w:i/>
              </w:rPr>
              <w:t>IP</w:t>
            </w:r>
            <w:r>
              <w:rPr>
                <w:i/>
              </w:rPr>
              <w:t>地址</w:t>
            </w:r>
            <w:r>
              <w:t>:8890”</w:t>
            </w:r>
            <w:r>
              <w:t>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安装部署界面，选择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，单击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页面链接进入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管理控制台。</w:t>
            </w:r>
          </w:p>
          <w:p w14:paraId="1DFB1F4A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45EC1F6B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</w:t>
            </w:r>
          </w:p>
          <w:p w14:paraId="0E7E14EE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</w:t>
            </w:r>
            <w:proofErr w:type="gramStart"/>
            <w:r>
              <w:t>帐号</w:t>
            </w:r>
            <w:proofErr w:type="gramEnd"/>
            <w:r>
              <w:t>：</w:t>
            </w:r>
            <w:r>
              <w:t>admin</w:t>
            </w:r>
          </w:p>
          <w:p w14:paraId="15F5A5C3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默认密码：</w:t>
            </w:r>
            <w:r>
              <w:t>FusionSphere123</w:t>
            </w:r>
          </w:p>
          <w:p w14:paraId="0BE4DF44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</w:t>
            </w:r>
          </w:p>
          <w:p w14:paraId="6655FABC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</w:t>
            </w:r>
            <w:proofErr w:type="gramStart"/>
            <w:r>
              <w:t>帐号</w:t>
            </w:r>
            <w:proofErr w:type="gramEnd"/>
            <w:r>
              <w:t>：</w:t>
            </w:r>
            <w:proofErr w:type="spellStart"/>
            <w:r>
              <w:t>cloud_admin</w:t>
            </w:r>
            <w:proofErr w:type="spellEnd"/>
          </w:p>
          <w:p w14:paraId="0B80DFA2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默认密码：</w:t>
            </w:r>
            <w:r>
              <w:t>FusionSphere123</w:t>
            </w:r>
          </w:p>
          <w:p w14:paraId="6A0FFB74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视图类型：</w:t>
            </w:r>
            <w:r>
              <w:t>“</w:t>
            </w:r>
            <w:r>
              <w:t>管理员视图</w:t>
            </w:r>
            <w:r>
              <w:t>”</w:t>
            </w:r>
          </w:p>
          <w:p w14:paraId="022E746D" w14:textId="77777777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中，选择</w:t>
            </w:r>
            <w:r>
              <w:t>“</w:t>
            </w:r>
            <w:r>
              <w:t>系统</w:t>
            </w:r>
            <w:r>
              <w:t xml:space="preserve"> &gt; </w:t>
            </w:r>
            <w:r>
              <w:t>系统配置</w:t>
            </w:r>
            <w:r>
              <w:t xml:space="preserve"> &gt; License</w:t>
            </w:r>
            <w:r>
              <w:t>管理</w:t>
            </w:r>
            <w:r>
              <w:t>”</w:t>
            </w:r>
            <w:r>
              <w:t>。</w:t>
            </w:r>
          </w:p>
          <w:p w14:paraId="4B35208F" w14:textId="77777777" w:rsidR="00993280" w:rsidRDefault="00993280" w:rsidP="00993280">
            <w:pPr>
              <w:pStyle w:val="TableText"/>
            </w:pPr>
            <w:r>
              <w:lastRenderedPageBreak/>
              <w:t>进入</w:t>
            </w:r>
            <w:r>
              <w:t>“License</w:t>
            </w:r>
            <w:r>
              <w:t>管理</w:t>
            </w:r>
            <w:r>
              <w:t>”</w:t>
            </w:r>
            <w:r>
              <w:t>页面。</w:t>
            </w:r>
          </w:p>
          <w:p w14:paraId="502EF92C" w14:textId="3FBA596A" w:rsidR="00993280" w:rsidRDefault="00993280" w:rsidP="00993280">
            <w:pPr>
              <w:pStyle w:val="TableText"/>
            </w:pPr>
            <w:r>
              <w:t>3</w:t>
            </w:r>
            <w:r>
              <w:t>、单击</w:t>
            </w:r>
            <w:r>
              <w:t>“License</w:t>
            </w:r>
            <w:r>
              <w:t>文件路径</w:t>
            </w:r>
            <w:r>
              <w:t>”</w:t>
            </w:r>
            <w:r>
              <w:t>文本框后的</w:t>
            </w:r>
            <w:r>
              <w:rPr>
                <w:noProof/>
              </w:rPr>
              <w:drawing>
                <wp:inline distT="0" distB="0" distL="0" distR="0" wp14:anchorId="2251341D" wp14:editId="236A4A8A">
                  <wp:extent cx="194945" cy="15748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3519FB0E" w14:textId="77777777" w:rsidR="00993280" w:rsidRDefault="00993280" w:rsidP="00993280">
            <w:pPr>
              <w:pStyle w:val="TableText"/>
            </w:pPr>
            <w:r>
              <w:t>弹出对话框。</w:t>
            </w:r>
          </w:p>
          <w:p w14:paraId="40C11B68" w14:textId="77777777" w:rsidR="00993280" w:rsidRDefault="00993280" w:rsidP="00993280">
            <w:pPr>
              <w:pStyle w:val="TableText"/>
            </w:pPr>
            <w:r>
              <w:t>4</w:t>
            </w:r>
            <w:r>
              <w:t>、选择申请的</w:t>
            </w:r>
            <w:r>
              <w:t>License</w:t>
            </w:r>
            <w:r>
              <w:t>文件，单击</w:t>
            </w:r>
            <w:r>
              <w:t>“</w:t>
            </w:r>
            <w:r>
              <w:t>上传</w:t>
            </w:r>
            <w:r>
              <w:t>”</w:t>
            </w:r>
            <w:r>
              <w:t>。</w:t>
            </w:r>
          </w:p>
          <w:p w14:paraId="4B453E05" w14:textId="77777777" w:rsidR="00993280" w:rsidRDefault="00993280" w:rsidP="00993280">
            <w:pPr>
              <w:pStyle w:val="TableText"/>
            </w:pPr>
            <w:r>
              <w:t>开始上传</w:t>
            </w:r>
            <w:r>
              <w:t>License</w:t>
            </w:r>
            <w:r>
              <w:t>文件。上</w:t>
            </w:r>
            <w:proofErr w:type="gramStart"/>
            <w:r>
              <w:t>传成功</w:t>
            </w:r>
            <w:proofErr w:type="gramEnd"/>
            <w:r>
              <w:t>后，弹出对话框。</w:t>
            </w:r>
          </w:p>
          <w:p w14:paraId="3A692C78" w14:textId="77777777" w:rsidR="00993280" w:rsidRDefault="00993280" w:rsidP="00993280">
            <w:pPr>
              <w:pStyle w:val="TableText"/>
            </w:pPr>
            <w:r>
              <w:t>5</w:t>
            </w:r>
            <w:r>
              <w:t>、单击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6FDBCB96" w14:textId="1456FF72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2048F0B0" wp14:editId="134D3781">
                  <wp:extent cx="194945" cy="1092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E2B15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  <w:p w14:paraId="4667AC8E" w14:textId="77777777" w:rsidR="00993280" w:rsidRDefault="00993280" w:rsidP="00993280">
            <w:pPr>
              <w:pStyle w:val="TableText"/>
            </w:pPr>
            <w:r>
              <w:rPr>
                <w:b/>
              </w:rPr>
              <w:t>二、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加载</w:t>
            </w:r>
            <w:r>
              <w:rPr>
                <w:b/>
              </w:rPr>
              <w:t>eSight License</w:t>
            </w:r>
          </w:p>
          <w:p w14:paraId="12539AF5" w14:textId="77777777" w:rsidR="00993280" w:rsidRDefault="00993280" w:rsidP="00993280">
            <w:pPr>
              <w:pStyle w:val="TableText"/>
            </w:pPr>
            <w:r>
              <w:t>在升级后需要加载</w:t>
            </w:r>
            <w:r>
              <w:t>License</w:t>
            </w:r>
            <w:r>
              <w:t>。</w:t>
            </w:r>
          </w:p>
          <w:p w14:paraId="2C6C548A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52F3FA10" w14:textId="77777777" w:rsidR="00993280" w:rsidRDefault="00993280" w:rsidP="00993280">
            <w:pPr>
              <w:pStyle w:val="TableText"/>
            </w:pPr>
            <w:r>
              <w:t>升级前已参见</w:t>
            </w:r>
            <w:r>
              <w:t xml:space="preserve">3.8.3 </w:t>
            </w:r>
            <w:r>
              <w:t>（参考升级指导书</w:t>
            </w:r>
            <w:r>
              <w:t>3.8.3</w:t>
            </w:r>
            <w:r>
              <w:t>）申请</w:t>
            </w:r>
            <w:r>
              <w:t>eSight License</w:t>
            </w:r>
            <w:r>
              <w:t>操作并获取版本变更后的</w:t>
            </w:r>
            <w:r>
              <w:t>License</w:t>
            </w:r>
            <w:r>
              <w:t>文件。</w:t>
            </w:r>
          </w:p>
          <w:p w14:paraId="74CD2009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7C52EC82" w14:textId="77777777" w:rsidR="00993280" w:rsidRDefault="00993280" w:rsidP="00993280">
            <w:pPr>
              <w:pStyle w:val="TableText"/>
            </w:pPr>
            <w:r>
              <w:t>1</w:t>
            </w:r>
            <w:r>
              <w:t>、在客户端浏览器地址栏中输入</w:t>
            </w:r>
            <w:r>
              <w:t>“https:</w:t>
            </w:r>
            <w:r>
              <w:rPr>
                <w:i/>
              </w:rPr>
              <w:t>//eSight</w:t>
            </w:r>
            <w:r>
              <w:t>系统浮动</w:t>
            </w:r>
            <w:r>
              <w:t>IP</w:t>
            </w:r>
            <w:r>
              <w:t>地址</w:t>
            </w:r>
            <w:r>
              <w:t>:31943”</w:t>
            </w:r>
            <w:r>
              <w:t>，按</w:t>
            </w:r>
            <w:r>
              <w:t>“Enter”</w:t>
            </w:r>
            <w:r>
              <w:t>键。输入用户名密码进行登录。</w:t>
            </w:r>
          </w:p>
          <w:p w14:paraId="14481F28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2DDFF29C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IPv6</w:t>
            </w:r>
            <w:r>
              <w:t>场景下，登录方式为：</w:t>
            </w:r>
            <w:r>
              <w:t>https://[</w:t>
            </w:r>
            <w:r>
              <w:rPr>
                <w:i/>
              </w:rPr>
              <w:t>eSight</w:t>
            </w:r>
            <w:r>
              <w:t>系统浮动</w:t>
            </w:r>
            <w:r>
              <w:t>IP</w:t>
            </w:r>
            <w:r>
              <w:t>地址</w:t>
            </w:r>
            <w:r>
              <w:t>]:31943</w:t>
            </w:r>
            <w:r>
              <w:t>。</w:t>
            </w:r>
          </w:p>
          <w:p w14:paraId="036B238A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用户名</w:t>
            </w:r>
            <w:r>
              <w:t>admin</w:t>
            </w:r>
            <w:r>
              <w:t>，默认密码</w:t>
            </w:r>
            <w:r>
              <w:t>Changeme_123</w:t>
            </w:r>
            <w:r>
              <w:t>。</w:t>
            </w:r>
          </w:p>
          <w:p w14:paraId="403F28F1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如果登录页面无法打开，请清除浏览器的缓存后再重新打开登录页面。</w:t>
            </w:r>
          </w:p>
          <w:p w14:paraId="52128E26" w14:textId="77777777" w:rsidR="00993280" w:rsidRDefault="00993280" w:rsidP="00993280">
            <w:pPr>
              <w:pStyle w:val="TableText"/>
            </w:pPr>
            <w:r>
              <w:t>2</w:t>
            </w:r>
            <w:r>
              <w:t>、单击</w:t>
            </w:r>
            <w:r>
              <w:t>“</w:t>
            </w:r>
            <w:r>
              <w:t>进入系统</w:t>
            </w:r>
            <w:r>
              <w:t>”</w:t>
            </w:r>
            <w:r>
              <w:t>。</w:t>
            </w:r>
          </w:p>
          <w:p w14:paraId="2CE43786" w14:textId="77777777" w:rsidR="00993280" w:rsidRDefault="00993280" w:rsidP="00993280">
            <w:pPr>
              <w:pStyle w:val="TableText"/>
            </w:pPr>
            <w:r>
              <w:t>3</w:t>
            </w:r>
            <w:r>
              <w:t>、选择</w:t>
            </w:r>
            <w:r>
              <w:t>“</w:t>
            </w:r>
            <w:r>
              <w:t>系统管理</w:t>
            </w:r>
            <w:r>
              <w:t xml:space="preserve"> &gt; </w:t>
            </w:r>
            <w:r>
              <w:t>系统设置</w:t>
            </w:r>
            <w:r>
              <w:t xml:space="preserve"> &gt; License</w:t>
            </w:r>
            <w:r>
              <w:t>管理</w:t>
            </w:r>
            <w:r>
              <w:t>”</w:t>
            </w:r>
            <w:r>
              <w:t>。</w:t>
            </w:r>
          </w:p>
          <w:p w14:paraId="4A32E2DA" w14:textId="77777777" w:rsidR="00993280" w:rsidRDefault="00993280" w:rsidP="00993280">
            <w:pPr>
              <w:pStyle w:val="TableText"/>
            </w:pPr>
            <w:r>
              <w:t>4</w:t>
            </w:r>
            <w:r>
              <w:t>、选择</w:t>
            </w:r>
            <w:r>
              <w:t>“</w:t>
            </w:r>
            <w:r>
              <w:t>更新</w:t>
            </w:r>
            <w:r>
              <w:t>License”</w:t>
            </w:r>
            <w:r>
              <w:t>。</w:t>
            </w:r>
          </w:p>
          <w:p w14:paraId="1D359080" w14:textId="7AC72388" w:rsidR="00993280" w:rsidRDefault="00993280" w:rsidP="00993280">
            <w:pPr>
              <w:pStyle w:val="TableText"/>
            </w:pPr>
            <w:r>
              <w:t>5</w:t>
            </w:r>
            <w:r>
              <w:t>、单击</w:t>
            </w:r>
            <w:r>
              <w:t>“License</w:t>
            </w:r>
            <w:r>
              <w:t>文件</w:t>
            </w:r>
            <w:r>
              <w:t>”</w:t>
            </w:r>
            <w:r>
              <w:t>文本框后的</w:t>
            </w:r>
            <w:r>
              <w:rPr>
                <w:noProof/>
              </w:rPr>
              <w:drawing>
                <wp:inline distT="0" distB="0" distL="0" distR="0" wp14:anchorId="29465399" wp14:editId="1FDCF59C">
                  <wp:extent cx="194945" cy="1854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8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，选择要导入的</w:t>
            </w:r>
            <w:r>
              <w:t>License</w:t>
            </w:r>
            <w:r>
              <w:t>文件，单击</w:t>
            </w:r>
            <w:r>
              <w:t>“</w:t>
            </w:r>
            <w:r>
              <w:t>打开</w:t>
            </w:r>
            <w:r>
              <w:t>”</w:t>
            </w:r>
            <w:r>
              <w:t>。</w:t>
            </w:r>
          </w:p>
          <w:p w14:paraId="2AF54708" w14:textId="77777777" w:rsidR="00993280" w:rsidRDefault="00993280" w:rsidP="00993280">
            <w:pPr>
              <w:pStyle w:val="TableText"/>
            </w:pPr>
            <w:r>
              <w:t>6</w:t>
            </w:r>
            <w:r>
              <w:t>、单击</w:t>
            </w:r>
            <w:r>
              <w:t>“</w:t>
            </w:r>
            <w:r>
              <w:t>应用</w:t>
            </w:r>
            <w:r>
              <w:t>”</w:t>
            </w:r>
            <w:r>
              <w:t>。在弹出的</w:t>
            </w:r>
            <w:r>
              <w:t>“</w:t>
            </w:r>
            <w:r>
              <w:t>确认</w:t>
            </w:r>
            <w:r>
              <w:t>”</w:t>
            </w:r>
            <w:r>
              <w:t>框中，单击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  <w:p w14:paraId="1EB2D127" w14:textId="4BEE4BB0" w:rsidR="00993280" w:rsidRDefault="00993280" w:rsidP="00993280">
            <w:pPr>
              <w:pStyle w:val="TableText"/>
            </w:pPr>
            <w:r>
              <w:rPr>
                <w:noProof/>
              </w:rPr>
              <w:lastRenderedPageBreak/>
              <w:drawing>
                <wp:inline distT="0" distB="0" distL="0" distR="0" wp14:anchorId="0A01EF40" wp14:editId="7A41DDFE">
                  <wp:extent cx="194945" cy="1035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E9770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43D48E7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升级之后，</w:t>
            </w:r>
            <w:r>
              <w:t>ESN</w:t>
            </w:r>
            <w:r>
              <w:t>会变更，升级前用旧</w:t>
            </w:r>
            <w:r>
              <w:t>ESN</w:t>
            </w:r>
            <w:r>
              <w:t>申请的</w:t>
            </w:r>
            <w:r>
              <w:t>License</w:t>
            </w:r>
            <w:r>
              <w:t>仍可正常使用，不影响。</w:t>
            </w:r>
          </w:p>
          <w:p w14:paraId="4C6A187D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导入</w:t>
            </w:r>
            <w:r>
              <w:t>License</w:t>
            </w:r>
            <w:r>
              <w:t>资源数小于当前已使用资源数，更新</w:t>
            </w:r>
            <w:r>
              <w:t>License</w:t>
            </w:r>
            <w:r>
              <w:t>会失败；需要先删除相关设备或扩容</w:t>
            </w:r>
            <w:r>
              <w:t>License</w:t>
            </w:r>
            <w:r>
              <w:t>后重新导入。</w:t>
            </w:r>
          </w:p>
          <w:p w14:paraId="1D3A422A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因</w:t>
            </w:r>
            <w:r>
              <w:t>eSight</w:t>
            </w:r>
            <w:r>
              <w:t>升级后预置了试用</w:t>
            </w:r>
            <w:r>
              <w:t>License</w:t>
            </w:r>
            <w:r>
              <w:t>，导入商用</w:t>
            </w:r>
            <w:r>
              <w:t>License</w:t>
            </w:r>
            <w:r>
              <w:t>时，如果</w:t>
            </w:r>
            <w:r>
              <w:t>“</w:t>
            </w:r>
            <w:r>
              <w:t>新的容量</w:t>
            </w:r>
            <w:r>
              <w:t>”</w:t>
            </w:r>
            <w:r>
              <w:t>为空或小于</w:t>
            </w:r>
            <w:r>
              <w:t>“</w:t>
            </w:r>
            <w:r>
              <w:t>当前容量</w:t>
            </w:r>
            <w:r>
              <w:t>”</w:t>
            </w:r>
            <w:r>
              <w:t>，则会出现</w:t>
            </w:r>
            <w:r>
              <w:t>“</w:t>
            </w:r>
            <w:r>
              <w:t>危险</w:t>
            </w:r>
            <w:r>
              <w:t>”</w:t>
            </w:r>
            <w:r>
              <w:t>或</w:t>
            </w:r>
            <w:r>
              <w:t>“</w:t>
            </w:r>
            <w:r>
              <w:t>警告</w:t>
            </w:r>
            <w:r>
              <w:t>”</w:t>
            </w:r>
            <w:r>
              <w:t>提示，确认</w:t>
            </w:r>
            <w:r>
              <w:t>License</w:t>
            </w:r>
            <w:r>
              <w:t>数量无误后请忽略提示。</w:t>
            </w:r>
          </w:p>
          <w:p w14:paraId="5F08F50F" w14:textId="77777777" w:rsidR="00993280" w:rsidRDefault="00993280" w:rsidP="00993280">
            <w:pPr>
              <w:pStyle w:val="TableText"/>
            </w:pPr>
            <w:r>
              <w:t>7</w:t>
            </w:r>
            <w:r>
              <w:t>、在弹出的</w:t>
            </w:r>
            <w:r>
              <w:t>“</w:t>
            </w:r>
            <w:r>
              <w:t>二次认证</w:t>
            </w:r>
            <w:r>
              <w:t>”</w:t>
            </w:r>
            <w:r>
              <w:t>窗口中，选择二次认证的方式，并输入当前用户的凭证信息。单击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75AE3C4D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“</w:t>
            </w:r>
            <w:r>
              <w:t>认证方式</w:t>
            </w:r>
            <w:r>
              <w:t>”</w:t>
            </w:r>
            <w:r>
              <w:t>选择</w:t>
            </w:r>
            <w:r>
              <w:t>“</w:t>
            </w:r>
            <w:r>
              <w:t>密码</w:t>
            </w:r>
            <w:r>
              <w:t>”</w:t>
            </w:r>
            <w:r>
              <w:t>时，请输入当前登录用户的密码。如果用户在限定时间内输入错误密码的次数达到</w:t>
            </w:r>
            <w:proofErr w:type="gramStart"/>
            <w:r>
              <w:t>帐号</w:t>
            </w:r>
            <w:proofErr w:type="gramEnd"/>
            <w:r>
              <w:t>锁定策略设置的值，用户将被强制退出且</w:t>
            </w:r>
            <w:proofErr w:type="gramStart"/>
            <w:r>
              <w:t>帐号</w:t>
            </w:r>
            <w:proofErr w:type="gramEnd"/>
            <w:r>
              <w:t>被锁定，默认是用户在</w:t>
            </w:r>
            <w:r>
              <w:t>10</w:t>
            </w:r>
            <w:r>
              <w:t>分钟内连续输入错误密码</w:t>
            </w:r>
            <w:r>
              <w:t>5</w:t>
            </w:r>
            <w:r>
              <w:t>次，</w:t>
            </w:r>
            <w:proofErr w:type="gramStart"/>
            <w:r>
              <w:t>帐号</w:t>
            </w:r>
            <w:proofErr w:type="gramEnd"/>
            <w:r>
              <w:t>将被锁定</w:t>
            </w:r>
            <w:r>
              <w:t>30</w:t>
            </w:r>
            <w:r>
              <w:t>分钟，具体以</w:t>
            </w:r>
            <w:proofErr w:type="gramStart"/>
            <w:r>
              <w:t>帐号</w:t>
            </w:r>
            <w:proofErr w:type="gramEnd"/>
            <w:r>
              <w:t>锁定策略设置的值为准。</w:t>
            </w:r>
          </w:p>
          <w:p w14:paraId="384C5FD7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“</w:t>
            </w:r>
            <w:r>
              <w:t>认证方式</w:t>
            </w:r>
            <w:r>
              <w:t>”</w:t>
            </w:r>
            <w:r>
              <w:t>选择</w:t>
            </w:r>
            <w:r>
              <w:t>“</w:t>
            </w:r>
            <w:r>
              <w:t>手机号码</w:t>
            </w:r>
            <w:r>
              <w:t>”</w:t>
            </w:r>
            <w:r>
              <w:t>或</w:t>
            </w:r>
            <w:r>
              <w:t>“</w:t>
            </w:r>
            <w:r>
              <w:t>电子邮箱</w:t>
            </w:r>
            <w:r>
              <w:t>”</w:t>
            </w:r>
            <w:r>
              <w:t>时，如果用户连续获取</w:t>
            </w:r>
            <w:r>
              <w:t>5</w:t>
            </w:r>
            <w:r>
              <w:t>次验证码并均验证失败，则</w:t>
            </w:r>
            <w:r>
              <w:t>24</w:t>
            </w:r>
            <w:r>
              <w:t>小时内无法再获取验证码。</w:t>
            </w:r>
          </w:p>
          <w:p w14:paraId="65059D56" w14:textId="77777777" w:rsidR="00993280" w:rsidRDefault="00993280" w:rsidP="00993280">
            <w:pPr>
              <w:pStyle w:val="TableText"/>
            </w:pPr>
            <w:r>
              <w:t>8</w:t>
            </w:r>
            <w:r>
              <w:t>、导入成功后，选择</w:t>
            </w:r>
            <w:r>
              <w:t>“License</w:t>
            </w:r>
            <w:r>
              <w:t>总览</w:t>
            </w:r>
            <w:r>
              <w:t>”</w:t>
            </w:r>
            <w:r>
              <w:t>，查看对应的</w:t>
            </w:r>
            <w:r>
              <w:t>“License</w:t>
            </w:r>
            <w:r>
              <w:t>文件状态</w:t>
            </w:r>
            <w:r>
              <w:t>”</w:t>
            </w:r>
            <w:r>
              <w:t>、</w:t>
            </w:r>
            <w:r>
              <w:t>“</w:t>
            </w:r>
            <w:r>
              <w:t>资源项消耗情况</w:t>
            </w:r>
            <w:r>
              <w:t>”</w:t>
            </w:r>
            <w:r>
              <w:t>，检查是否和导入的</w:t>
            </w:r>
            <w:r>
              <w:t>License</w:t>
            </w:r>
            <w:r>
              <w:t>一致。</w:t>
            </w:r>
          </w:p>
          <w:p w14:paraId="2371CB1A" w14:textId="3D6BDCF7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744157D" wp14:editId="3B04ACF4">
                  <wp:extent cx="194945" cy="70485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7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97CA2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F4B0A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E7F99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1D690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1452E" w14:textId="77777777" w:rsidR="00993280" w:rsidRDefault="00993280" w:rsidP="00993280">
            <w:pPr>
              <w:pStyle w:val="TableText"/>
            </w:pPr>
            <w:r>
              <w:t>02:00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7BAA4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0029F9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0057342A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3977E781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50DA0" w14:textId="77777777" w:rsidR="00993280" w:rsidRDefault="00993280" w:rsidP="00993280">
            <w:pPr>
              <w:pStyle w:val="TableText"/>
            </w:pPr>
            <w:r>
              <w:lastRenderedPageBreak/>
              <w:t>6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8841F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180A9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检查一体化升级报告</w:t>
            </w:r>
          </w:p>
          <w:p w14:paraId="2ED1C6B6" w14:textId="77777777" w:rsidR="00993280" w:rsidRDefault="00993280" w:rsidP="00993280">
            <w:pPr>
              <w:pStyle w:val="TableText"/>
            </w:pPr>
            <w:r>
              <w:t>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界面，待激活完成后，单击右上角</w:t>
            </w:r>
            <w:r>
              <w:t>“</w:t>
            </w:r>
            <w:r>
              <w:t>查看报告</w:t>
            </w:r>
            <w:r>
              <w:t>”</w:t>
            </w:r>
            <w:r>
              <w:t>，下载并解压一体化升级报告的</w:t>
            </w:r>
            <w:r>
              <w:t>*.zip</w:t>
            </w:r>
            <w:r>
              <w:t>文件，打开</w:t>
            </w:r>
            <w:r>
              <w:t>index</w:t>
            </w:r>
            <w:r>
              <w:t>文件查看一体化升级报告。在升级报告的</w:t>
            </w:r>
            <w:r>
              <w:rPr>
                <w:b/>
              </w:rPr>
              <w:t>“</w:t>
            </w:r>
            <w:r>
              <w:rPr>
                <w:b/>
              </w:rPr>
              <w:t>详细</w:t>
            </w:r>
            <w:r>
              <w:rPr>
                <w:b/>
              </w:rPr>
              <w:t>”</w:t>
            </w:r>
            <w:r>
              <w:t>中检查</w:t>
            </w:r>
            <w:r>
              <w:t>UDG</w:t>
            </w:r>
            <w:r>
              <w:t>、</w:t>
            </w:r>
            <w:r>
              <w:t>VNFM-Agent</w:t>
            </w:r>
            <w:r>
              <w:t>、</w:t>
            </w:r>
            <w:proofErr w:type="spellStart"/>
            <w:r>
              <w:t>FusionStage</w:t>
            </w:r>
            <w:proofErr w:type="spellEnd"/>
            <w:r>
              <w:t>及</w:t>
            </w:r>
            <w:r>
              <w:t>eSight</w:t>
            </w:r>
            <w:r>
              <w:t>的详细升级报告信息。</w:t>
            </w:r>
            <w:r>
              <w:t>(</w:t>
            </w:r>
            <w:r>
              <w:t>如果</w:t>
            </w:r>
            <w:proofErr w:type="spellStart"/>
            <w:r>
              <w:lastRenderedPageBreak/>
              <w:t>VNFMAgent</w:t>
            </w:r>
            <w:proofErr w:type="spellEnd"/>
            <w:r>
              <w:t>升级报告中</w:t>
            </w:r>
            <w:r>
              <w:t>“</w:t>
            </w:r>
            <w:r>
              <w:t>业务信息检查</w:t>
            </w:r>
            <w:r>
              <w:t>”</w:t>
            </w:r>
            <w:r>
              <w:t>出现</w:t>
            </w:r>
            <w:r>
              <w:t>“</w:t>
            </w:r>
            <w:r>
              <w:t>检查云服务连接状态</w:t>
            </w:r>
            <w:r>
              <w:t>”</w:t>
            </w:r>
            <w:r>
              <w:t>失败，请忽略</w:t>
            </w:r>
            <w:proofErr w:type="gramStart"/>
            <w:r>
              <w:t>该失败项</w:t>
            </w:r>
            <w:proofErr w:type="gramEnd"/>
            <w:r>
              <w:t>。</w:t>
            </w:r>
            <w:r>
              <w:t>)</w:t>
            </w:r>
          </w:p>
          <w:p w14:paraId="40C0FC80" w14:textId="77777777" w:rsidR="00993280" w:rsidRDefault="00993280" w:rsidP="00993280">
            <w:pPr>
              <w:pStyle w:val="TableText"/>
            </w:pPr>
            <w:r>
              <w:t>在升级报告的</w:t>
            </w:r>
            <w:r>
              <w:rPr>
                <w:b/>
              </w:rPr>
              <w:t>“</w:t>
            </w:r>
            <w:r>
              <w:rPr>
                <w:b/>
              </w:rPr>
              <w:t>部件信息</w:t>
            </w:r>
            <w:r>
              <w:rPr>
                <w:b/>
              </w:rPr>
              <w:t>”</w:t>
            </w:r>
            <w:r>
              <w:t>中检查各部件升级后的版本号。</w:t>
            </w:r>
          </w:p>
          <w:p w14:paraId="46A37FCF" w14:textId="0E4334E9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59F90877" wp14:editId="295DCB0B">
                  <wp:extent cx="194945" cy="8763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B02B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r>
              <w:rPr>
                <w:b/>
              </w:rPr>
              <w:t>UDG</w:t>
            </w:r>
            <w:r>
              <w:rPr>
                <w:b/>
              </w:rPr>
              <w:t>活动告警</w:t>
            </w:r>
          </w:p>
          <w:p w14:paraId="6953EA23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</w:t>
            </w:r>
            <w:proofErr w:type="gramStart"/>
            <w:r>
              <w:t>单击网</w:t>
            </w:r>
            <w:proofErr w:type="gramEnd"/>
            <w:r>
              <w:t>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。过滤</w:t>
            </w:r>
            <w:r>
              <w:t>“</w:t>
            </w:r>
            <w:r>
              <w:t>告警状态</w:t>
            </w:r>
            <w:r>
              <w:t>”</w:t>
            </w:r>
            <w:r>
              <w:t>为</w:t>
            </w:r>
            <w:r>
              <w:t>“</w:t>
            </w:r>
            <w:r>
              <w:t>未清除</w:t>
            </w:r>
            <w:r>
              <w:t>”</w:t>
            </w:r>
            <w:r>
              <w:t>的告警。</w:t>
            </w:r>
          </w:p>
          <w:p w14:paraId="534A41BE" w14:textId="77777777" w:rsidR="00993280" w:rsidRDefault="00993280" w:rsidP="00993280">
            <w:pPr>
              <w:pStyle w:val="TableText"/>
            </w:pPr>
            <w:r>
              <w:t>与升级前风险排查时记录的告警信息对比，观察是否有新增告警。如果有新增告警，请等待新增告警自动清除后，再执行后续操作。如果等待</w:t>
            </w:r>
            <w:r>
              <w:t>15</w:t>
            </w:r>
            <w:r>
              <w:t>分钟后，告警仍未自动清除，请参考告警联机帮助进行处理。</w:t>
            </w:r>
          </w:p>
          <w:p w14:paraId="62C8E79E" w14:textId="77777777" w:rsidR="00993280" w:rsidRDefault="00993280" w:rsidP="00993280">
            <w:pPr>
              <w:pStyle w:val="TableText"/>
            </w:pPr>
            <w:r>
              <w:t>//</w:t>
            </w:r>
            <w:r>
              <w:t>说明：</w:t>
            </w:r>
            <w:r>
              <w:rPr>
                <w:b/>
              </w:rPr>
              <w:t>如果存在</w:t>
            </w:r>
            <w:r>
              <w:rPr>
                <w:b/>
              </w:rPr>
              <w:t xml:space="preserve">“ALM-81212 </w:t>
            </w:r>
            <w:r>
              <w:rPr>
                <w:b/>
              </w:rPr>
              <w:t>存在不安全业务配置</w:t>
            </w:r>
            <w:r>
              <w:rPr>
                <w:b/>
              </w:rPr>
              <w:t>”</w:t>
            </w:r>
            <w:r>
              <w:rPr>
                <w:b/>
              </w:rPr>
              <w:t>告警，属于正常现象。升级后新增此告警是因为</w:t>
            </w:r>
            <w:r>
              <w:rPr>
                <w:b/>
              </w:rPr>
              <w:t>20.3.2</w:t>
            </w:r>
            <w:r>
              <w:rPr>
                <w:b/>
              </w:rPr>
              <w:t>版本开始检查是否配置了不安全加密算法以及</w:t>
            </w:r>
            <w:r>
              <w:rPr>
                <w:b/>
              </w:rPr>
              <w:t>20.9.0</w:t>
            </w:r>
            <w:r>
              <w:rPr>
                <w:b/>
              </w:rPr>
              <w:t>版本开始检查加密算法是否配置了不安全的参数，请参考告警联机帮助进行处理。如果</w:t>
            </w:r>
            <w:r>
              <w:rPr>
                <w:b/>
              </w:rPr>
              <w:t>UDG</w:t>
            </w:r>
            <w:r>
              <w:rPr>
                <w:b/>
              </w:rPr>
              <w:t>存在</w:t>
            </w:r>
            <w:r>
              <w:rPr>
                <w:b/>
              </w:rPr>
              <w:t xml:space="preserve">“ALM-147503 </w:t>
            </w:r>
            <w:r>
              <w:rPr>
                <w:b/>
              </w:rPr>
              <w:t>未配置网络备份</w:t>
            </w:r>
            <w:r>
              <w:rPr>
                <w:b/>
              </w:rPr>
              <w:t>”</w:t>
            </w:r>
            <w:r>
              <w:rPr>
                <w:b/>
              </w:rPr>
              <w:t>告警，属于正常现象。此告警为</w:t>
            </w:r>
            <w:r>
              <w:rPr>
                <w:b/>
              </w:rPr>
              <w:t>20.11.2</w:t>
            </w:r>
            <w:r>
              <w:rPr>
                <w:b/>
              </w:rPr>
              <w:t>版本新增功能，请参考告警联机帮助进行处理。</w:t>
            </w:r>
          </w:p>
          <w:p w14:paraId="506A912F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FusionStage</w:t>
            </w:r>
            <w:proofErr w:type="spellEnd"/>
            <w:r>
              <w:rPr>
                <w:b/>
              </w:rPr>
              <w:t>活动告警</w:t>
            </w:r>
          </w:p>
          <w:p w14:paraId="23508A6C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</w:t>
            </w:r>
            <w:proofErr w:type="gramStart"/>
            <w:r>
              <w:t>单击网</w:t>
            </w:r>
            <w:proofErr w:type="gramEnd"/>
            <w:r>
              <w:t>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。执行如下操作。过滤</w:t>
            </w:r>
            <w:r>
              <w:t>“</w:t>
            </w:r>
            <w:r>
              <w:t>告警状态</w:t>
            </w:r>
            <w:r>
              <w:t>”</w:t>
            </w:r>
            <w:r>
              <w:t>为</w:t>
            </w:r>
            <w:r>
              <w:t>“</w:t>
            </w:r>
            <w:r>
              <w:t>未清除</w:t>
            </w:r>
            <w:r>
              <w:t>”</w:t>
            </w:r>
            <w:r>
              <w:t>的告警。查看过滤结果中是否有升级期间新增且未清除的告警。若存在告警，请根据告警帮助中的处理建议修复异常，如果无法修复，请联系网元处理。</w:t>
            </w:r>
          </w:p>
          <w:p w14:paraId="63DB1C9C" w14:textId="77777777" w:rsidR="00993280" w:rsidRDefault="00993280" w:rsidP="00993280">
            <w:pPr>
              <w:pStyle w:val="TableText"/>
            </w:pPr>
            <w:r>
              <w:t>//</w:t>
            </w:r>
            <w:r>
              <w:t>说明：升级过程中，系统会上报两条</w:t>
            </w:r>
            <w:r>
              <w:t>“ALM-135901 NTP</w:t>
            </w:r>
            <w:r>
              <w:t>连接状态异常</w:t>
            </w:r>
            <w:r>
              <w:t>”</w:t>
            </w:r>
            <w:r>
              <w:t>告警，升级安装后并配置可用</w:t>
            </w:r>
            <w:r>
              <w:t>NTP</w:t>
            </w:r>
            <w:r>
              <w:t>服务器，会有一条无法自动消除但不影响系统业务运行，可参考告警帮助处理该告警。升级过程中，系统可能会上报两条</w:t>
            </w:r>
            <w:r>
              <w:t xml:space="preserve">“ALM-135902 </w:t>
            </w:r>
            <w:proofErr w:type="spellStart"/>
            <w:r>
              <w:t>ntpd</w:t>
            </w:r>
            <w:proofErr w:type="spellEnd"/>
            <w:r>
              <w:t>进程启动异常</w:t>
            </w:r>
            <w:r>
              <w:t>”</w:t>
            </w:r>
            <w:r>
              <w:t>告警，升级完成后有一条告警无法自动消除但不影响系统业务运行，可参考告警帮助处理该告警。升级完成后，系统可能会上报</w:t>
            </w:r>
            <w:r>
              <w:t>“ALM-120803 IaaS</w:t>
            </w:r>
            <w:r>
              <w:t>认证失败</w:t>
            </w:r>
            <w:r>
              <w:t>”</w:t>
            </w:r>
            <w:r>
              <w:t>告警，无法进行卷操作，升级安装完成后需参考告警帮助清除该告警。</w:t>
            </w:r>
          </w:p>
          <w:p w14:paraId="67E58288" w14:textId="77777777" w:rsidR="00993280" w:rsidRDefault="00993280" w:rsidP="00993280">
            <w:pPr>
              <w:pStyle w:val="TableText"/>
            </w:pPr>
            <w:r>
              <w:rPr>
                <w:b/>
              </w:rPr>
              <w:lastRenderedPageBreak/>
              <w:t>检查</w:t>
            </w:r>
            <w:r>
              <w:rPr>
                <w:b/>
              </w:rPr>
              <w:t>eSight</w:t>
            </w:r>
            <w:r>
              <w:rPr>
                <w:b/>
              </w:rPr>
              <w:t>活动告警</w:t>
            </w:r>
          </w:p>
          <w:p w14:paraId="6ACD90E4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。右键单击本次升级的</w:t>
            </w:r>
            <w:r>
              <w:t>eSight</w:t>
            </w:r>
            <w:r>
              <w:t>网元，选择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。过滤告警，查看过滤结果中是否有升级期间新增且未清除的告警。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C73D6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4C012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93899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D190E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6EEE7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7CBF8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3B18977A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2BBFE9B4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924F1" w14:textId="77777777" w:rsidR="00993280" w:rsidRDefault="00993280" w:rsidP="00993280">
            <w:pPr>
              <w:pStyle w:val="TableText"/>
            </w:pPr>
            <w:r>
              <w:lastRenderedPageBreak/>
              <w:t>7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B0CAA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1AACE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</w:t>
            </w:r>
            <w:r>
              <w:rPr>
                <w:b/>
              </w:rPr>
              <w:t>升级后信息</w:t>
            </w:r>
          </w:p>
          <w:p w14:paraId="68325A8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6EC7E7FF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升级生效完成。</w:t>
            </w:r>
          </w:p>
          <w:p w14:paraId="061C249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00B561FF" w14:textId="77777777" w:rsidR="00993280" w:rsidRDefault="00993280" w:rsidP="00993280">
            <w:pPr>
              <w:pStyle w:val="TableText"/>
            </w:pPr>
            <w:r>
              <w:t>升级完成后，执行以下步骤验证升级结果：</w:t>
            </w:r>
          </w:p>
          <w:p w14:paraId="497D27A3" w14:textId="77777777" w:rsidR="00993280" w:rsidRDefault="00993280" w:rsidP="00993280">
            <w:pPr>
              <w:pStyle w:val="TableText"/>
            </w:pPr>
            <w:r>
              <w:t>1</w:t>
            </w:r>
            <w:r>
              <w:t>、清理浏览器缓存。</w:t>
            </w:r>
          </w:p>
          <w:p w14:paraId="6166744D" w14:textId="77777777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安装部署界面，选择</w:t>
            </w:r>
            <w:r>
              <w:t>“</w:t>
            </w:r>
            <w:r>
              <w:t>运维</w:t>
            </w:r>
            <w:r>
              <w:t xml:space="preserve"> &gt; </w:t>
            </w:r>
            <w:r>
              <w:t>系统检查</w:t>
            </w:r>
            <w:r>
              <w:t>”</w:t>
            </w:r>
            <w:r>
              <w:t>。在</w:t>
            </w:r>
            <w:r>
              <w:t>“</w:t>
            </w:r>
            <w:r>
              <w:t>系统检查</w:t>
            </w:r>
            <w:r>
              <w:t>”</w:t>
            </w:r>
            <w:r>
              <w:t>界面单击</w:t>
            </w:r>
            <w:r>
              <w:t>“</w:t>
            </w:r>
            <w:r>
              <w:t>初始安装全量检查</w:t>
            </w:r>
            <w:r>
              <w:t>”</w:t>
            </w:r>
            <w:r>
              <w:t>下的</w:t>
            </w:r>
            <w:r>
              <w:t>“</w:t>
            </w:r>
            <w:r>
              <w:t>执行用例</w:t>
            </w:r>
            <w:r>
              <w:t>”</w:t>
            </w:r>
            <w:r>
              <w:t>，建议在最近一次全部基本用例成功的情况下，再执行高级用例。</w:t>
            </w:r>
          </w:p>
          <w:p w14:paraId="32889C58" w14:textId="77777777" w:rsidR="00993280" w:rsidRDefault="00993280" w:rsidP="00993280">
            <w:pPr>
              <w:pStyle w:val="TableText"/>
            </w:pPr>
            <w:proofErr w:type="gramStart"/>
            <w:r>
              <w:t>待显示</w:t>
            </w:r>
            <w:proofErr w:type="gramEnd"/>
            <w:r>
              <w:t>所有用例执行状态正常，则表示升级正常，否则联系技术支持工程师。</w:t>
            </w:r>
          </w:p>
          <w:p w14:paraId="3DE2A4C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须知</w:t>
            </w:r>
          </w:p>
          <w:p w14:paraId="3AD9153B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如果出现用例失败，并提示消息为</w:t>
            </w:r>
            <w:r>
              <w:t xml:space="preserve">"……Health-check is forbidden when system is busy. Health-check can be performed when </w:t>
            </w:r>
            <w:proofErr w:type="gramStart"/>
            <w:r>
              <w:t>CPU( or</w:t>
            </w:r>
            <w:proofErr w:type="gramEnd"/>
            <w:r>
              <w:t xml:space="preserve"> I-layer CPU) is within……"</w:t>
            </w:r>
            <w:r>
              <w:t>，此时表示系统繁忙，实际上该用例未执行。请等待</w:t>
            </w:r>
            <w:r>
              <w:t>1</w:t>
            </w:r>
            <w:r>
              <w:t>分钟后，重新勾选失败用例并执行，执行成功则表示用例通过，如果还重复出现用例失败且为相同原因，则继续等待</w:t>
            </w:r>
            <w:r>
              <w:t>1~3</w:t>
            </w:r>
            <w:r>
              <w:t>分钟后再次勾选并执行失败用例。如果重复</w:t>
            </w:r>
            <w:r>
              <w:t>5</w:t>
            </w:r>
            <w:r>
              <w:t>次还未成功，则联系技术支持工程师。</w:t>
            </w:r>
          </w:p>
          <w:p w14:paraId="35103A39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在</w:t>
            </w:r>
            <w:r>
              <w:t>VNF</w:t>
            </w:r>
            <w:r>
              <w:t>采用最优化部署方案时，</w:t>
            </w:r>
            <w:r>
              <w:t>“</w:t>
            </w:r>
            <w:r>
              <w:t>创建</w:t>
            </w:r>
            <w:r>
              <w:t>KVM</w:t>
            </w:r>
            <w:r>
              <w:t>虚拟机</w:t>
            </w:r>
            <w:r>
              <w:t>”</w:t>
            </w:r>
            <w:r>
              <w:t>用例会检查失败，可忽略。</w:t>
            </w:r>
          </w:p>
          <w:p w14:paraId="4A96629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  <w:p w14:paraId="06520CF0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 OM</w:t>
            </w:r>
            <w:r>
              <w:rPr>
                <w:b/>
              </w:rPr>
              <w:t>升级后信息</w:t>
            </w:r>
          </w:p>
          <w:p w14:paraId="14C6F5E2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2FD3966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升级完</w:t>
            </w:r>
            <w:r>
              <w:lastRenderedPageBreak/>
              <w:t>成。</w:t>
            </w:r>
          </w:p>
          <w:p w14:paraId="633DA2D7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升级生效完成。</w:t>
            </w:r>
          </w:p>
          <w:p w14:paraId="4E9CFF80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清理浏览器缓存。</w:t>
            </w:r>
          </w:p>
          <w:p w14:paraId="7802B2D4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操作场景</w:t>
            </w:r>
          </w:p>
          <w:p w14:paraId="1A936D59" w14:textId="77777777" w:rsidR="00993280" w:rsidRDefault="00993280" w:rsidP="00993280">
            <w:pPr>
              <w:pStyle w:val="TableText"/>
            </w:pPr>
            <w:r>
              <w:t>简单验证升级是否成功，需要在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升级生效完成后进行，否则会因为接口不兼容而导致页面报错。</w:t>
            </w:r>
          </w:p>
          <w:p w14:paraId="24D6AC6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5AA0A051" w14:textId="77777777" w:rsidR="00993280" w:rsidRDefault="00993280" w:rsidP="00993280">
            <w:pPr>
              <w:pStyle w:val="TableText"/>
            </w:pPr>
            <w:r>
              <w:t>1</w:t>
            </w:r>
            <w:r>
              <w:t>、待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升级生效完成后，登录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的安装部署界面，选择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。</w:t>
            </w:r>
          </w:p>
          <w:p w14:paraId="5F332668" w14:textId="4642842B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r>
              <w:t>“</w:t>
            </w:r>
            <w:r>
              <w:t>虚拟机列表</w:t>
            </w:r>
            <w:r>
              <w:t>”</w:t>
            </w:r>
            <w:r>
              <w:t>的</w:t>
            </w:r>
            <w:r>
              <w:t>“</w:t>
            </w:r>
            <w:r>
              <w:t>对接告警服务</w:t>
            </w:r>
            <w:r>
              <w:t>”</w:t>
            </w:r>
            <w:r>
              <w:t>后单击</w:t>
            </w:r>
            <w:r>
              <w:rPr>
                <w:noProof/>
              </w:rPr>
              <w:drawing>
                <wp:inline distT="0" distB="0" distL="0" distR="0" wp14:anchorId="41C6B5F1" wp14:editId="11AA1DB6">
                  <wp:extent cx="194945" cy="2006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48553B99" w14:textId="77777777" w:rsidR="00993280" w:rsidRDefault="00993280" w:rsidP="00993280">
            <w:pPr>
              <w:pStyle w:val="TableText"/>
            </w:pPr>
            <w:r>
              <w:t>3</w:t>
            </w:r>
            <w:r>
              <w:t>、登录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。</w:t>
            </w:r>
          </w:p>
          <w:p w14:paraId="08DC31EE" w14:textId="77777777" w:rsidR="00993280" w:rsidRDefault="00993280" w:rsidP="00993280">
            <w:pPr>
              <w:pStyle w:val="TableText"/>
            </w:pPr>
            <w:r>
              <w:t>在</w:t>
            </w:r>
            <w:r>
              <w:t>web</w:t>
            </w:r>
            <w:r>
              <w:t>浏览器中输入</w:t>
            </w:r>
            <w:r>
              <w:t>“https://OpenStack OM</w:t>
            </w:r>
            <w:r>
              <w:t>节点浮动</w:t>
            </w:r>
            <w:r>
              <w:t>IP</w:t>
            </w:r>
            <w:r>
              <w:t>地址</w:t>
            </w:r>
            <w:r>
              <w:t>”</w:t>
            </w:r>
            <w:r>
              <w:t>，并且使用管理员用户登录，默认</w:t>
            </w:r>
            <w:proofErr w:type="gramStart"/>
            <w:r>
              <w:t>帐户</w:t>
            </w:r>
            <w:proofErr w:type="gramEnd"/>
            <w:r>
              <w:t>为</w:t>
            </w:r>
            <w:proofErr w:type="spellStart"/>
            <w:r>
              <w:t>cloud_admin</w:t>
            </w:r>
            <w:proofErr w:type="spellEnd"/>
            <w:r>
              <w:t>，默认密码为</w:t>
            </w:r>
            <w:r>
              <w:t>FusionSphere123</w:t>
            </w:r>
            <w:r>
              <w:t>。</w:t>
            </w:r>
          </w:p>
          <w:p w14:paraId="027426AB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3CFC323B" w14:textId="77777777" w:rsidR="00993280" w:rsidRDefault="00993280" w:rsidP="00993280">
            <w:pPr>
              <w:pStyle w:val="TableText"/>
            </w:pPr>
            <w:r>
              <w:t>如果升级前登录过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页面，请将该浏览器中相关缓存清除后再登录。</w:t>
            </w:r>
          </w:p>
          <w:p w14:paraId="321FDF8C" w14:textId="77777777" w:rsidR="00993280" w:rsidRDefault="00993280" w:rsidP="00993280">
            <w:pPr>
              <w:pStyle w:val="TableText"/>
            </w:pPr>
            <w:r>
              <w:t>4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首页，选择</w:t>
            </w:r>
            <w:r>
              <w:t>“</w:t>
            </w:r>
            <w:r>
              <w:t>资源</w:t>
            </w:r>
            <w:r>
              <w:t>&gt;</w:t>
            </w:r>
            <w:r>
              <w:t>配置</w:t>
            </w:r>
            <w:r>
              <w:t>&gt;</w:t>
            </w:r>
            <w:r>
              <w:t>同步</w:t>
            </w:r>
            <w:r>
              <w:t>OpenStack</w:t>
            </w:r>
            <w:r>
              <w:t>配置信息</w:t>
            </w:r>
            <w:r>
              <w:t>”</w:t>
            </w:r>
            <w:r>
              <w:t>，单击</w:t>
            </w:r>
            <w:r>
              <w:t>“</w:t>
            </w:r>
            <w:r>
              <w:t>同步</w:t>
            </w:r>
            <w:r>
              <w:t>”</w:t>
            </w:r>
            <w:r>
              <w:t>进行</w:t>
            </w:r>
            <w:r>
              <w:t>OpenStack</w:t>
            </w:r>
            <w:r>
              <w:t>同步。</w:t>
            </w:r>
          </w:p>
          <w:p w14:paraId="0BCFCDBD" w14:textId="77777777" w:rsidR="00993280" w:rsidRDefault="00993280" w:rsidP="00993280">
            <w:pPr>
              <w:pStyle w:val="TableText"/>
            </w:pPr>
            <w:r>
              <w:t>5</w:t>
            </w:r>
            <w:r>
              <w:t>、依次单击</w:t>
            </w:r>
            <w:r>
              <w:t>“</w:t>
            </w:r>
            <w:r>
              <w:t>首页</w:t>
            </w:r>
            <w:r>
              <w:t>”</w:t>
            </w:r>
            <w:r>
              <w:t>、</w:t>
            </w:r>
            <w:r>
              <w:t>“</w:t>
            </w:r>
            <w:r>
              <w:t>服务</w:t>
            </w:r>
            <w:r>
              <w:t>”</w:t>
            </w:r>
            <w:r>
              <w:t>、</w:t>
            </w:r>
            <w:r>
              <w:t>“</w:t>
            </w:r>
            <w:r>
              <w:t>资源</w:t>
            </w:r>
            <w:r>
              <w:t>”</w:t>
            </w:r>
            <w:r>
              <w:t>、</w:t>
            </w:r>
            <w:r>
              <w:t>“VDC”</w:t>
            </w:r>
            <w:r>
              <w:t>、</w:t>
            </w:r>
            <w:r>
              <w:t>“</w:t>
            </w:r>
            <w:r>
              <w:t>监控</w:t>
            </w:r>
            <w:r>
              <w:t>”</w:t>
            </w:r>
            <w:r>
              <w:t>、</w:t>
            </w:r>
            <w:r>
              <w:t>“</w:t>
            </w:r>
            <w:r>
              <w:t>系统</w:t>
            </w:r>
            <w:r>
              <w:t>”</w:t>
            </w:r>
            <w:r>
              <w:t>，查看打开标签</w:t>
            </w:r>
            <w:proofErr w:type="gramStart"/>
            <w:r>
              <w:t>页是否</w:t>
            </w:r>
            <w:proofErr w:type="gramEnd"/>
            <w:r>
              <w:t>成功。</w:t>
            </w:r>
          </w:p>
          <w:p w14:paraId="3E1470E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是，执行步骤</w:t>
            </w:r>
            <w:r>
              <w:t>6</w:t>
            </w:r>
            <w:r>
              <w:t>；</w:t>
            </w:r>
          </w:p>
          <w:p w14:paraId="313C0BF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否，联系华为技术支持工程师。</w:t>
            </w:r>
          </w:p>
          <w:p w14:paraId="67A39F20" w14:textId="77777777" w:rsidR="00993280" w:rsidRDefault="00993280" w:rsidP="00993280">
            <w:pPr>
              <w:pStyle w:val="TableText"/>
            </w:pPr>
            <w:r>
              <w:t>6</w:t>
            </w:r>
            <w:r>
              <w:t>、单击</w:t>
            </w:r>
            <w:r>
              <w:t>“</w:t>
            </w:r>
            <w:r>
              <w:t>监控</w:t>
            </w:r>
            <w:r>
              <w:t>”</w:t>
            </w:r>
            <w:r>
              <w:t>，处理新产生的告警信息。</w:t>
            </w:r>
          </w:p>
          <w:p w14:paraId="0B1C88C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75729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7B42E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84550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810F6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F93CC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5B834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22F8541F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</w:tr>
      <w:tr w:rsidR="00993280" w14:paraId="344773FA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559F5" w14:textId="77777777" w:rsidR="00993280" w:rsidRDefault="00993280" w:rsidP="00993280">
            <w:pPr>
              <w:pStyle w:val="TableText"/>
            </w:pPr>
            <w:r>
              <w:t>8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8F55B" w14:textId="77777777" w:rsidR="00993280" w:rsidRDefault="00993280" w:rsidP="00993280">
            <w:pPr>
              <w:pStyle w:val="TableText"/>
            </w:pPr>
            <w:r>
              <w:rPr>
                <w:b/>
              </w:rPr>
              <w:t>eSight</w:t>
            </w: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96686" w14:textId="77777777" w:rsidR="00993280" w:rsidRDefault="00993280" w:rsidP="00993280">
            <w:pPr>
              <w:pStyle w:val="TableText"/>
            </w:pPr>
            <w:r>
              <w:rPr>
                <w:b/>
              </w:rPr>
              <w:t>1</w:t>
            </w:r>
            <w:r>
              <w:rPr>
                <w:b/>
              </w:rPr>
              <w:t>、修改</w:t>
            </w:r>
            <w:r>
              <w:rPr>
                <w:b/>
              </w:rPr>
              <w:t>eSight</w:t>
            </w:r>
            <w:r>
              <w:rPr>
                <w:b/>
              </w:rPr>
              <w:t>适配层版本</w:t>
            </w:r>
          </w:p>
          <w:p w14:paraId="329EDA94" w14:textId="7391B947" w:rsidR="00993280" w:rsidRDefault="00993280" w:rsidP="00993280">
            <w:pPr>
              <w:pStyle w:val="TableText"/>
            </w:pPr>
            <w:r>
              <w:t>在</w:t>
            </w:r>
            <w:r>
              <w:t>MAE</w:t>
            </w:r>
            <w:r>
              <w:t>主界面的</w:t>
            </w:r>
            <w:r>
              <w:t>“</w:t>
            </w:r>
            <w:r>
              <w:t>应用</w:t>
            </w:r>
            <w:r>
              <w:t>”</w:t>
            </w:r>
            <w:r>
              <w:t>区域，单击</w:t>
            </w:r>
            <w:r>
              <w:t>“Access”</w:t>
            </w:r>
            <w:r>
              <w:t>，进入</w:t>
            </w:r>
            <w:r>
              <w:t>MAE-Access</w:t>
            </w:r>
            <w:r>
              <w:t>主界面。在主菜单中选择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。在</w:t>
            </w:r>
            <w:r>
              <w:t>“</w:t>
            </w:r>
            <w:r>
              <w:t>资源树</w:t>
            </w:r>
            <w:r>
              <w:t>”</w:t>
            </w:r>
            <w:r>
              <w:t>中选择</w:t>
            </w:r>
            <w:r>
              <w:t>eSight</w:t>
            </w:r>
            <w:r>
              <w:t>，单击右键，选择</w:t>
            </w:r>
            <w:r>
              <w:t>“</w:t>
            </w:r>
            <w:r>
              <w:t>属性</w:t>
            </w:r>
            <w:r>
              <w:t>”</w:t>
            </w:r>
            <w:r>
              <w:t>。将</w:t>
            </w:r>
            <w:r>
              <w:t>“</w:t>
            </w:r>
            <w:r>
              <w:t>网元版本</w:t>
            </w:r>
            <w:r>
              <w:t>”</w:t>
            </w:r>
            <w:r>
              <w:t>修改为</w:t>
            </w:r>
            <w:r>
              <w:t>23.1.0.SPC030</w:t>
            </w:r>
          </w:p>
          <w:p w14:paraId="52B8A1D4" w14:textId="083CAF39" w:rsidR="00993280" w:rsidRDefault="00993280" w:rsidP="00993280">
            <w:pPr>
              <w:pStyle w:val="TableText"/>
            </w:pPr>
            <w:r>
              <w:t>。单击</w:t>
            </w:r>
            <w:r>
              <w:t>“</w:t>
            </w:r>
            <w:r>
              <w:t>确定</w:t>
            </w:r>
            <w:r>
              <w:t>”</w:t>
            </w:r>
            <w:r>
              <w:t>，在弹出的对话框中选择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2659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CE01F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F0384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6BB57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DD105" w14:textId="77777777" w:rsidR="00993280" w:rsidRDefault="00993280" w:rsidP="00993280">
            <w:pPr>
              <w:pStyle w:val="TableText"/>
            </w:pPr>
            <w:r>
              <w:t>02:45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938C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35811676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486C2591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38FFC2" w14:textId="77777777" w:rsidR="00993280" w:rsidRDefault="00993280" w:rsidP="00993280">
            <w:pPr>
              <w:pStyle w:val="TableText"/>
            </w:pPr>
            <w:r>
              <w:lastRenderedPageBreak/>
              <w:t>8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8895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单用户</w:t>
            </w:r>
            <w:proofErr w:type="gramStart"/>
            <w:r>
              <w:rPr>
                <w:b/>
              </w:rPr>
              <w:t>指向拨测</w:t>
            </w:r>
            <w:proofErr w:type="gramEnd"/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9C938" w14:textId="6BD3B2D0" w:rsidR="00993280" w:rsidRPr="00F363EE" w:rsidRDefault="00993280" w:rsidP="00993280">
            <w:pPr>
              <w:pStyle w:val="TableText"/>
            </w:pPr>
            <w:r>
              <w:t>按照地市安排</w:t>
            </w:r>
            <w:proofErr w:type="gramStart"/>
            <w:r>
              <w:t>的拨测号码</w:t>
            </w:r>
            <w:proofErr w:type="gramEnd"/>
            <w:r>
              <w:t>，在</w:t>
            </w:r>
            <w:proofErr w:type="spellStart"/>
            <w:r>
              <w:t>toB</w:t>
            </w:r>
            <w:proofErr w:type="spellEnd"/>
            <w:r>
              <w:t xml:space="preserve"> SMF</w:t>
            </w:r>
            <w:r>
              <w:t>网元上做单用户指向</w:t>
            </w:r>
            <w:r>
              <w:t>UPF</w:t>
            </w:r>
            <w:r>
              <w:t>，测试验证业务。测试完成后删除单用户指向配置。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93FF7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7994E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91367A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CACD" w14:textId="77777777" w:rsidR="00993280" w:rsidRDefault="00993280" w:rsidP="00993280">
            <w:pPr>
              <w:pStyle w:val="TableText"/>
            </w:pPr>
            <w:r>
              <w:t>02:45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7E434" w14:textId="77777777" w:rsidR="00993280" w:rsidRDefault="00993280" w:rsidP="00993280">
            <w:pPr>
              <w:pStyle w:val="TableText"/>
            </w:pPr>
            <w:r>
              <w:t>03:00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A6E8A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BDF8131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</w:tbl>
    <w:p w14:paraId="29D2B706" w14:textId="77777777" w:rsidR="00CD1938" w:rsidRDefault="008554C1">
      <w:pPr>
        <w:pStyle w:val="1"/>
      </w:pPr>
      <w:r>
        <w:rPr>
          <w:rFonts w:hint="eastAsia"/>
        </w:rPr>
        <w:t>测试验证</w:t>
      </w:r>
      <w:bookmarkEnd w:id="51"/>
    </w:p>
    <w:p w14:paraId="13C43062" w14:textId="77777777" w:rsidR="00CD1938" w:rsidRDefault="008554C1">
      <w:pPr>
        <w:pStyle w:val="21"/>
      </w:pPr>
      <w:bookmarkStart w:id="52" w:name="_Toc155828661"/>
      <w:r>
        <w:rPr>
          <w:rFonts w:hint="eastAsia"/>
        </w:rPr>
        <w:t>业务测试</w:t>
      </w:r>
      <w:bookmarkEnd w:id="52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695"/>
        <w:gridCol w:w="1392"/>
        <w:gridCol w:w="4873"/>
        <w:gridCol w:w="694"/>
        <w:gridCol w:w="596"/>
        <w:gridCol w:w="694"/>
        <w:gridCol w:w="694"/>
      </w:tblGrid>
      <w:tr w:rsidR="00D10E53" w14:paraId="4495C2A1" w14:textId="77777777" w:rsidTr="00C61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7B4E8A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0DC8D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测试项目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9CD97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操作方法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0CE7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保障省份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D259C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责任人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8B9F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C53594E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</w:p>
        </w:tc>
      </w:tr>
      <w:tr w:rsidR="00D10E53" w14:paraId="475EB484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8644B" w14:textId="77777777" w:rsidR="00D10E53" w:rsidRDefault="00D10E53" w:rsidP="008D7EC2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C67DE" w14:textId="77777777" w:rsidR="00D10E53" w:rsidRDefault="00D10E53" w:rsidP="008D7EC2">
            <w:pPr>
              <w:pStyle w:val="TableText"/>
              <w:jc w:val="center"/>
            </w:pPr>
            <w:proofErr w:type="gramStart"/>
            <w:r>
              <w:t>业务拨测</w:t>
            </w:r>
            <w:proofErr w:type="gramEnd"/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F96239" w14:textId="77777777" w:rsidR="00D10E53" w:rsidRDefault="00D10E53" w:rsidP="008D7EC2">
            <w:pPr>
              <w:pStyle w:val="TableText"/>
            </w:pPr>
            <w:r>
              <w:t>联系地市公司进行</w:t>
            </w:r>
            <w:proofErr w:type="gramStart"/>
            <w:r>
              <w:t>业务拨测</w:t>
            </w:r>
            <w:proofErr w:type="gramEnd"/>
            <w:r>
              <w:t>&amp;</w:t>
            </w:r>
            <w:r>
              <w:t>用户跟踪。</w:t>
            </w:r>
          </w:p>
          <w:bookmarkStart w:id="53" w:name="ZH-CN_TOPIC_0000002021947597_xlsx1"/>
          <w:p w14:paraId="423A15D9" w14:textId="77777777" w:rsidR="00D10E53" w:rsidRDefault="00D10E53" w:rsidP="008D7EC2">
            <w:pPr>
              <w:pStyle w:val="TableText"/>
            </w:pPr>
            <w:r>
              <w:object w:dxaOrig="1545" w:dyaOrig="1050" w14:anchorId="2F607C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pt;height:52.8pt" o:ole="" o:oleicon="t">
                  <v:imagedata r:id="rId27" o:title="idpmcps_6ZmE5Lu2NO+8muaVsOaNruS4muWKoee9kee7nOWJsuaOpea1i+ivlea4heWNlS54bHN4"/>
                </v:shape>
                <o:OLEObject Type="Embed" ProgID="Excel.Sheet.12" ShapeID="_x0000_i1025" DrawAspect="Icon" ObjectID="_1801381293" r:id="rId28"/>
              </w:object>
            </w:r>
            <w:bookmarkEnd w:id="53"/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50A50" w14:textId="77777777" w:rsidR="00D10E53" w:rsidRDefault="00D10E53" w:rsidP="008D7EC2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968CB" w14:textId="77777777" w:rsidR="00D10E53" w:rsidRDefault="00D10E53" w:rsidP="008D7EC2">
            <w:pPr>
              <w:pStyle w:val="TableText"/>
              <w:jc w:val="center"/>
            </w:pPr>
            <w:r>
              <w:t>马浩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60365" w14:textId="77777777" w:rsidR="00D10E53" w:rsidRDefault="00D10E53" w:rsidP="008D7EC2">
            <w:pPr>
              <w:pStyle w:val="TableText"/>
              <w:jc w:val="center"/>
            </w:pPr>
            <w:r>
              <w:t>03:00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BFD16C0" w14:textId="77777777" w:rsidR="00D10E53" w:rsidRDefault="00D10E53" w:rsidP="008D7EC2">
            <w:pPr>
              <w:pStyle w:val="TableText"/>
              <w:jc w:val="center"/>
            </w:pPr>
            <w:r>
              <w:t>03:30</w:t>
            </w:r>
          </w:p>
        </w:tc>
      </w:tr>
      <w:tr w:rsidR="00C613EC" w14:paraId="26A11A2A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013F5" w14:textId="77777777" w:rsidR="00C613EC" w:rsidRDefault="00C613EC" w:rsidP="00C613EC">
            <w:pPr>
              <w:pStyle w:val="TableText"/>
              <w:jc w:val="center"/>
            </w:pPr>
            <w:r>
              <w:t>2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A55FB" w14:textId="77777777" w:rsidR="00C613EC" w:rsidRDefault="00C613EC" w:rsidP="00C613EC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CF686" w14:textId="17E4260D" w:rsidR="00C613EC" w:rsidRDefault="00C613EC" w:rsidP="00C613EC">
            <w:pPr>
              <w:pStyle w:val="TableText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产品族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A58E2" w14:textId="28F291ED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产品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0A6A6" w14:textId="0EF86594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指标名称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D61243" w14:textId="215BB63C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话统周期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148753A8" w14:textId="5C64ADAB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指标来源</w:t>
            </w:r>
          </w:p>
        </w:tc>
      </w:tr>
      <w:tr w:rsidR="00F363EE" w14:paraId="403FA573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14CF8" w14:textId="6293DA23" w:rsidR="00F363EE" w:rsidRDefault="00F363EE" w:rsidP="00F363EE">
            <w:pPr>
              <w:pStyle w:val="TableTex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2AF84" w14:textId="2FF162CC" w:rsidR="00F363EE" w:rsidRDefault="00F363EE" w:rsidP="00F363EE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44A99" w14:textId="64BB12D4" w:rsidR="00F363EE" w:rsidRPr="00C613EC" w:rsidRDefault="00F363EE" w:rsidP="00F363EE">
            <w:pPr>
              <w:pStyle w:val="TableText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5GC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E9BEF" w14:textId="77CE37FD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UPF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0FD30" w14:textId="3D46D11B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用户平面会话激活成功率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DDA5B" w14:textId="60D0DDBC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5min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580E8636" w14:textId="47D768D6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1914307722 用户平面会话激活</w:t>
            </w:r>
            <w:r w:rsidRPr="00C613EC">
              <w:rPr>
                <w:rFonts w:ascii="宋体" w:hAnsi="宋体" w:cs="宋体"/>
                <w:sz w:val="24"/>
              </w:rPr>
              <w:lastRenderedPageBreak/>
              <w:t>成功率</w:t>
            </w:r>
          </w:p>
        </w:tc>
      </w:tr>
      <w:tr w:rsidR="00F363EE" w14:paraId="6D2C638C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BF618" w14:textId="1F8F0BD7" w:rsidR="00F363EE" w:rsidRDefault="00F363EE" w:rsidP="00F363EE">
            <w:pPr>
              <w:pStyle w:val="TableText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CB7FC" w14:textId="5A8FC12E" w:rsidR="00F363EE" w:rsidRDefault="00F363EE" w:rsidP="00F363EE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AFA0A" w14:textId="5AF3DB5B" w:rsidR="00F363EE" w:rsidRPr="00C613EC" w:rsidRDefault="00F363EE" w:rsidP="00F363EE">
            <w:pPr>
              <w:pStyle w:val="TableText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5GC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73404" w14:textId="583328AB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UPF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343E3" w14:textId="3DAC1691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用户平面当前在线会话数目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02B6A" w14:textId="0DEA887A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5min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373E5414" w14:textId="798274F4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1914307708 用户平面当前在线会话数目</w:t>
            </w:r>
          </w:p>
        </w:tc>
      </w:tr>
    </w:tbl>
    <w:p w14:paraId="3125D854" w14:textId="266943F3" w:rsidR="002806D2" w:rsidRDefault="002806D2"/>
    <w:p w14:paraId="13E8CDE8" w14:textId="77777777" w:rsidR="00CD1938" w:rsidRDefault="008554C1">
      <w:pPr>
        <w:pStyle w:val="21"/>
      </w:pPr>
      <w:bookmarkStart w:id="54" w:name="_Toc155828662"/>
      <w:r>
        <w:rPr>
          <w:rFonts w:hint="eastAsia"/>
        </w:rPr>
        <w:t>计费话单验证</w:t>
      </w:r>
      <w:bookmarkEnd w:id="54"/>
    </w:p>
    <w:p w14:paraId="65300A61" w14:textId="77777777" w:rsidR="00B803FA" w:rsidRPr="00B803FA" w:rsidRDefault="000F64AC" w:rsidP="00B803FA">
      <w:r>
        <w:rPr>
          <w:rFonts w:hint="eastAsia"/>
        </w:rPr>
        <w:t>不涉及。</w:t>
      </w:r>
    </w:p>
    <w:p w14:paraId="7F0B27EA" w14:textId="77777777" w:rsidR="00B803FA" w:rsidRPr="009F24EA" w:rsidRDefault="009F24EA" w:rsidP="00B803FA">
      <w:pPr>
        <w:pStyle w:val="21"/>
      </w:pPr>
      <w:bookmarkStart w:id="55" w:name="_Toc155828663"/>
      <w:r w:rsidRPr="009F24EA">
        <w:rPr>
          <w:rFonts w:hint="eastAsia"/>
        </w:rPr>
        <w:t>告警信息变</w:t>
      </w:r>
      <w:r w:rsidRPr="009F24EA">
        <w:t>更</w:t>
      </w:r>
      <w:r w:rsidRPr="009F24EA">
        <w:rPr>
          <w:rFonts w:hint="eastAsia"/>
        </w:rPr>
        <w:t>情况（指</w:t>
      </w:r>
      <w:r w:rsidRPr="009F24EA">
        <w:t>告警</w:t>
      </w:r>
      <w:r w:rsidRPr="009F24EA">
        <w:rPr>
          <w:rFonts w:hint="eastAsia"/>
        </w:rPr>
        <w:t>信息</w:t>
      </w:r>
      <w:r w:rsidRPr="009F24EA">
        <w:t>的增、删</w:t>
      </w:r>
      <w:r w:rsidRPr="009F24EA">
        <w:rPr>
          <w:rFonts w:hint="eastAsia"/>
        </w:rPr>
        <w:t>、</w:t>
      </w:r>
      <w:r w:rsidRPr="009F24EA">
        <w:t>改情况</w:t>
      </w:r>
      <w:r w:rsidRPr="009F24EA">
        <w:rPr>
          <w:rFonts w:hint="eastAsia"/>
        </w:rPr>
        <w:t>，仅</w:t>
      </w:r>
      <w:r w:rsidR="00517E17">
        <w:rPr>
          <w:rFonts w:hint="eastAsia"/>
        </w:rPr>
        <w:t>软件</w:t>
      </w:r>
      <w:r w:rsidRPr="009F24EA">
        <w:rPr>
          <w:rFonts w:hint="eastAsia"/>
        </w:rPr>
        <w:t>升级涉及）</w:t>
      </w:r>
      <w:bookmarkEnd w:id="55"/>
    </w:p>
    <w:p w14:paraId="6A0745CC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SNMP</w:t>
      </w:r>
      <w:r>
        <w:rPr>
          <w:rFonts w:hint="eastAsia"/>
        </w:rPr>
        <w:t>协议弱算法的检测，若当前系统</w:t>
      </w:r>
      <w:r>
        <w:t>SNMP</w:t>
      </w:r>
      <w:r>
        <w:rPr>
          <w:rFonts w:hint="eastAsia"/>
        </w:rPr>
        <w:t>协议使用弱算法</w:t>
      </w:r>
      <w:r>
        <w:t>SHA</w:t>
      </w:r>
      <w:r>
        <w:rPr>
          <w:rFonts w:hint="eastAsia"/>
        </w:rPr>
        <w:t>时，系统会上报“</w:t>
      </w:r>
      <w:r>
        <w:t>ALM-136750 SNMP</w:t>
      </w:r>
      <w:r>
        <w:rPr>
          <w:rFonts w:hint="eastAsia"/>
        </w:rPr>
        <w:t>协议存在弱算法”告警，此时系统存在潜在安全风险，但不影响系统业务运行。</w:t>
      </w:r>
    </w:p>
    <w:p w14:paraId="340DA4D0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SBI</w:t>
      </w:r>
      <w:r>
        <w:rPr>
          <w:rFonts w:hint="eastAsia"/>
        </w:rPr>
        <w:t>策略中</w:t>
      </w:r>
      <w:r>
        <w:t>TLS</w:t>
      </w:r>
      <w:r>
        <w:rPr>
          <w:rFonts w:hint="eastAsia"/>
        </w:rPr>
        <w:t>参数配置含有不安全算法套件的检测，若当前系统</w:t>
      </w:r>
      <w:r>
        <w:t>TLS</w:t>
      </w:r>
      <w:r>
        <w:rPr>
          <w:rFonts w:hint="eastAsia"/>
        </w:rPr>
        <w:t>参数配置算法套件时选择了包含</w:t>
      </w:r>
      <w:r>
        <w:t>CCM_8</w:t>
      </w:r>
      <w:r>
        <w:rPr>
          <w:rFonts w:hint="eastAsia"/>
        </w:rPr>
        <w:t>的不安全算法，系统会上报“</w:t>
      </w:r>
      <w:r>
        <w:t>ALM-100542 SBI</w:t>
      </w:r>
      <w:r>
        <w:rPr>
          <w:rFonts w:hint="eastAsia"/>
        </w:rPr>
        <w:t>安全风险告警”，此时系统存在潜在安全风险，但不影响系统业务运行。</w:t>
      </w:r>
    </w:p>
    <w:p w14:paraId="0A788327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DTLS</w:t>
      </w:r>
      <w:r>
        <w:rPr>
          <w:rFonts w:hint="eastAsia"/>
        </w:rPr>
        <w:t>参数配置含有不安全算法套件的检测，</w:t>
      </w:r>
      <w:r>
        <w:t>DTLS</w:t>
      </w:r>
      <w:r>
        <w:rPr>
          <w:rFonts w:hint="eastAsia"/>
        </w:rPr>
        <w:t>参数配置开启了</w:t>
      </w:r>
      <w:r>
        <w:t>DTLS</w:t>
      </w:r>
      <w:r>
        <w:rPr>
          <w:rFonts w:hint="eastAsia"/>
        </w:rPr>
        <w:t>功能且选择了不安全算法套件时，系统会上报“</w:t>
      </w:r>
      <w:r>
        <w:t xml:space="preserve">ALM-80707 </w:t>
      </w:r>
      <w:r>
        <w:rPr>
          <w:rFonts w:hint="eastAsia"/>
        </w:rPr>
        <w:t>安全</w:t>
      </w:r>
      <w:r>
        <w:rPr>
          <w:rFonts w:hint="eastAsia"/>
        </w:rPr>
        <w:lastRenderedPageBreak/>
        <w:t>风险告警”，此时系统存在潜在安全风险，但不影响系统业务运行。</w:t>
      </w:r>
    </w:p>
    <w:p w14:paraId="4C4C1C80" w14:textId="77777777" w:rsidR="00CD1938" w:rsidRDefault="008554C1">
      <w:pPr>
        <w:pStyle w:val="1"/>
      </w:pPr>
      <w:bookmarkStart w:id="56" w:name="_Toc155828664"/>
      <w:r>
        <w:rPr>
          <w:rFonts w:hint="eastAsia"/>
        </w:rPr>
        <w:t>变更后检查</w:t>
      </w:r>
      <w:bookmarkEnd w:id="56"/>
    </w:p>
    <w:p w14:paraId="1EEE3038" w14:textId="77777777" w:rsidR="00874022" w:rsidRDefault="00874022">
      <w:pPr>
        <w:pStyle w:val="21"/>
      </w:pPr>
      <w:bookmarkStart w:id="57" w:name="_Toc155828665"/>
      <w:r>
        <w:rPr>
          <w:rFonts w:hint="eastAsia"/>
        </w:rPr>
        <w:t>告警检查</w:t>
      </w:r>
      <w:bookmarkEnd w:id="57"/>
    </w:p>
    <w:p w14:paraId="32BCA664" w14:textId="77777777" w:rsidR="00977529" w:rsidRDefault="00977529" w:rsidP="00977529">
      <w:r>
        <w:t>在</w:t>
      </w:r>
      <w:r>
        <w:t>OM Portal</w:t>
      </w:r>
      <w:r>
        <w:t>界面，选择</w:t>
      </w:r>
      <w:r>
        <w:t>“</w:t>
      </w:r>
      <w:r>
        <w:t>监控分析</w:t>
      </w:r>
      <w:r>
        <w:t xml:space="preserve"> -&gt; </w:t>
      </w:r>
      <w:r>
        <w:t>告警管理</w:t>
      </w:r>
      <w:r>
        <w:t>”</w:t>
      </w:r>
      <w:r>
        <w:t>，在</w:t>
      </w:r>
      <w:r>
        <w:t>“</w:t>
      </w:r>
      <w:r>
        <w:t>活动告警</w:t>
      </w:r>
      <w:r>
        <w:t>”</w:t>
      </w:r>
      <w:r>
        <w:t>页面查看网元告警信息，与升级前告警信息进行对比，观察是否有新增告警。</w:t>
      </w:r>
    </w:p>
    <w:p w14:paraId="0A482033" w14:textId="77777777" w:rsidR="00977529" w:rsidRDefault="00977529" w:rsidP="00977529">
      <w:r>
        <w:rPr>
          <w:noProof/>
        </w:rPr>
        <w:drawing>
          <wp:inline distT="0" distB="0" distL="0" distR="0" wp14:anchorId="2A335405" wp14:editId="0E2B08FB">
            <wp:extent cx="5003800" cy="15875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FE27" w14:textId="77777777" w:rsidR="00CD1938" w:rsidRDefault="00110891">
      <w:pPr>
        <w:pStyle w:val="21"/>
      </w:pPr>
      <w:bookmarkStart w:id="58" w:name="_Toc155828666"/>
      <w:r>
        <w:rPr>
          <w:rFonts w:hint="eastAsia"/>
        </w:rPr>
        <w:t>性能</w:t>
      </w:r>
      <w:r w:rsidR="00874022">
        <w:rPr>
          <w:rFonts w:hint="eastAsia"/>
        </w:rPr>
        <w:t>检查</w:t>
      </w:r>
      <w:bookmarkEnd w:id="58"/>
    </w:p>
    <w:p w14:paraId="29ADC56F" w14:textId="77777777" w:rsidR="00B838AC" w:rsidRDefault="00B838AC" w:rsidP="00B838AC">
      <w:r>
        <w:t>通过网管检查网元业务性能指标，如果升级后</w:t>
      </w:r>
      <w:r>
        <w:t>24</w:t>
      </w:r>
      <w:r>
        <w:t>小时内各项业务性能指标测量值的波动范围合理，则表示升级成功。具体性能指标如下表。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471E2F61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6398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39E6A8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2831E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CBF5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0AE0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233F1BE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05C7F0D6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C7A7F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4474F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06E33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85D3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ACDA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411B135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546CD7EE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EE628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07102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C49D3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8CCF1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AF03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5EF9D29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5BD4B641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49B7A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D853E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D60FC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E65A2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DD9A3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B02F74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11F6A2C2" w14:textId="77777777" w:rsidR="00B838AC" w:rsidRPr="005C2B86" w:rsidRDefault="00B838AC" w:rsidP="00B838AC"/>
    <w:p w14:paraId="3DCE9A7C" w14:textId="77777777" w:rsidR="00CD1938" w:rsidRDefault="008554C1">
      <w:pPr>
        <w:pStyle w:val="21"/>
      </w:pPr>
      <w:bookmarkStart w:id="59" w:name="_Toc155828667"/>
      <w:r>
        <w:rPr>
          <w:rFonts w:hint="eastAsia"/>
        </w:rPr>
        <w:t>安全扫描</w:t>
      </w:r>
      <w:r w:rsidR="009F24EA">
        <w:rPr>
          <w:rFonts w:hint="eastAsia"/>
        </w:rPr>
        <w:t>（仅</w:t>
      </w:r>
      <w:r w:rsidR="007F5328">
        <w:rPr>
          <w:rFonts w:hint="eastAsia"/>
        </w:rPr>
        <w:t>网络安全类</w:t>
      </w:r>
      <w:r w:rsidR="00E943F2">
        <w:rPr>
          <w:rFonts w:hint="eastAsia"/>
        </w:rPr>
        <w:t>涉及</w:t>
      </w:r>
      <w:r w:rsidR="009F24EA">
        <w:rPr>
          <w:rFonts w:hint="eastAsia"/>
        </w:rPr>
        <w:t>）</w:t>
      </w:r>
      <w:bookmarkEnd w:id="59"/>
    </w:p>
    <w:p w14:paraId="3A094EC1" w14:textId="77777777" w:rsidR="00CD1938" w:rsidRPr="00061FA7" w:rsidRDefault="00061FA7">
      <w:r>
        <w:rPr>
          <w:rFonts w:hint="eastAsia"/>
        </w:rPr>
        <w:t>不涉及。</w:t>
      </w:r>
    </w:p>
    <w:p w14:paraId="121F1570" w14:textId="77777777" w:rsidR="00CD1938" w:rsidRDefault="008554C1">
      <w:pPr>
        <w:pStyle w:val="1"/>
      </w:pPr>
      <w:bookmarkStart w:id="60" w:name="_Toc155828668"/>
      <w:r>
        <w:rPr>
          <w:rFonts w:hint="eastAsia"/>
        </w:rPr>
        <w:t>应急倒回</w:t>
      </w:r>
      <w:bookmarkEnd w:id="60"/>
    </w:p>
    <w:p w14:paraId="4D861C90" w14:textId="77777777" w:rsidR="00CD1938" w:rsidRDefault="008554C1">
      <w:pPr>
        <w:pStyle w:val="21"/>
      </w:pPr>
      <w:bookmarkStart w:id="61" w:name="_Toc155828669"/>
      <w:r>
        <w:rPr>
          <w:rFonts w:hint="eastAsia"/>
        </w:rPr>
        <w:t>倒回标准</w:t>
      </w:r>
      <w:bookmarkEnd w:id="61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5"/>
        <w:gridCol w:w="7903"/>
      </w:tblGrid>
      <w:tr w:rsidR="00F03559" w:rsidRPr="00327B97" w14:paraId="07D01BCD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2A6F7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变更倒回时间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59CC25B9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 xml:space="preserve"> 3:30</w:t>
            </w:r>
          </w:p>
        </w:tc>
      </w:tr>
      <w:tr w:rsidR="00F03559" w:rsidRPr="00327B97" w14:paraId="7BCA001C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74909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变更倒回决策人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lastRenderedPageBreak/>
              <w:t>*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5949B5A2" w14:textId="053CF880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lastRenderedPageBreak/>
              <w:t>刘月、</w:t>
            </w:r>
            <w:r w:rsidR="00876F17">
              <w:rPr>
                <w:rFonts w:hint="eastAsia"/>
                <w:snapToGrid w:val="0"/>
              </w:rPr>
              <w:t>倪勉优</w:t>
            </w:r>
          </w:p>
        </w:tc>
      </w:tr>
      <w:tr w:rsidR="00F03559" w:rsidRPr="00327B97" w14:paraId="0A818EB5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32078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变更倒回触发条件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4EB15D75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1)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、系统状态不正常；</w:t>
            </w:r>
          </w:p>
          <w:p w14:paraId="055B1E62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2)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、业务测试有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1/3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不通过；</w:t>
            </w:r>
          </w:p>
          <w:p w14:paraId="13A95704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3)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、拨打测试中出现不能上网的情况；</w:t>
            </w:r>
          </w:p>
          <w:p w14:paraId="627BFDE2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4)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、出现频繁瘫机；</w:t>
            </w:r>
          </w:p>
          <w:p w14:paraId="49C7A13D" w14:textId="04C6C938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5)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、关键指标不通过导致需要倒回</w:t>
            </w:r>
            <w:r w:rsidR="00302C23">
              <w:rPr>
                <w:rFonts w:cs="Arial" w:hint="eastAsia"/>
                <w:i/>
                <w:snapToGrid w:val="0"/>
                <w:kern w:val="0"/>
                <w:szCs w:val="21"/>
                <w:u w:val="single"/>
              </w:rPr>
              <w:t>（</w:t>
            </w:r>
            <w:r w:rsidR="00763703" w:rsidRPr="00D87803">
              <w:rPr>
                <w:rFonts w:hint="eastAsia"/>
                <w:color w:val="FF0000"/>
              </w:rPr>
              <w:t>升级完成后</w:t>
            </w:r>
            <w:r w:rsidR="00D97EE6">
              <w:rPr>
                <w:rFonts w:hint="eastAsia"/>
                <w:color w:val="FF0000"/>
              </w:rPr>
              <w:t>关键</w:t>
            </w:r>
            <w:r w:rsidR="00D97EE6">
              <w:rPr>
                <w:rFonts w:hint="eastAsia"/>
                <w:color w:val="FF0000"/>
              </w:rPr>
              <w:t>KPI</w:t>
            </w:r>
            <w:r w:rsidR="00302C23" w:rsidRPr="00D87803">
              <w:rPr>
                <w:color w:val="FF0000"/>
              </w:rPr>
              <w:t>成功率</w:t>
            </w:r>
            <w:r w:rsidR="00E8530C" w:rsidRPr="00D87803">
              <w:rPr>
                <w:rFonts w:hint="eastAsia"/>
                <w:color w:val="FF0000"/>
              </w:rPr>
              <w:t>指标</w:t>
            </w:r>
            <w:r w:rsidR="001A293D" w:rsidRPr="00D87803">
              <w:rPr>
                <w:rFonts w:hint="eastAsia"/>
                <w:color w:val="FF0000"/>
              </w:rPr>
              <w:t>相较往期下降</w:t>
            </w:r>
            <w:r w:rsidR="001A293D" w:rsidRPr="00D87803">
              <w:rPr>
                <w:rFonts w:hint="eastAsia"/>
                <w:color w:val="FF0000"/>
              </w:rPr>
              <w:t>1</w:t>
            </w:r>
            <w:r w:rsidR="001A293D" w:rsidRPr="00D87803">
              <w:rPr>
                <w:color w:val="FF0000"/>
              </w:rPr>
              <w:t>0%</w:t>
            </w:r>
            <w:r w:rsidR="00E8530C" w:rsidRPr="00D87803">
              <w:rPr>
                <w:rFonts w:hint="eastAsia"/>
                <w:color w:val="FF0000"/>
              </w:rPr>
              <w:t>并且持续未恢复</w:t>
            </w:r>
            <w:r w:rsidR="00302C23">
              <w:rPr>
                <w:rFonts w:cs="Arial" w:hint="eastAsia"/>
                <w:i/>
                <w:snapToGrid w:val="0"/>
                <w:kern w:val="0"/>
                <w:szCs w:val="21"/>
                <w:u w:val="single"/>
              </w:rPr>
              <w:t>）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：</w:t>
            </w:r>
          </w:p>
        </w:tc>
      </w:tr>
    </w:tbl>
    <w:p w14:paraId="274C7EA9" w14:textId="77777777" w:rsidR="00CD1938" w:rsidRDefault="008554C1">
      <w:pPr>
        <w:pStyle w:val="21"/>
      </w:pPr>
      <w:bookmarkStart w:id="62" w:name="_Toc155828670"/>
      <w:r>
        <w:rPr>
          <w:rFonts w:hint="eastAsia"/>
        </w:rPr>
        <w:t>倒回影响</w:t>
      </w:r>
      <w:bookmarkEnd w:id="62"/>
    </w:p>
    <w:p w14:paraId="3CA3E91E" w14:textId="77777777" w:rsidR="00CC2837" w:rsidRDefault="00CC2837" w:rsidP="00CC2837">
      <w:r>
        <w:t>回退操作</w:t>
      </w:r>
      <w:r w:rsidR="00486E5C">
        <w:rPr>
          <w:rFonts w:hint="eastAsia"/>
        </w:rPr>
        <w:t>期间</w:t>
      </w:r>
      <w:r>
        <w:t>不影响现网用户业务。回退操作过程中的告警无需关注。</w:t>
      </w:r>
    </w:p>
    <w:p w14:paraId="773307ED" w14:textId="77777777" w:rsidR="00A25BC2" w:rsidRDefault="00A25BC2" w:rsidP="00A25BC2">
      <w:pPr>
        <w:pStyle w:val="21"/>
        <w:numPr>
          <w:ilvl w:val="2"/>
          <w:numId w:val="1"/>
        </w:numPr>
        <w:rPr>
          <w:rFonts w:ascii="黑体" w:hAnsi="黑体"/>
          <w:sz w:val="21"/>
        </w:rPr>
      </w:pPr>
      <w:r w:rsidRPr="00A25BC2">
        <w:rPr>
          <w:rFonts w:ascii="黑体" w:hAnsi="黑体" w:hint="eastAsia"/>
          <w:sz w:val="21"/>
        </w:rPr>
        <w:t>业务抢通方案(业务受损时)</w:t>
      </w:r>
    </w:p>
    <w:p w14:paraId="7BC3FBBE" w14:textId="77777777" w:rsidR="0066482C" w:rsidRPr="0066482C" w:rsidRDefault="00505180" w:rsidP="0066482C">
      <w:r>
        <w:rPr>
          <w:rFonts w:hint="eastAsia"/>
        </w:rPr>
        <w:t>参照“</w:t>
      </w:r>
      <w:r w:rsidR="00131F9C" w:rsidRPr="00131F9C">
        <w:rPr>
          <w:rFonts w:hint="eastAsia"/>
        </w:rPr>
        <w:t xml:space="preserve">2.3.2 </w:t>
      </w:r>
      <w:r w:rsidR="00486E5C">
        <w:rPr>
          <w:rFonts w:hint="eastAsia"/>
        </w:rPr>
        <w:t>A</w:t>
      </w:r>
      <w:r w:rsidR="00131F9C" w:rsidRPr="00131F9C">
        <w:rPr>
          <w:rFonts w:hint="eastAsia"/>
        </w:rPr>
        <w:t>MF</w:t>
      </w:r>
      <w:r w:rsidR="00131F9C" w:rsidRPr="00131F9C">
        <w:rPr>
          <w:rFonts w:hint="eastAsia"/>
        </w:rPr>
        <w:t>故障应急</w:t>
      </w:r>
      <w:r>
        <w:rPr>
          <w:rFonts w:hint="eastAsia"/>
        </w:rPr>
        <w:t>”</w:t>
      </w:r>
      <w:r w:rsidR="00D62877">
        <w:rPr>
          <w:rFonts w:hint="eastAsia"/>
        </w:rPr>
        <w:t>章节</w:t>
      </w:r>
      <w:r w:rsidR="00A72922">
        <w:rPr>
          <w:rFonts w:hint="eastAsia"/>
        </w:rPr>
        <w:t>，优先</w:t>
      </w:r>
      <w:r w:rsidR="00D62877">
        <w:rPr>
          <w:rFonts w:hint="eastAsia"/>
        </w:rPr>
        <w:t>应急抢通业务。</w:t>
      </w:r>
    </w:p>
    <w:p w14:paraId="289D908D" w14:textId="77777777" w:rsidR="00A25BC2" w:rsidRPr="00147950" w:rsidRDefault="007F2173" w:rsidP="00320021">
      <w:r>
        <w:object w:dxaOrig="1503" w:dyaOrig="1035" w14:anchorId="24042B66">
          <v:shape id="_x0000_i1026" type="#_x0000_t75" style="width:75.6pt;height:51.6pt" o:ole="">
            <v:imagedata r:id="rId30" o:title=""/>
          </v:shape>
          <o:OLEObject Type="Embed" ProgID="Word.Document.12" ShapeID="_x0000_i1026" DrawAspect="Icon" ObjectID="_1801381294" r:id="rId31">
            <o:FieldCodes>\s</o:FieldCodes>
          </o:OLEObject>
        </w:object>
      </w:r>
    </w:p>
    <w:p w14:paraId="3FBF33AF" w14:textId="77777777" w:rsidR="00CD1938" w:rsidRDefault="00CD1938"/>
    <w:p w14:paraId="252E9ED6" w14:textId="4343F434" w:rsidR="00B10C5D" w:rsidRDefault="008554C1" w:rsidP="00B10C5D">
      <w:pPr>
        <w:pStyle w:val="21"/>
        <w:tabs>
          <w:tab w:val="clear" w:pos="576"/>
        </w:tabs>
      </w:pPr>
      <w:bookmarkStart w:id="63" w:name="_Toc155828671"/>
      <w:r>
        <w:rPr>
          <w:rFonts w:hint="eastAsia"/>
        </w:rPr>
        <w:t>倒回步骤</w:t>
      </w:r>
      <w:bookmarkEnd w:id="63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54"/>
        <w:gridCol w:w="1587"/>
        <w:gridCol w:w="4879"/>
        <w:gridCol w:w="1020"/>
        <w:gridCol w:w="792"/>
        <w:gridCol w:w="906"/>
      </w:tblGrid>
      <w:tr w:rsidR="005C2B86" w14:paraId="175D0B67" w14:textId="77777777" w:rsidTr="00250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C786A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A443C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倒回步骤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96895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操作内容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E11E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实施人员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C2439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0A865FA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</w:p>
        </w:tc>
      </w:tr>
      <w:tr w:rsidR="005C2B86" w14:paraId="1A53835F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B3140" w14:textId="77777777" w:rsidR="005C2B86" w:rsidRDefault="005C2B86" w:rsidP="00250F8C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D655A" w14:textId="77777777" w:rsidR="005C2B86" w:rsidRDefault="005C2B86" w:rsidP="00250F8C">
            <w:pPr>
              <w:pStyle w:val="TableText"/>
              <w:jc w:val="center"/>
            </w:pPr>
            <w:r>
              <w:t>业务迁出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60642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5E3B06A3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197A9460" w14:textId="77777777" w:rsidR="005C2B86" w:rsidRDefault="005C2B86" w:rsidP="00250F8C">
            <w:pPr>
              <w:pStyle w:val="NotesTextinTable"/>
            </w:pPr>
            <w:r>
              <w:rPr>
                <w:b/>
                <w:color w:val="FF0000"/>
              </w:rPr>
              <w:t>如果</w:t>
            </w:r>
            <w:r>
              <w:rPr>
                <w:b/>
                <w:color w:val="FF0000"/>
              </w:rPr>
              <w:t>UEG</w:t>
            </w:r>
            <w:r>
              <w:rPr>
                <w:b/>
                <w:color w:val="FF0000"/>
              </w:rPr>
              <w:t>网元业务具备迁出条件，请执行本章节。如果</w:t>
            </w:r>
            <w:r>
              <w:rPr>
                <w:b/>
                <w:color w:val="FF0000"/>
              </w:rPr>
              <w:t>UEG</w:t>
            </w:r>
            <w:r>
              <w:rPr>
                <w:b/>
                <w:color w:val="FF0000"/>
              </w:rPr>
              <w:t>网元不具备业务迁出条件，可跳过本章节，但是回退过程中会造成网元业务持续中断，请提前知会客户。</w:t>
            </w:r>
          </w:p>
          <w:p w14:paraId="0E9AF5B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命令修改指向，将待升级</w:t>
            </w:r>
            <w:r>
              <w:t>UEG</w:t>
            </w:r>
            <w:r>
              <w:t>上的用户指向其他正常工作的</w:t>
            </w:r>
            <w:r>
              <w:t>UEG</w:t>
            </w:r>
            <w:r>
              <w:t>上：</w:t>
            </w:r>
          </w:p>
          <w:p w14:paraId="69D0B129" w14:textId="77777777" w:rsidR="005C2B86" w:rsidRDefault="005C2B86" w:rsidP="00250F8C">
            <w:pPr>
              <w:pStyle w:val="TableText"/>
            </w:pPr>
            <w:r>
              <w:rPr>
                <w:b/>
              </w:rPr>
              <w:t>MOD UPNODE:NFINSTANCENAME="</w:t>
            </w:r>
            <w:r>
              <w:rPr>
                <w:b/>
                <w:i/>
              </w:rPr>
              <w:t>XXX</w:t>
            </w:r>
            <w:r>
              <w:rPr>
                <w:b/>
              </w:rPr>
              <w:t>",LOCK=TRUE;</w:t>
            </w:r>
          </w:p>
          <w:p w14:paraId="062969A2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7DC6295D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"</w:t>
            </w:r>
            <w:r>
              <w:rPr>
                <w:i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362DD9DC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180B972E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UEG</w:t>
            </w:r>
            <w:r>
              <w:t>上执行</w:t>
            </w:r>
            <w:r>
              <w:t>MML</w:t>
            </w:r>
            <w:r>
              <w:t>命令完成锁定网元并去活用户。</w:t>
            </w:r>
          </w:p>
          <w:p w14:paraId="0FB3736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命令行窗口执行命令，设置去活速</w:t>
            </w:r>
            <w:r>
              <w:lastRenderedPageBreak/>
              <w:t>率。</w:t>
            </w:r>
          </w:p>
          <w:p w14:paraId="725F69B8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</w:t>
            </w:r>
            <w:r>
              <w:t xml:space="preserve"> </w:t>
            </w:r>
            <w:r>
              <w:rPr>
                <w:b/>
              </w:rPr>
              <w:t>DEACTIVERATE;//</w:t>
            </w:r>
            <w:r>
              <w:rPr>
                <w:b/>
              </w:rPr>
              <w:t>查询去活速率</w:t>
            </w:r>
          </w:p>
          <w:p w14:paraId="5167AB3C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SET DEACTIVERATE: RATE=100;</w:t>
            </w:r>
          </w:p>
          <w:p w14:paraId="1120EC26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37102EFE" w14:textId="77777777" w:rsidR="005C2B86" w:rsidRDefault="005C2B86" w:rsidP="00250F8C">
            <w:pPr>
              <w:pStyle w:val="NotesTextinTable"/>
            </w:pPr>
            <w:r>
              <w:rPr>
                <w:i/>
              </w:rPr>
              <w:t>XX</w:t>
            </w:r>
            <w:r>
              <w:t>表示每个虚机每秒钟去活的用户个数；如果配置速率过低，则用户去活时间较长，如果配置速率过高，会导致</w:t>
            </w:r>
            <w:r>
              <w:t>UEG</w:t>
            </w:r>
            <w:r>
              <w:t>和周边网元负荷升高。系统初始值为</w:t>
            </w:r>
            <w:r>
              <w:t>25</w:t>
            </w:r>
            <w:r>
              <w:t>。</w:t>
            </w:r>
          </w:p>
          <w:p w14:paraId="02E7A12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命令行窗口执行命令，锁定网元。</w:t>
            </w:r>
          </w:p>
          <w:p w14:paraId="0B1E886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NF;</w:t>
            </w:r>
          </w:p>
          <w:p w14:paraId="2D63771E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LCK NF: LOCKSWITCH=ENABLE;</w:t>
            </w:r>
          </w:p>
          <w:p w14:paraId="5BDD7DFF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5B3794DC" w14:textId="77777777" w:rsidR="005C2B86" w:rsidRDefault="005C2B86" w:rsidP="00250F8C">
            <w:pPr>
              <w:pStyle w:val="NotesTextinTable"/>
            </w:pPr>
            <w:r>
              <w:t>一体化升级完成后，网元锁定会自动解除，不需要再执行</w:t>
            </w:r>
            <w:r>
              <w:rPr>
                <w:b/>
              </w:rPr>
              <w:t>LCK NF</w:t>
            </w:r>
            <w:r>
              <w:t>命令解锁。</w:t>
            </w:r>
          </w:p>
          <w:p w14:paraId="7E56AFC2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命令行窗口执行命令，去活所有用户：</w:t>
            </w:r>
          </w:p>
          <w:p w14:paraId="5EA19EA2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SESSIONNUMBER:;</w:t>
            </w:r>
          </w:p>
          <w:p w14:paraId="794FA21C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DEA SESSION: DEATYPE=NF;</w:t>
            </w:r>
          </w:p>
          <w:p w14:paraId="7F0B16A3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命令行窗口每隔</w:t>
            </w:r>
            <w:r>
              <w:t>30s</w:t>
            </w:r>
            <w:r>
              <w:t>执行一次命令，查询并确认用户数是否逐步减少至</w:t>
            </w:r>
            <w:r>
              <w:t>0</w:t>
            </w:r>
            <w:r>
              <w:t>。</w:t>
            </w:r>
          </w:p>
          <w:p w14:paraId="67705ED4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SESSIONNUMBER:;</w:t>
            </w:r>
          </w:p>
          <w:p w14:paraId="5CF2CF58" w14:textId="77777777" w:rsidR="005C2B86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</w:rPr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6A09451F" w14:textId="77777777" w:rsidR="005C2B86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</w:rPr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0ADB485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30844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90EA26" w14:textId="77777777" w:rsidR="005C2B86" w:rsidRDefault="005C2B86" w:rsidP="00250F8C">
            <w:pPr>
              <w:pStyle w:val="TableText"/>
              <w:jc w:val="center"/>
            </w:pPr>
            <w:r>
              <w:t>03:30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73AA28" w14:textId="77777777" w:rsidR="005C2B86" w:rsidRDefault="005C2B86" w:rsidP="00250F8C">
            <w:pPr>
              <w:pStyle w:val="TableText"/>
              <w:jc w:val="center"/>
            </w:pPr>
            <w:r>
              <w:t>03:55</w:t>
            </w:r>
          </w:p>
        </w:tc>
      </w:tr>
      <w:tr w:rsidR="005C2B86" w14:paraId="293FC823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387E4" w14:textId="77777777" w:rsidR="005C2B86" w:rsidRDefault="005C2B86" w:rsidP="00250F8C">
            <w:pPr>
              <w:pStyle w:val="TableText"/>
              <w:jc w:val="center"/>
            </w:pPr>
            <w:r>
              <w:t>2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0E80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回退版本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24934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，在上方菜单栏选择</w:t>
            </w:r>
            <w:r>
              <w:t>“</w:t>
            </w:r>
            <w:r>
              <w:t>应用管理</w:t>
            </w:r>
            <w:r>
              <w:t xml:space="preserve"> &gt; </w:t>
            </w:r>
            <w:r>
              <w:t>应用升级</w:t>
            </w:r>
            <w:r>
              <w:t>”</w:t>
            </w:r>
            <w:r>
              <w:t>。</w:t>
            </w:r>
          </w:p>
          <w:p w14:paraId="322F48FA" w14:textId="77777777" w:rsidR="005C2B86" w:rsidRDefault="005C2B86" w:rsidP="00250F8C">
            <w:pPr>
              <w:pStyle w:val="TableText"/>
            </w:pPr>
            <w:r>
              <w:t>执行如下操作，如图</w:t>
            </w:r>
            <w:r>
              <w:t>7-5</w:t>
            </w:r>
            <w:r>
              <w:t>所示。</w:t>
            </w:r>
          </w:p>
          <w:p w14:paraId="5B0F66AD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单击</w:t>
            </w:r>
            <w:r>
              <w:t>“</w:t>
            </w:r>
            <w:r>
              <w:t>回退</w:t>
            </w:r>
            <w:r>
              <w:t>”</w:t>
            </w:r>
            <w:r>
              <w:t>页签。</w:t>
            </w:r>
          </w:p>
          <w:p w14:paraId="78E2DC1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确认待回退应用的</w:t>
            </w:r>
            <w:r>
              <w:t>“</w:t>
            </w:r>
            <w:r>
              <w:t>目标版本</w:t>
            </w:r>
            <w:r>
              <w:t>”</w:t>
            </w:r>
            <w:r>
              <w:t>和升级前记录的应用版本一致后，勾选待回退的应用。</w:t>
            </w:r>
          </w:p>
          <w:p w14:paraId="3222C8CF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单击</w:t>
            </w:r>
            <w:r>
              <w:t>“</w:t>
            </w:r>
            <w:r>
              <w:t>回退</w:t>
            </w:r>
            <w:r>
              <w:t>”</w:t>
            </w:r>
            <w:r>
              <w:t>。</w:t>
            </w:r>
          </w:p>
          <w:p w14:paraId="7B7E6E4F" w14:textId="70C5E9FD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rPr>
                <w:noProof/>
              </w:rPr>
              <w:drawing>
                <wp:inline distT="0" distB="0" distL="0" distR="0" wp14:anchorId="0995FE93" wp14:editId="48F16BEB">
                  <wp:extent cx="151130" cy="44450"/>
                  <wp:effectExtent l="0" t="0" r="127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4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AC6FC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在弹出的</w:t>
            </w:r>
            <w:r>
              <w:t>“</w:t>
            </w:r>
            <w:r>
              <w:t>信息确认</w:t>
            </w:r>
            <w:r>
              <w:t>”</w:t>
            </w:r>
            <w:r>
              <w:t>对话框中，单击</w:t>
            </w:r>
            <w:r>
              <w:t>“</w:t>
            </w:r>
            <w:r>
              <w:t>确定</w:t>
            </w:r>
            <w:r>
              <w:t>”</w:t>
            </w:r>
            <w:r>
              <w:t>，开始回退，系统自动跳转到</w:t>
            </w:r>
            <w:r>
              <w:t>“</w:t>
            </w:r>
            <w:r>
              <w:t>回退总进度</w:t>
            </w:r>
            <w:r>
              <w:t>”</w:t>
            </w:r>
            <w:r>
              <w:t>界面。</w:t>
            </w:r>
          </w:p>
          <w:p w14:paraId="019075D0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如图</w:t>
            </w:r>
            <w:r>
              <w:t>7-6</w:t>
            </w:r>
            <w:r>
              <w:t>所示，单击“应用名称”列的应用名称。进入“应用回退详情”界面，查看回退详细信息。</w:t>
            </w:r>
          </w:p>
          <w:p w14:paraId="1E044BE3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图</w:t>
            </w:r>
            <w:r>
              <w:t xml:space="preserve">1-1 </w:t>
            </w:r>
            <w:r>
              <w:t>回退总进度界面</w:t>
            </w:r>
          </w:p>
          <w:p w14:paraId="25DFF419" w14:textId="493ED802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5A5405D2" wp14:editId="793389EA">
                  <wp:extent cx="151130" cy="52705"/>
                  <wp:effectExtent l="0" t="0" r="127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5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41DA4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当界面中所有进度均显示“</w:t>
            </w:r>
            <w:r>
              <w:t>100%</w:t>
            </w:r>
            <w:r>
              <w:t>”，且弹框提</w:t>
            </w:r>
            <w:r>
              <w:lastRenderedPageBreak/>
              <w:t>示“回退已经完成，请单击‘继续’”时，单击“继续”，完成回退操作，如图</w:t>
            </w:r>
            <w:r>
              <w:t>7-7</w:t>
            </w:r>
            <w:r>
              <w:t>所示。</w:t>
            </w:r>
          </w:p>
          <w:p w14:paraId="0211E167" w14:textId="2308E85D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647040DF" wp14:editId="6BC29632">
                  <wp:extent cx="151130" cy="60325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0ECD3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5589FF8E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如果回退过程中总进度超过</w:t>
            </w:r>
            <w:r>
              <w:t>30</w:t>
            </w:r>
            <w:r>
              <w:t>分钟一直保持不变，请联系华为技术支持。</w:t>
            </w:r>
          </w:p>
          <w:p w14:paraId="2A1DD9D0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如果回退失败，单击</w:t>
            </w:r>
            <w:r>
              <w:t>“</w:t>
            </w:r>
            <w:r>
              <w:t>结果</w:t>
            </w:r>
            <w:r>
              <w:t>”</w:t>
            </w:r>
            <w:r>
              <w:t>列的，查看详细信息，并根据提示单击</w:t>
            </w:r>
            <w:r>
              <w:t>“</w:t>
            </w:r>
            <w:r>
              <w:t>重试</w:t>
            </w:r>
            <w:r>
              <w:t>”</w:t>
            </w:r>
            <w:r>
              <w:t>。如果仍然无法解决，请联系华为技术支持。</w:t>
            </w:r>
            <w:r>
              <w:rPr>
                <w:b/>
              </w:rPr>
              <w:t>仅在联系华为技术支持确认后才允许单击</w:t>
            </w:r>
            <w:r>
              <w:rPr>
                <w:b/>
              </w:rPr>
              <w:t>“</w:t>
            </w:r>
            <w:r>
              <w:rPr>
                <w:b/>
              </w:rPr>
              <w:t>跳过</w:t>
            </w:r>
            <w:r>
              <w:rPr>
                <w:b/>
              </w:rPr>
              <w:t>”</w:t>
            </w:r>
            <w:r>
              <w:rPr>
                <w:b/>
              </w:rPr>
              <w:t>。</w:t>
            </w:r>
          </w:p>
          <w:p w14:paraId="5639D861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rPr>
                <w:b/>
              </w:rPr>
              <w:t>版本回退过程中，会上报</w:t>
            </w:r>
            <w:r>
              <w:rPr>
                <w:b/>
              </w:rPr>
              <w:t>“ALM-120013 Pod</w:t>
            </w:r>
            <w:r>
              <w:rPr>
                <w:b/>
              </w:rPr>
              <w:t>状态异常</w:t>
            </w:r>
            <w:r>
              <w:rPr>
                <w:b/>
              </w:rPr>
              <w:t>”</w:t>
            </w:r>
            <w:r>
              <w:rPr>
                <w:b/>
              </w:rPr>
              <w:t>告警，</w:t>
            </w:r>
            <w:r>
              <w:rPr>
                <w:b/>
              </w:rPr>
              <w:t>1</w:t>
            </w:r>
            <w:r>
              <w:rPr>
                <w:b/>
              </w:rPr>
              <w:t>小时内该告警会自动清除。</w:t>
            </w:r>
          </w:p>
          <w:p w14:paraId="042ED69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 xml:space="preserve"> </w:t>
            </w:r>
          </w:p>
          <w:p w14:paraId="13EAE7B3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78223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D856D3" w14:textId="77777777" w:rsidR="005C2B86" w:rsidRDefault="005C2B86" w:rsidP="00250F8C">
            <w:pPr>
              <w:pStyle w:val="TableText"/>
              <w:jc w:val="center"/>
            </w:pPr>
            <w:r>
              <w:t>03:55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387BBE3" w14:textId="77777777" w:rsidR="005C2B86" w:rsidRDefault="005C2B86" w:rsidP="00250F8C">
            <w:pPr>
              <w:pStyle w:val="TableText"/>
              <w:jc w:val="center"/>
            </w:pPr>
            <w:r>
              <w:t>04:55</w:t>
            </w:r>
          </w:p>
        </w:tc>
      </w:tr>
      <w:tr w:rsidR="005C2B86" w14:paraId="7FF5124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DA3EF" w14:textId="77777777" w:rsidR="005C2B86" w:rsidRDefault="005C2B86" w:rsidP="00250F8C">
            <w:pPr>
              <w:pStyle w:val="TableText"/>
              <w:jc w:val="center"/>
            </w:pPr>
            <w:r>
              <w:t>3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6CAA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检查回退报告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99021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，在上方菜单栏选择</w:t>
            </w:r>
            <w:r>
              <w:t>“</w:t>
            </w:r>
            <w:r>
              <w:t>应用管理</w:t>
            </w:r>
            <w:r>
              <w:t xml:space="preserve"> &gt; </w:t>
            </w:r>
            <w:r>
              <w:t>应用升级</w:t>
            </w:r>
            <w:r>
              <w:t>”</w:t>
            </w:r>
            <w:r>
              <w:t>，单击</w:t>
            </w:r>
            <w:r>
              <w:t>“</w:t>
            </w:r>
            <w:r>
              <w:t>查看报告</w:t>
            </w:r>
            <w:r>
              <w:t>”</w:t>
            </w:r>
            <w:r>
              <w:t>页签。</w:t>
            </w:r>
          </w:p>
          <w:p w14:paraId="506B40EB" w14:textId="77777777" w:rsidR="005C2B86" w:rsidRDefault="005C2B86" w:rsidP="00250F8C">
            <w:pPr>
              <w:pStyle w:val="TableText"/>
            </w:pPr>
            <w:r>
              <w:t>在</w:t>
            </w:r>
            <w:r>
              <w:t>“</w:t>
            </w:r>
            <w:r>
              <w:t>报告列表</w:t>
            </w:r>
            <w:r>
              <w:t xml:space="preserve"> &gt; </w:t>
            </w:r>
            <w:r>
              <w:t>回退报告</w:t>
            </w:r>
            <w:r>
              <w:t>”</w:t>
            </w:r>
            <w:r>
              <w:t>列表中选择最新的报告，单击</w:t>
            </w:r>
            <w:r>
              <w:t>“</w:t>
            </w:r>
            <w:r>
              <w:t>操作</w:t>
            </w:r>
            <w:r>
              <w:t>”</w:t>
            </w:r>
            <w:r>
              <w:t>列的</w:t>
            </w:r>
            <w:r>
              <w:t>“</w:t>
            </w:r>
            <w:r>
              <w:t>查看报告</w:t>
            </w:r>
            <w:r>
              <w:t>”</w:t>
            </w:r>
            <w:r>
              <w:t>。</w:t>
            </w:r>
          </w:p>
          <w:p w14:paraId="3DA645D2" w14:textId="77777777" w:rsidR="005C2B86" w:rsidRDefault="005C2B86" w:rsidP="00250F8C">
            <w:pPr>
              <w:pStyle w:val="TableText"/>
            </w:pPr>
            <w:r>
              <w:t>如果报告中存在异常结果，请根据处理建议进行修复。如果无法修复，请联系华为技术支持。待所有异常结果均修复后，才能进行后续操作。如需保存报告，可在</w:t>
            </w:r>
            <w:r>
              <w:t>“</w:t>
            </w:r>
            <w:r>
              <w:t>回退报告</w:t>
            </w:r>
            <w:r>
              <w:t>”</w:t>
            </w:r>
            <w:r>
              <w:t>界面上单击</w:t>
            </w:r>
            <w:r>
              <w:t>“</w:t>
            </w:r>
            <w:r>
              <w:t>下载所有报告</w:t>
            </w:r>
            <w:r>
              <w:t>”</w:t>
            </w:r>
            <w:r>
              <w:t>。</w:t>
            </w:r>
          </w:p>
          <w:p w14:paraId="2ED169F3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A4EE5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1162D5" w14:textId="77777777" w:rsidR="005C2B86" w:rsidRDefault="005C2B86" w:rsidP="00250F8C">
            <w:pPr>
              <w:pStyle w:val="TableText"/>
              <w:jc w:val="center"/>
            </w:pPr>
            <w:r>
              <w:t>04:55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20975B2" w14:textId="77777777" w:rsidR="005C2B86" w:rsidRDefault="005C2B86" w:rsidP="00250F8C">
            <w:pPr>
              <w:pStyle w:val="TableText"/>
              <w:jc w:val="center"/>
            </w:pPr>
            <w:r>
              <w:t>05:05</w:t>
            </w:r>
          </w:p>
        </w:tc>
      </w:tr>
      <w:tr w:rsidR="005C2B86" w14:paraId="18EBE54F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B9EE9" w14:textId="77777777" w:rsidR="005C2B86" w:rsidRDefault="005C2B86" w:rsidP="00250F8C">
            <w:pPr>
              <w:pStyle w:val="TableText"/>
              <w:jc w:val="center"/>
            </w:pPr>
            <w:r>
              <w:t>4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C3E90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检查回退后网元版本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90622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，在上方的菜单栏选择</w:t>
            </w:r>
            <w:r>
              <w:t>“</w:t>
            </w:r>
            <w:r>
              <w:t>应用管理</w:t>
            </w:r>
            <w:r>
              <w:t xml:space="preserve"> &gt; MML”</w:t>
            </w:r>
            <w:r>
              <w:t>，然后在左侧的</w:t>
            </w:r>
            <w:r>
              <w:t>“</w:t>
            </w:r>
            <w:r>
              <w:t>网元</w:t>
            </w:r>
            <w:r>
              <w:t>/</w:t>
            </w:r>
            <w:r>
              <w:t>应用</w:t>
            </w:r>
            <w:r>
              <w:t>”</w:t>
            </w:r>
            <w:r>
              <w:t>下拉框内选择待升级的应用。</w:t>
            </w:r>
          </w:p>
          <w:p w14:paraId="0D0D2ECE" w14:textId="77777777" w:rsidR="005C2B86" w:rsidRDefault="005C2B86" w:rsidP="00250F8C">
            <w:pPr>
              <w:pStyle w:val="TableText"/>
            </w:pPr>
            <w:r>
              <w:t>在</w:t>
            </w:r>
            <w:r>
              <w:t>CSP MML</w:t>
            </w:r>
            <w:r>
              <w:t>命令行窗口执行以下命令，查询并记录网元的</w:t>
            </w:r>
            <w:r>
              <w:t xml:space="preserve"> “</w:t>
            </w:r>
            <w:r>
              <w:t>网元接口</w:t>
            </w:r>
            <w:r>
              <w:t>ID”</w:t>
            </w:r>
            <w:r>
              <w:t>。</w:t>
            </w:r>
          </w:p>
          <w:p w14:paraId="4DC95041" w14:textId="77777777" w:rsidR="005C2B86" w:rsidRDefault="005C2B86" w:rsidP="00250F8C">
            <w:pPr>
              <w:pStyle w:val="TerminalDisplayinTable"/>
            </w:pPr>
            <w:r>
              <w:t>LST ME:;</w:t>
            </w:r>
          </w:p>
          <w:p w14:paraId="3F18A907" w14:textId="77777777" w:rsidR="005C2B86" w:rsidRDefault="005C2B86" w:rsidP="00250F8C">
            <w:pPr>
              <w:pStyle w:val="TableText"/>
            </w:pPr>
            <w:r>
              <w:t>判断</w:t>
            </w:r>
            <w:r>
              <w:t>“</w:t>
            </w:r>
            <w:r>
              <w:t>网元接口</w:t>
            </w:r>
            <w:r>
              <w:t>ID”</w:t>
            </w:r>
            <w:r>
              <w:t>是否满足升级前网元版本</w:t>
            </w:r>
          </w:p>
          <w:p w14:paraId="30193C1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53235AA8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E59B521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65B27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63A86F" w14:textId="77777777" w:rsidR="005C2B86" w:rsidRDefault="005C2B86" w:rsidP="00250F8C">
            <w:pPr>
              <w:pStyle w:val="TableText"/>
              <w:jc w:val="center"/>
            </w:pPr>
            <w:r>
              <w:t>05:05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54165D1" w14:textId="77777777" w:rsidR="005C2B86" w:rsidRDefault="005C2B86" w:rsidP="00250F8C">
            <w:pPr>
              <w:pStyle w:val="TableText"/>
              <w:jc w:val="center"/>
            </w:pPr>
            <w:r>
              <w:t>05:15</w:t>
            </w:r>
          </w:p>
        </w:tc>
      </w:tr>
      <w:tr w:rsidR="005C2B86" w14:paraId="6166CD6C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8CE22" w14:textId="77777777" w:rsidR="005C2B86" w:rsidRDefault="005C2B86" w:rsidP="00250F8C">
            <w:pPr>
              <w:pStyle w:val="TableText"/>
              <w:jc w:val="center"/>
            </w:pPr>
            <w:r>
              <w:t>5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8BE4D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恢复大页资源配置文件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C9628B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，在主菜单栏选择</w:t>
            </w:r>
            <w:r>
              <w:t>“</w:t>
            </w:r>
            <w:r>
              <w:t>系统</w:t>
            </w:r>
            <w:r>
              <w:t>&gt;</w:t>
            </w:r>
            <w:r>
              <w:t>系统配置</w:t>
            </w:r>
            <w:r>
              <w:t>”</w:t>
            </w:r>
            <w:r>
              <w:t>，进入</w:t>
            </w:r>
            <w:r>
              <w:t>“</w:t>
            </w:r>
            <w:r>
              <w:t>大页内存</w:t>
            </w:r>
            <w:r>
              <w:t>&amp;</w:t>
            </w:r>
            <w:r>
              <w:t>核隔离配置</w:t>
            </w:r>
            <w:r>
              <w:t>”</w:t>
            </w:r>
            <w:r>
              <w:t>界面。</w:t>
            </w:r>
          </w:p>
          <w:p w14:paraId="2CD64EC8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选择文件</w:t>
            </w:r>
            <w:r>
              <w:t>”</w:t>
            </w:r>
            <w:r>
              <w:t>，在弹出的对话框中选择需要上传的资源配置文件</w:t>
            </w:r>
            <w:r>
              <w:t xml:space="preserve"> UEG_X.X.X_HUGE-ISOLATE_SINGLE-E9000H-2_EDGE_ARM.zip</w:t>
            </w:r>
            <w:r>
              <w:t>（其中</w:t>
            </w:r>
            <w:r>
              <w:t>X.X.X</w:t>
            </w:r>
            <w:r>
              <w:t>表示更新前的低版本配套大页资源文件版</w:t>
            </w:r>
            <w:r>
              <w:lastRenderedPageBreak/>
              <w:t>本号）。</w:t>
            </w:r>
          </w:p>
          <w:p w14:paraId="6F4C68FE" w14:textId="658037FE" w:rsidR="005C2B86" w:rsidRDefault="005C2B86" w:rsidP="00250F8C">
            <w:pPr>
              <w:pStyle w:val="Figure"/>
              <w:ind w:left="2940"/>
            </w:pPr>
            <w:r>
              <w:rPr>
                <w:noProof/>
              </w:rPr>
              <w:drawing>
                <wp:inline distT="0" distB="0" distL="0" distR="0" wp14:anchorId="4175A751" wp14:editId="1676C56A">
                  <wp:extent cx="151130" cy="43815"/>
                  <wp:effectExtent l="0" t="0" r="127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4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4C6B7" w14:textId="77777777" w:rsidR="005C2B86" w:rsidRDefault="005C2B86" w:rsidP="00250F8C"/>
          <w:p w14:paraId="722850CA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0FB04E52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应用</w:t>
            </w:r>
            <w:r>
              <w:t>”</w:t>
            </w:r>
            <w:r>
              <w:t>，系统开始上传资源配置文件，等待界面上方弹窗提示</w:t>
            </w:r>
            <w:r>
              <w:t>“</w:t>
            </w:r>
            <w:r>
              <w:t>资源配置文件应用成功，请进行重启服务器操作</w:t>
            </w:r>
            <w:r>
              <w:t>”</w:t>
            </w:r>
            <w:r>
              <w:t>时，则资源文件应用成功。此时可在界面下方的服务器状态列表中看见配置的服务器信息。</w:t>
            </w:r>
          </w:p>
          <w:p w14:paraId="56B91DFE" w14:textId="7AEAD688" w:rsidR="005C2B86" w:rsidRDefault="005C2B86" w:rsidP="00250F8C">
            <w:pPr>
              <w:pStyle w:val="Figure"/>
              <w:ind w:left="2940"/>
            </w:pPr>
            <w:r>
              <w:rPr>
                <w:noProof/>
              </w:rPr>
              <w:drawing>
                <wp:inline distT="0" distB="0" distL="0" distR="0" wp14:anchorId="59A0B560" wp14:editId="1D846386">
                  <wp:extent cx="151130" cy="67310"/>
                  <wp:effectExtent l="0" t="0" r="1270" b="889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087CC" w14:textId="77777777" w:rsidR="005C2B86" w:rsidRDefault="005C2B86" w:rsidP="00250F8C"/>
          <w:p w14:paraId="73264D83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1F788178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重启服务器</w:t>
            </w:r>
            <w:r>
              <w:t>”</w:t>
            </w:r>
            <w:r>
              <w:t>，在弹出的窗口中单击</w:t>
            </w:r>
            <w:r>
              <w:t>“</w:t>
            </w:r>
            <w:r>
              <w:t>确定</w:t>
            </w:r>
            <w:r>
              <w:t>”</w:t>
            </w:r>
            <w:r>
              <w:t>，服务器开始重启。</w:t>
            </w:r>
          </w:p>
          <w:p w14:paraId="6D0B9B34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714E0616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594C5EEB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系统默认先重启</w:t>
            </w:r>
            <w:r>
              <w:t>OMMGR</w:t>
            </w:r>
            <w:r>
              <w:t>不为主的服务器，再同时重启其余服务器。</w:t>
            </w:r>
          </w:p>
          <w:p w14:paraId="61E250FC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重启过程中不能进行页面切换操作。</w:t>
            </w:r>
          </w:p>
          <w:p w14:paraId="4249B7CD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重启服务器整个过程大约需要</w:t>
            </w:r>
            <w:r>
              <w:t>20-30</w:t>
            </w:r>
            <w:r>
              <w:t>分钟，重启过程中会出现</w:t>
            </w:r>
            <w:r>
              <w:t>Portal</w:t>
            </w:r>
            <w:r>
              <w:t>界面断连并报错，属于正常现象。</w:t>
            </w:r>
          </w:p>
          <w:p w14:paraId="211D0EAA" w14:textId="77777777" w:rsidR="005C2B86" w:rsidRDefault="005C2B86" w:rsidP="00250F8C">
            <w:pPr>
              <w:pStyle w:val="TableText"/>
            </w:pPr>
            <w:r>
              <w:t>等待</w:t>
            </w:r>
            <w:r>
              <w:t>20-30</w:t>
            </w:r>
            <w:r>
              <w:t>分钟左右，重新登录</w:t>
            </w:r>
            <w:r>
              <w:t>OM Portal</w:t>
            </w:r>
            <w:r>
              <w:t>，在主菜单栏选择</w:t>
            </w:r>
            <w:r>
              <w:t>“</w:t>
            </w:r>
            <w:r>
              <w:t>系统</w:t>
            </w:r>
            <w:r>
              <w:t>&gt;</w:t>
            </w:r>
            <w:r>
              <w:t>系统配置</w:t>
            </w:r>
            <w:r>
              <w:t>”</w:t>
            </w:r>
            <w:r>
              <w:t>，进入</w:t>
            </w:r>
            <w:r>
              <w:t>“</w:t>
            </w:r>
            <w:r>
              <w:t>大页内存</w:t>
            </w:r>
            <w:r>
              <w:t>&amp;</w:t>
            </w:r>
            <w:r>
              <w:t>核隔离配置</w:t>
            </w:r>
            <w:r>
              <w:t>”</w:t>
            </w:r>
            <w:r>
              <w:t>界面。</w:t>
            </w:r>
          </w:p>
          <w:p w14:paraId="72C84567" w14:textId="77777777" w:rsidR="005C2B86" w:rsidRDefault="005C2B86" w:rsidP="00250F8C">
            <w:pPr>
              <w:pStyle w:val="TableText"/>
            </w:pPr>
            <w:r>
              <w:t>查看服务器状态列表中的</w:t>
            </w:r>
            <w:r>
              <w:t>“</w:t>
            </w:r>
            <w:r>
              <w:t>配置状态</w:t>
            </w:r>
            <w:r>
              <w:t>”</w:t>
            </w:r>
            <w:r>
              <w:t>为</w:t>
            </w:r>
            <w:r>
              <w:t>“</w:t>
            </w:r>
            <w:r>
              <w:t>已生效</w:t>
            </w:r>
            <w:r>
              <w:t>”</w:t>
            </w:r>
            <w:r>
              <w:t>，则完成服务器的大页内存的配置：</w:t>
            </w:r>
          </w:p>
          <w:p w14:paraId="081B82B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2272A1E4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22B9618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图</w:t>
            </w:r>
            <w:r>
              <w:t xml:space="preserve">1-3 </w:t>
            </w:r>
            <w:r>
              <w:t>服务器配置状态</w:t>
            </w:r>
          </w:p>
          <w:p w14:paraId="3CDF2646" w14:textId="62BC2681" w:rsidR="005C2B86" w:rsidRDefault="005C2B86" w:rsidP="00250F8C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55B13BF" wp14:editId="4BA70D75">
                  <wp:extent cx="151130" cy="67310"/>
                  <wp:effectExtent l="0" t="0" r="1270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C280A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4E28F4F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A0F02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2E7572" w14:textId="77777777" w:rsidR="005C2B86" w:rsidRDefault="005C2B86" w:rsidP="00250F8C">
            <w:pPr>
              <w:pStyle w:val="TableText"/>
              <w:jc w:val="center"/>
            </w:pPr>
            <w:r>
              <w:t>05:15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95C9FAF" w14:textId="77777777" w:rsidR="005C2B86" w:rsidRDefault="005C2B86" w:rsidP="00250F8C">
            <w:pPr>
              <w:pStyle w:val="TableText"/>
              <w:jc w:val="center"/>
            </w:pPr>
            <w:r>
              <w:t>05:25</w:t>
            </w:r>
          </w:p>
        </w:tc>
      </w:tr>
      <w:tr w:rsidR="005C2B86" w14:paraId="18C50283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381B3" w14:textId="77777777" w:rsidR="005C2B86" w:rsidRDefault="005C2B86" w:rsidP="00250F8C">
            <w:pPr>
              <w:pStyle w:val="TableText"/>
              <w:jc w:val="center"/>
            </w:pPr>
            <w:r>
              <w:t>6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853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</w:t>
            </w:r>
            <w:r>
              <w:rPr>
                <w:b/>
              </w:rPr>
              <w:t>License</w:t>
            </w:r>
            <w:r>
              <w:rPr>
                <w:b/>
              </w:rPr>
              <w:t>回滚状态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AA357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5C690CF5" w14:textId="77777777" w:rsidR="005C2B86" w:rsidRDefault="005C2B86" w:rsidP="00250F8C">
            <w:pPr>
              <w:pStyle w:val="NotesTextinTable"/>
            </w:pPr>
            <w:r>
              <w:rPr>
                <w:b/>
              </w:rPr>
              <w:t>如果网元升级后激活了新的</w:t>
            </w:r>
            <w:r>
              <w:rPr>
                <w:b/>
              </w:rPr>
              <w:t>License</w:t>
            </w:r>
            <w:r>
              <w:rPr>
                <w:b/>
              </w:rPr>
              <w:t>，请执行本章节；否则，请跳过本章节。</w:t>
            </w:r>
          </w:p>
          <w:p w14:paraId="4522F05D" w14:textId="77777777" w:rsidR="005C2B86" w:rsidRDefault="005C2B86" w:rsidP="00250F8C">
            <w:pPr>
              <w:pStyle w:val="TableText"/>
            </w:pPr>
            <w:r>
              <w:t>在</w:t>
            </w:r>
            <w:r>
              <w:t>MML</w:t>
            </w:r>
            <w:r>
              <w:t>命令行窗口执行以下命令，查询当前激活的</w:t>
            </w:r>
            <w:r>
              <w:t>license</w:t>
            </w:r>
            <w:r>
              <w:t>文件名称是否和升级前版本的</w:t>
            </w:r>
            <w:r>
              <w:t>license</w:t>
            </w:r>
            <w:r>
              <w:t>文件名称一致。</w:t>
            </w:r>
          </w:p>
          <w:p w14:paraId="686C060F" w14:textId="77777777" w:rsidR="005C2B86" w:rsidRDefault="005C2B86" w:rsidP="00250F8C">
            <w:pPr>
              <w:pStyle w:val="TerminalDisplayinTable"/>
            </w:pPr>
            <w:r>
              <w:lastRenderedPageBreak/>
              <w:t>LST LICENSE:;</w:t>
            </w:r>
          </w:p>
          <w:p w14:paraId="13316B55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License</w:t>
            </w:r>
            <w:r>
              <w:t>自动回退成功，请执行下一章节。</w:t>
            </w:r>
          </w:p>
          <w:p w14:paraId="69EF555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License</w:t>
            </w:r>
            <w:r>
              <w:t>自动回退失败，请联系华为技术支持。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A1D63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362194" w14:textId="77777777" w:rsidR="005C2B86" w:rsidRDefault="005C2B86" w:rsidP="00250F8C">
            <w:pPr>
              <w:pStyle w:val="TableText"/>
              <w:jc w:val="center"/>
            </w:pPr>
            <w:r>
              <w:t>05:25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1B2F09A" w14:textId="77777777" w:rsidR="005C2B86" w:rsidRDefault="005C2B86" w:rsidP="00250F8C">
            <w:pPr>
              <w:pStyle w:val="TableText"/>
              <w:jc w:val="center"/>
            </w:pPr>
            <w:r>
              <w:t>05:30</w:t>
            </w:r>
          </w:p>
        </w:tc>
      </w:tr>
      <w:tr w:rsidR="005C2B86" w14:paraId="1435F78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E28C4" w14:textId="77777777" w:rsidR="005C2B86" w:rsidRDefault="005C2B86" w:rsidP="00250F8C">
            <w:pPr>
              <w:pStyle w:val="TableText"/>
              <w:jc w:val="center"/>
            </w:pPr>
            <w:r>
              <w:t>7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EC47E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检查活动告警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4CEB9" w14:textId="77777777" w:rsidR="005C2B86" w:rsidRDefault="005C2B86" w:rsidP="00250F8C">
            <w:pPr>
              <w:pStyle w:val="TableText"/>
            </w:pPr>
            <w:r>
              <w:t>在</w:t>
            </w:r>
            <w:r>
              <w:t>OM Portal</w:t>
            </w:r>
            <w:r>
              <w:t>的上方菜单栏，选择</w:t>
            </w:r>
            <w:r>
              <w:t>“</w:t>
            </w:r>
            <w:r>
              <w:t>监控分析</w:t>
            </w:r>
            <w:r>
              <w:t xml:space="preserve"> &gt; </w:t>
            </w:r>
            <w:r>
              <w:t>告警管理</w:t>
            </w:r>
            <w:r>
              <w:t>”</w:t>
            </w:r>
            <w:r>
              <w:t>，在</w:t>
            </w:r>
            <w:r>
              <w:t>“</w:t>
            </w:r>
            <w:r>
              <w:t>活动告警</w:t>
            </w:r>
            <w:r>
              <w:t>”</w:t>
            </w:r>
            <w:r>
              <w:t>界面查看网元告警信息。</w:t>
            </w:r>
          </w:p>
          <w:p w14:paraId="312B447B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63EF0224" w14:textId="77777777" w:rsidR="005C2B86" w:rsidRDefault="005C2B86" w:rsidP="00250F8C">
            <w:pPr>
              <w:pStyle w:val="NotesTextinTable"/>
            </w:pPr>
            <w:r>
              <w:t>请观察是否有新增告警，并且是否在</w:t>
            </w:r>
            <w:r>
              <w:t>30</w:t>
            </w:r>
            <w:r>
              <w:t>分钟内自动消除，如果等待后，告警仍未自动清除，请参考告警联机帮助进行处理。</w:t>
            </w:r>
          </w:p>
          <w:p w14:paraId="633208A6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如果存在</w:t>
            </w:r>
            <w:r>
              <w:t>“ALM-120917 pause</w:t>
            </w:r>
            <w:r>
              <w:t>容器创建失败</w:t>
            </w:r>
            <w:r>
              <w:t>”</w:t>
            </w:r>
            <w:r>
              <w:t>、</w:t>
            </w:r>
            <w:r>
              <w:t>“ALM-120002 Pod</w:t>
            </w:r>
            <w:r>
              <w:t>创建失败</w:t>
            </w:r>
            <w:r>
              <w:t>”</w:t>
            </w:r>
            <w:r>
              <w:t>或</w:t>
            </w:r>
            <w:r>
              <w:t>“ALM-120015 Pod</w:t>
            </w:r>
            <w:r>
              <w:t>拉取镜像失败</w:t>
            </w:r>
            <w:r>
              <w:t>”</w:t>
            </w:r>
            <w:r>
              <w:t>告警，无需关注，回退结束后</w:t>
            </w:r>
            <w:r>
              <w:t>30</w:t>
            </w:r>
            <w:r>
              <w:t>分钟内告警自动清除。如果</w:t>
            </w:r>
            <w:r>
              <w:t>30</w:t>
            </w:r>
            <w:r>
              <w:t>分钟后还未清除，请联系华为技术支持。</w:t>
            </w:r>
          </w:p>
          <w:p w14:paraId="1182C5E3" w14:textId="07210F1A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如果存在</w:t>
            </w:r>
            <w:r>
              <w:t>“ALM-121003 ETCD</w:t>
            </w:r>
            <w:r>
              <w:t>操作异常</w:t>
            </w:r>
            <w:r>
              <w:t>”</w:t>
            </w:r>
            <w:r>
              <w:t>告警，请单击</w:t>
            </w:r>
            <w:r>
              <w:rPr>
                <w:noProof/>
              </w:rPr>
              <w:drawing>
                <wp:inline distT="0" distB="0" distL="0" distR="0" wp14:anchorId="12114122" wp14:editId="1D60015D">
                  <wp:extent cx="151130" cy="116840"/>
                  <wp:effectExtent l="0" t="0" r="127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，查看告警详情中的</w:t>
            </w:r>
            <w:r>
              <w:t>“</w:t>
            </w:r>
            <w:r>
              <w:t>定位信息</w:t>
            </w:r>
            <w:r>
              <w:t>”</w:t>
            </w:r>
            <w:r>
              <w:t>中是否包含</w:t>
            </w:r>
            <w:r>
              <w:t>“</w:t>
            </w:r>
            <w:r>
              <w:t>告警源</w:t>
            </w:r>
            <w:r>
              <w:t>=PSM”</w:t>
            </w:r>
            <w:r>
              <w:t>，如果存在，请手动清除即可；否则，参考告警联机帮助进行处理。</w:t>
            </w:r>
          </w:p>
          <w:p w14:paraId="60EE596C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如果回退后存在</w:t>
            </w:r>
            <w:r>
              <w:t xml:space="preserve">“ALM-100422 </w:t>
            </w:r>
            <w:r>
              <w:t>存在不安全通信参数配置</w:t>
            </w:r>
            <w:r>
              <w:t>”</w:t>
            </w:r>
            <w:r>
              <w:t>告警，且告警附加信息中详细信息的内容为</w:t>
            </w:r>
            <w:r>
              <w:t>“TLS_ECDHE_ECDSA_WITH_AES_128_CCM_8 is an insecure cipher suite”</w:t>
            </w:r>
            <w:r>
              <w:t>或者</w:t>
            </w:r>
            <w:r>
              <w:t>“TLS_ECDHE_ECDSA_WITH_AES_256_CCM_8 is an insecure cipher suite”</w:t>
            </w:r>
            <w:r>
              <w:t>，属于正常现象，手动清除即可。</w:t>
            </w:r>
          </w:p>
          <w:p w14:paraId="32E97AC6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回退后出现该告警的原因为：</w:t>
            </w:r>
            <w:r>
              <w:t>“TLS_ECDHE_ECDSA_WITH_AES_128_CCM_8”</w:t>
            </w:r>
            <w:r>
              <w:t>和</w:t>
            </w:r>
            <w:r>
              <w:t>“TLS_ECDHE_ECDSA_WITH_AES_256_CCM_8”</w:t>
            </w:r>
            <w:r>
              <w:t>在升级到</w:t>
            </w:r>
            <w:r>
              <w:t>21.8.2</w:t>
            </w:r>
            <w:r>
              <w:t>版本作为不安全的算法套件会触发告警。而在回退到</w:t>
            </w:r>
            <w:r>
              <w:t>21.7.2</w:t>
            </w:r>
            <w:r>
              <w:t>版本及之前版本时，上述两个算法套件在初始发布时作为推荐的算法套件使用，因此回退后不具备自动清除该告警的能力。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7BF0B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08DCEB" w14:textId="77777777" w:rsidR="005C2B86" w:rsidRDefault="005C2B86" w:rsidP="00250F8C">
            <w:pPr>
              <w:pStyle w:val="TableText"/>
              <w:jc w:val="center"/>
            </w:pPr>
            <w:r>
              <w:t>05:30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30FE7A3" w14:textId="77777777" w:rsidR="005C2B86" w:rsidRDefault="005C2B86" w:rsidP="00250F8C">
            <w:pPr>
              <w:pStyle w:val="TableText"/>
              <w:jc w:val="center"/>
            </w:pPr>
            <w:r>
              <w:t>05:45</w:t>
            </w:r>
          </w:p>
        </w:tc>
      </w:tr>
      <w:tr w:rsidR="005C2B86" w14:paraId="322D6865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619C3" w14:textId="77777777" w:rsidR="005C2B86" w:rsidRDefault="005C2B86" w:rsidP="00250F8C">
            <w:pPr>
              <w:pStyle w:val="TableText"/>
              <w:jc w:val="center"/>
            </w:pPr>
            <w:r>
              <w:t>8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F73A42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业务迁回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2EFE2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0D399F40" w14:textId="77777777" w:rsidR="005C2B86" w:rsidRDefault="005C2B86" w:rsidP="00250F8C">
            <w:pPr>
              <w:pStyle w:val="NotesTextinTable"/>
            </w:pPr>
            <w:r>
              <w:rPr>
                <w:b/>
                <w:color w:val="FF0000"/>
              </w:rPr>
              <w:t>如果网元升级前进行了</w:t>
            </w:r>
            <w:r>
              <w:rPr>
                <w:b/>
              </w:rPr>
              <w:t xml:space="preserve">5.1 </w:t>
            </w:r>
            <w:r>
              <w:rPr>
                <w:b/>
              </w:rPr>
              <w:t>业务迁出</w:t>
            </w:r>
            <w:r>
              <w:rPr>
                <w:b/>
                <w:color w:val="FF0000"/>
              </w:rPr>
              <w:t>操作，请执行本章节；否则，请跳过本章节。</w:t>
            </w:r>
          </w:p>
          <w:p w14:paraId="769F0E52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命令修改指向，将之前指向其他</w:t>
            </w:r>
            <w:r>
              <w:t>UEG</w:t>
            </w:r>
            <w:r>
              <w:t>上的用户重新指向当前</w:t>
            </w:r>
            <w:r>
              <w:t>UEG</w:t>
            </w:r>
            <w:r>
              <w:t>上</w:t>
            </w:r>
            <w:r>
              <w:t>:</w:t>
            </w:r>
          </w:p>
          <w:p w14:paraId="4EF56935" w14:textId="77777777" w:rsidR="005C2B86" w:rsidRDefault="005C2B86" w:rsidP="00250F8C">
            <w:pPr>
              <w:pStyle w:val="TableText"/>
            </w:pPr>
            <w:r>
              <w:rPr>
                <w:b/>
              </w:rPr>
              <w:t xml:space="preserve">MOD </w:t>
            </w:r>
            <w:r>
              <w:rPr>
                <w:b/>
              </w:rPr>
              <w:lastRenderedPageBreak/>
              <w:t>UPNODE:NFINSTANCENAME="</w:t>
            </w:r>
            <w:r>
              <w:rPr>
                <w:b/>
                <w:i/>
                <w:color w:val="00B0F0"/>
              </w:rPr>
              <w:t>XXX</w:t>
            </w:r>
            <w:r>
              <w:rPr>
                <w:b/>
              </w:rPr>
              <w:t>",LOCK=FALSE;</w:t>
            </w:r>
            <w:r>
              <w:t>。</w:t>
            </w:r>
          </w:p>
          <w:p w14:paraId="37D1F530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0CB8119A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"</w:t>
            </w:r>
            <w:r>
              <w:rPr>
                <w:i/>
                <w:color w:val="00B0F0"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0C87E849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54E6F9D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UEG</w:t>
            </w:r>
            <w:r>
              <w:t>上的</w:t>
            </w:r>
            <w:r>
              <w:t>MML</w:t>
            </w:r>
            <w:r>
              <w:t>命令行窗口每隔</w:t>
            </w:r>
            <w:r>
              <w:t>20s</w:t>
            </w:r>
            <w:r>
              <w:t>执行一次</w:t>
            </w:r>
            <w:r>
              <w:rPr>
                <w:b/>
              </w:rPr>
              <w:t>命令，查询用户数是否逐步增加</w:t>
            </w:r>
          </w:p>
          <w:p w14:paraId="3C0C2F62" w14:textId="77777777" w:rsidR="005C2B86" w:rsidRDefault="005C2B86" w:rsidP="00250F8C">
            <w:pPr>
              <w:pStyle w:val="TableText"/>
            </w:pPr>
            <w:r>
              <w:rPr>
                <w:b/>
              </w:rPr>
              <w:t>DSP SESSIONNUMBER:;</w:t>
            </w:r>
            <w:r>
              <w:t>。</w:t>
            </w:r>
          </w:p>
          <w:p w14:paraId="3A82A0DD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40620518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B6A362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C0DC6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920B9" w14:textId="77777777" w:rsidR="005C2B86" w:rsidRDefault="005C2B86" w:rsidP="00250F8C">
            <w:pPr>
              <w:pStyle w:val="TableText"/>
              <w:jc w:val="center"/>
            </w:pPr>
            <w:r>
              <w:t>05:45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89311A" w14:textId="77777777" w:rsidR="005C2B86" w:rsidRDefault="005C2B86" w:rsidP="00250F8C">
            <w:pPr>
              <w:pStyle w:val="TableText"/>
              <w:jc w:val="center"/>
            </w:pPr>
            <w:r>
              <w:t>05:55</w:t>
            </w:r>
          </w:p>
        </w:tc>
      </w:tr>
      <w:tr w:rsidR="005C2B86" w14:paraId="717E3F0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ABC24" w14:textId="77777777" w:rsidR="005C2B86" w:rsidRDefault="005C2B86" w:rsidP="00250F8C">
            <w:pPr>
              <w:pStyle w:val="TableText"/>
              <w:jc w:val="center"/>
            </w:pPr>
            <w:r>
              <w:t>9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07591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静态用户低优先级路由用户迁回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AEFE7" w14:textId="77777777" w:rsidR="005C2B86" w:rsidRDefault="005C2B86" w:rsidP="00250F8C">
            <w:pPr>
              <w:pStyle w:val="TableText"/>
            </w:pPr>
            <w:r>
              <w:t>进入备用</w:t>
            </w:r>
            <w:r>
              <w:t>UPF</w:t>
            </w:r>
            <w:r>
              <w:t>的</w:t>
            </w:r>
            <w:r>
              <w:t>“MML</w:t>
            </w:r>
            <w:r>
              <w:t>命令行</w:t>
            </w:r>
            <w:r>
              <w:t>-UEG”</w:t>
            </w:r>
            <w:r>
              <w:t>窗口。</w:t>
            </w:r>
          </w:p>
          <w:p w14:paraId="09A23B8D" w14:textId="77777777" w:rsidR="005C2B86" w:rsidRDefault="005C2B86" w:rsidP="00250F8C">
            <w:pPr>
              <w:pStyle w:val="TableText"/>
            </w:pPr>
            <w:r>
              <w:t>锁定</w:t>
            </w:r>
            <w:r>
              <w:t>APN</w:t>
            </w:r>
            <w:r>
              <w:t>。</w:t>
            </w:r>
            <w:r>
              <w:rPr>
                <w:b/>
              </w:rPr>
              <w:t>xxx</w:t>
            </w:r>
            <w:r>
              <w:t>为</w:t>
            </w:r>
            <w:r>
              <w:t xml:space="preserve">3.11 </w:t>
            </w:r>
            <w:r>
              <w:t>检查网元是否配置静态用户高低优先级路由章节记录的</w:t>
            </w:r>
            <w:r>
              <w:t>“</w:t>
            </w:r>
            <w:r>
              <w:t>已配置的</w:t>
            </w:r>
            <w:r>
              <w:t>apn</w:t>
            </w:r>
            <w:r>
              <w:t>名</w:t>
            </w:r>
            <w:r>
              <w:t>”</w:t>
            </w:r>
            <w:r>
              <w:t>。</w:t>
            </w:r>
          </w:p>
          <w:p w14:paraId="2FD34067" w14:textId="77777777" w:rsidR="005C2B86" w:rsidRDefault="005C2B86" w:rsidP="00250F8C">
            <w:pPr>
              <w:pStyle w:val="TerminalDisplayinTable"/>
            </w:pPr>
            <w:r>
              <w:t>LCK APN: APN="xxx", LOCKED=ENABLE;</w:t>
            </w:r>
          </w:p>
          <w:p w14:paraId="565A8163" w14:textId="77777777" w:rsidR="005C2B86" w:rsidRDefault="005C2B86" w:rsidP="00250F8C">
            <w:pPr>
              <w:pStyle w:val="TableText"/>
            </w:pPr>
            <w:r>
              <w:t>去活</w:t>
            </w:r>
            <w:r>
              <w:t>APN</w:t>
            </w:r>
            <w:r>
              <w:t>上的用户。</w:t>
            </w:r>
          </w:p>
          <w:p w14:paraId="6922A83A" w14:textId="77777777" w:rsidR="005C2B86" w:rsidRDefault="005C2B86" w:rsidP="00250F8C">
            <w:pPr>
              <w:pStyle w:val="TerminalDisplayinTable"/>
            </w:pPr>
            <w:r>
              <w:t>DEA SESSION: DEATYPE=APN, APN="xxx";</w:t>
            </w:r>
          </w:p>
          <w:p w14:paraId="719C9D2C" w14:textId="77777777" w:rsidR="005C2B86" w:rsidRDefault="005C2B86" w:rsidP="00250F8C">
            <w:pPr>
              <w:pStyle w:val="TableText"/>
            </w:pPr>
            <w:r>
              <w:t>每隔</w:t>
            </w:r>
            <w:r>
              <w:t>30s</w:t>
            </w:r>
            <w:r>
              <w:t>执行一次以下命令，查询并确认用户数是否逐步减少至</w:t>
            </w:r>
            <w:r>
              <w:t>0</w:t>
            </w:r>
            <w:r>
              <w:t>。</w:t>
            </w:r>
          </w:p>
          <w:p w14:paraId="2046949A" w14:textId="77777777" w:rsidR="005C2B86" w:rsidRDefault="005C2B86" w:rsidP="00250F8C">
            <w:pPr>
              <w:pStyle w:val="TerminalDisplayinTable"/>
            </w:pPr>
            <w:r>
              <w:t>DSP SESSIONNUMBER: DISPLAYMODE=APN, APN="xxx";</w:t>
            </w:r>
          </w:p>
          <w:p w14:paraId="4EBF95E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请执行步骤</w:t>
            </w:r>
            <w:r>
              <w:t>5</w:t>
            </w:r>
            <w:r>
              <w:t>。</w:t>
            </w:r>
          </w:p>
          <w:p w14:paraId="26E6EDCD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43DA95E" w14:textId="77777777" w:rsidR="005C2B86" w:rsidRDefault="005C2B86" w:rsidP="00250F8C">
            <w:pPr>
              <w:pStyle w:val="TableText"/>
            </w:pPr>
            <w:r>
              <w:t>解锁</w:t>
            </w:r>
            <w:r>
              <w:t>APN</w:t>
            </w:r>
            <w:r>
              <w:t>锁定。</w:t>
            </w:r>
          </w:p>
          <w:p w14:paraId="4C973119" w14:textId="77777777" w:rsidR="005C2B86" w:rsidRDefault="005C2B86" w:rsidP="00250F8C">
            <w:pPr>
              <w:pStyle w:val="TerminalDisplayinTable"/>
            </w:pPr>
            <w:r>
              <w:t>LCK APN: APN="xxx", LOCKED=DISABLE;</w:t>
            </w:r>
          </w:p>
          <w:p w14:paraId="5F435D8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7EEE4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47B6A" w14:textId="77777777" w:rsidR="005C2B86" w:rsidRDefault="005C2B86" w:rsidP="00250F8C">
            <w:pPr>
              <w:pStyle w:val="TableText"/>
              <w:jc w:val="center"/>
            </w:pPr>
            <w:r>
              <w:t>05:55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A3F827F" w14:textId="77777777" w:rsidR="005C2B86" w:rsidRDefault="005C2B86" w:rsidP="00250F8C">
            <w:pPr>
              <w:pStyle w:val="TableText"/>
              <w:jc w:val="center"/>
            </w:pPr>
            <w:r>
              <w:t>06:05</w:t>
            </w:r>
          </w:p>
        </w:tc>
      </w:tr>
      <w:tr w:rsidR="005C2B86" w14:paraId="170DCD9B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55B0C" w14:textId="77777777" w:rsidR="005C2B86" w:rsidRDefault="005C2B86" w:rsidP="00250F8C">
            <w:pPr>
              <w:pStyle w:val="TableText"/>
              <w:jc w:val="center"/>
            </w:pPr>
            <w:r>
              <w:t>10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28AF0" w14:textId="77777777" w:rsidR="005C2B86" w:rsidRDefault="005C2B86" w:rsidP="00250F8C">
            <w:pPr>
              <w:pStyle w:val="TableText"/>
              <w:jc w:val="center"/>
            </w:pPr>
            <w:r>
              <w:t>业务拨测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90023" w14:textId="77777777" w:rsidR="005C2B86" w:rsidRDefault="005C2B86" w:rsidP="00250F8C">
            <w:pPr>
              <w:pStyle w:val="TableText"/>
            </w:pPr>
            <w:r>
              <w:t>地市客户拨测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72E96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72EB3C" w14:textId="77777777" w:rsidR="005C2B86" w:rsidRDefault="005C2B86" w:rsidP="00250F8C">
            <w:pPr>
              <w:pStyle w:val="TableText"/>
              <w:jc w:val="center"/>
            </w:pPr>
            <w:r>
              <w:t>06:05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9B74639" w14:textId="77777777" w:rsidR="005C2B86" w:rsidRDefault="005C2B86" w:rsidP="00250F8C">
            <w:pPr>
              <w:pStyle w:val="TableText"/>
              <w:jc w:val="center"/>
            </w:pPr>
            <w:r>
              <w:t>06:15</w:t>
            </w:r>
          </w:p>
        </w:tc>
      </w:tr>
      <w:tr w:rsidR="005C2B86" w14:paraId="5A0111F7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55F12" w14:textId="77777777" w:rsidR="005C2B86" w:rsidRDefault="005C2B86" w:rsidP="00250F8C">
            <w:pPr>
              <w:pStyle w:val="TableText"/>
              <w:jc w:val="center"/>
            </w:pPr>
            <w:r>
              <w:t>11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CEC04" w14:textId="77777777" w:rsidR="005C2B86" w:rsidRDefault="005C2B86" w:rsidP="00250F8C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70AF3" w14:textId="77777777" w:rsidR="005C2B86" w:rsidRDefault="005C2B86" w:rsidP="00250F8C">
            <w:pPr>
              <w:pStyle w:val="TableText"/>
            </w:pPr>
            <w:r>
              <w:t>通过网管查询网元性能统计指标。参考业务性能指标检查业务性能指标，如果升级后</w:t>
            </w:r>
            <w:r>
              <w:t>24</w:t>
            </w:r>
            <w:r>
              <w:t>小时内各项业务性能指标测量值的波动范围合理，则表示升级成功。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C00A5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170CA" w14:textId="77777777" w:rsidR="005C2B86" w:rsidRDefault="005C2B86" w:rsidP="00250F8C">
            <w:pPr>
              <w:pStyle w:val="TableText"/>
              <w:jc w:val="center"/>
            </w:pPr>
            <w:r>
              <w:t>06:15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EA0CDB9" w14:textId="77777777" w:rsidR="005C2B86" w:rsidRDefault="005C2B86" w:rsidP="00250F8C">
            <w:pPr>
              <w:pStyle w:val="TableText"/>
              <w:jc w:val="center"/>
            </w:pPr>
            <w:r>
              <w:t>06:45</w:t>
            </w:r>
          </w:p>
        </w:tc>
      </w:tr>
    </w:tbl>
    <w:p w14:paraId="20FC4955" w14:textId="77777777" w:rsidR="005C2B86" w:rsidRPr="005C2B86" w:rsidRDefault="005C2B86" w:rsidP="005C2B86"/>
    <w:p w14:paraId="44A24F5D" w14:textId="068A44A4" w:rsidR="00B10C5D" w:rsidRDefault="00B10C5D" w:rsidP="00B10C5D"/>
    <w:p w14:paraId="7559BD90" w14:textId="77777777" w:rsidR="00593A0F" w:rsidRDefault="00593A0F" w:rsidP="00593A0F">
      <w:r>
        <w:rPr>
          <w:b/>
        </w:rPr>
        <w:t>应急方案：</w:t>
      </w:r>
    </w:p>
    <w:p w14:paraId="0ECA2D09" w14:textId="77777777" w:rsidR="00593A0F" w:rsidRDefault="00593A0F" w:rsidP="00593A0F">
      <w:r>
        <w:rPr>
          <w:color w:val="00B050"/>
        </w:rPr>
        <w:t>应急操作脚本：</w:t>
      </w:r>
    </w:p>
    <w:p w14:paraId="7D2E6AB0" w14:textId="77777777" w:rsidR="00593A0F" w:rsidRDefault="00593A0F" w:rsidP="00593A0F">
      <w:r>
        <w:t>//</w:t>
      </w:r>
      <w:r>
        <w:t>查询当前</w:t>
      </w:r>
      <w:r>
        <w:t>UPF</w:t>
      </w:r>
      <w:r>
        <w:t>上的会话数</w:t>
      </w:r>
    </w:p>
    <w:p w14:paraId="78BFD985" w14:textId="77777777" w:rsidR="00593A0F" w:rsidRDefault="00593A0F" w:rsidP="00593A0F">
      <w:r>
        <w:rPr>
          <w:color w:val="0070C0"/>
        </w:rPr>
        <w:t>DSP  SESSIONNUMBER:;</w:t>
      </w:r>
    </w:p>
    <w:p w14:paraId="7308BF9F" w14:textId="77777777" w:rsidR="00593A0F" w:rsidRDefault="00593A0F" w:rsidP="00593A0F">
      <w:r>
        <w:lastRenderedPageBreak/>
        <w:t>//</w:t>
      </w:r>
      <w:r>
        <w:t>设置去活速率。（默认</w:t>
      </w:r>
      <w:r>
        <w:t>25</w:t>
      </w:r>
      <w:r>
        <w:t>）</w:t>
      </w:r>
    </w:p>
    <w:p w14:paraId="31AC1DCA" w14:textId="77777777" w:rsidR="00593A0F" w:rsidRDefault="00593A0F" w:rsidP="00593A0F">
      <w:r>
        <w:rPr>
          <w:color w:val="0070C0"/>
        </w:rPr>
        <w:t>SET DEACTIVERATE:  RATE=100;</w:t>
      </w:r>
    </w:p>
    <w:p w14:paraId="32FF9EEF" w14:textId="77777777" w:rsidR="00593A0F" w:rsidRDefault="00593A0F" w:rsidP="00593A0F">
      <w:r>
        <w:t>//</w:t>
      </w:r>
      <w:r>
        <w:t>锁定网元</w:t>
      </w:r>
    </w:p>
    <w:p w14:paraId="1380F46B" w14:textId="77777777" w:rsidR="00593A0F" w:rsidRDefault="00593A0F" w:rsidP="00593A0F">
      <w:r>
        <w:rPr>
          <w:color w:val="0070C0"/>
        </w:rPr>
        <w:t>LCK NF:  LOCKSWITCH=ENABLE;</w:t>
      </w:r>
    </w:p>
    <w:p w14:paraId="552D6C2F" w14:textId="77777777" w:rsidR="00593A0F" w:rsidRDefault="00593A0F" w:rsidP="00593A0F">
      <w:r>
        <w:t>//</w:t>
      </w:r>
      <w:r>
        <w:t>去活用户</w:t>
      </w:r>
    </w:p>
    <w:p w14:paraId="4A9C3392" w14:textId="77777777" w:rsidR="00593A0F" w:rsidRDefault="00593A0F" w:rsidP="00593A0F">
      <w:r>
        <w:rPr>
          <w:color w:val="0070C0"/>
        </w:rPr>
        <w:t>DEA SESSION:  DEATYPE=NF;</w:t>
      </w:r>
    </w:p>
    <w:p w14:paraId="01780B64" w14:textId="77777777" w:rsidR="00593A0F" w:rsidRDefault="00593A0F" w:rsidP="00B10C5D"/>
    <w:p w14:paraId="21CB804C" w14:textId="77777777" w:rsidR="00CD1938" w:rsidRDefault="00CD1938"/>
    <w:p w14:paraId="1705B176" w14:textId="77777777" w:rsidR="00CD1938" w:rsidRDefault="008554C1">
      <w:pPr>
        <w:pStyle w:val="21"/>
      </w:pPr>
      <w:bookmarkStart w:id="64" w:name="_Toc155828672"/>
      <w:r>
        <w:rPr>
          <w:rFonts w:hint="eastAsia"/>
        </w:rPr>
        <w:t>倒回后测试验证及</w:t>
      </w:r>
      <w:r w:rsidR="00E8622A">
        <w:rPr>
          <w:rFonts w:hint="eastAsia"/>
        </w:rPr>
        <w:t>告警</w:t>
      </w:r>
      <w:r>
        <w:rPr>
          <w:rFonts w:hint="eastAsia"/>
        </w:rPr>
        <w:t>检查</w:t>
      </w:r>
      <w:bookmarkEnd w:id="64"/>
    </w:p>
    <w:p w14:paraId="5075CB24" w14:textId="77777777" w:rsidR="005C28B1" w:rsidRDefault="00E63300" w:rsidP="00C44BCD">
      <w:pPr>
        <w:rPr>
          <w:b/>
        </w:rPr>
      </w:pPr>
      <w:r>
        <w:rPr>
          <w:rFonts w:hint="eastAsia"/>
          <w:b/>
        </w:rPr>
        <w:t>（一）</w:t>
      </w:r>
      <w:r w:rsidR="005C28B1">
        <w:rPr>
          <w:rFonts w:hint="eastAsia"/>
          <w:b/>
        </w:rPr>
        <w:t>业务测试</w:t>
      </w:r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927"/>
        <w:gridCol w:w="1927"/>
        <w:gridCol w:w="1928"/>
        <w:gridCol w:w="1928"/>
        <w:gridCol w:w="1928"/>
      </w:tblGrid>
      <w:tr w:rsidR="00593A0F" w14:paraId="21E1B4DE" w14:textId="77777777" w:rsidTr="008D7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94007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序号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A2EEC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观察项目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97009B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观察方法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F114C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观察时间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26478C65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值守人员</w:t>
            </w:r>
            <w:r>
              <w:rPr>
                <w:b/>
              </w:rPr>
              <w:t>*</w:t>
            </w:r>
          </w:p>
        </w:tc>
      </w:tr>
      <w:tr w:rsidR="00593A0F" w14:paraId="06B9AD1A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468A3" w14:textId="77777777" w:rsidR="00593A0F" w:rsidRDefault="00593A0F" w:rsidP="008D7EC2">
            <w:pPr>
              <w:pStyle w:val="TableText"/>
            </w:pPr>
            <w: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F13B3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KPI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395D1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69C739F5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1B074D57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对比操作前一周、一月相同时间点</w:t>
            </w:r>
            <w:r>
              <w:rPr>
                <w:i/>
                <w:color w:val="0000FF"/>
              </w:rPr>
              <w:t>KPI</w:t>
            </w:r>
            <w:r>
              <w:rPr>
                <w:i/>
                <w:color w:val="0000FF"/>
              </w:rPr>
              <w:t>值作为参考基准</w:t>
            </w:r>
            <w:r>
              <w:t>（详见下面网元性能指标统计）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EB43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54C43888" w14:textId="33916753" w:rsidR="00593A0F" w:rsidRDefault="00522C10" w:rsidP="008D7EC2">
            <w:pPr>
              <w:pStyle w:val="TableText"/>
            </w:pPr>
            <w:r>
              <w:t>闫淼</w:t>
            </w:r>
          </w:p>
        </w:tc>
      </w:tr>
      <w:tr w:rsidR="00593A0F" w14:paraId="6B34A6A2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273F2" w14:textId="77777777" w:rsidR="00593A0F" w:rsidRDefault="00593A0F" w:rsidP="008D7EC2">
            <w:pPr>
              <w:pStyle w:val="TableText"/>
            </w:pPr>
            <w:r>
              <w:t>2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6D8EA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告警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C6637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1ABA4AB0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77CFFB68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观测是否有异常新增告警等情况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ECAAD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12629682" w14:textId="6305CA99" w:rsidR="00593A0F" w:rsidRDefault="00522C10" w:rsidP="008D7EC2">
            <w:pPr>
              <w:pStyle w:val="TableText"/>
            </w:pPr>
            <w:r>
              <w:t>闫淼</w:t>
            </w:r>
          </w:p>
        </w:tc>
      </w:tr>
    </w:tbl>
    <w:p w14:paraId="5DE97D0A" w14:textId="77777777" w:rsidR="00593A0F" w:rsidRDefault="00593A0F" w:rsidP="00593A0F"/>
    <w:p w14:paraId="616EC551" w14:textId="77777777" w:rsidR="00593A0F" w:rsidRDefault="00593A0F" w:rsidP="00593A0F">
      <w:r>
        <w:t>通过网管查询如下网元性能统计指标。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674D2A0A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9E84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0AFF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BEEE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C8AA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728A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7FCFF093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2F4F1F8D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2BE8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4861A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988B5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E6BEF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F840B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60797A21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420A9507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A3CB7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7FFD0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DA567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F4E44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A451E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0CA7581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5D3CAA8C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40C1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12420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3C1EF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3AD4A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BC3F4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5D4939D6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7194A8B6" w14:textId="07CC27DC" w:rsidR="00593A0F" w:rsidRPr="005C2B86" w:rsidRDefault="00593A0F" w:rsidP="00593A0F"/>
    <w:p w14:paraId="6F194AB8" w14:textId="2FE53918" w:rsidR="00593A0F" w:rsidRDefault="00593A0F" w:rsidP="00593A0F"/>
    <w:p w14:paraId="385477BF" w14:textId="0DF29FB2" w:rsidR="00593A0F" w:rsidRDefault="00593A0F" w:rsidP="00593A0F"/>
    <w:p w14:paraId="1B829A74" w14:textId="1C29E2E8" w:rsidR="00593A0F" w:rsidRDefault="00593A0F" w:rsidP="00593A0F"/>
    <w:p w14:paraId="7C6C133A" w14:textId="49F020DF" w:rsidR="00593A0F" w:rsidRDefault="00593A0F" w:rsidP="00593A0F"/>
    <w:p w14:paraId="129897CE" w14:textId="77777777" w:rsidR="00D966A3" w:rsidRPr="00D966A3" w:rsidRDefault="00D966A3" w:rsidP="00C44BCD">
      <w:pPr>
        <w:rPr>
          <w:b/>
        </w:rPr>
      </w:pPr>
    </w:p>
    <w:p w14:paraId="03046812" w14:textId="77777777" w:rsidR="00CD1938" w:rsidRDefault="008554C1">
      <w:pPr>
        <w:pStyle w:val="1"/>
      </w:pPr>
      <w:bookmarkStart w:id="65" w:name="_Toc155828673"/>
      <w:bookmarkEnd w:id="43"/>
      <w:bookmarkEnd w:id="44"/>
      <w:r>
        <w:rPr>
          <w:rFonts w:hint="eastAsia"/>
        </w:rPr>
        <w:lastRenderedPageBreak/>
        <w:t>值守安排</w:t>
      </w:r>
      <w:bookmarkEnd w:id="65"/>
    </w:p>
    <w:p w14:paraId="5B1930C9" w14:textId="77777777" w:rsidR="00327D3C" w:rsidRDefault="008554C1" w:rsidP="00327D3C">
      <w:pPr>
        <w:pStyle w:val="21"/>
      </w:pPr>
      <w:bookmarkStart w:id="66" w:name="_Toc155828674"/>
      <w:r>
        <w:rPr>
          <w:rFonts w:hint="eastAsia"/>
        </w:rPr>
        <w:t>值守人员</w:t>
      </w:r>
      <w:bookmarkEnd w:id="66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2024"/>
        <w:gridCol w:w="5012"/>
        <w:gridCol w:w="2602"/>
      </w:tblGrid>
      <w:tr w:rsidR="00327D3C" w14:paraId="779978EB" w14:textId="77777777" w:rsidTr="00476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17C57" w14:textId="77777777" w:rsidR="00327D3C" w:rsidRDefault="00327D3C" w:rsidP="00476E51">
            <w:pPr>
              <w:pStyle w:val="TableHeading"/>
            </w:pPr>
            <w:r>
              <w:rPr>
                <w:b/>
              </w:rPr>
              <w:t>姓名</w:t>
            </w:r>
          </w:p>
        </w:tc>
        <w:tc>
          <w:tcPr>
            <w:tcW w:w="2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C06F9" w14:textId="77777777" w:rsidR="00327D3C" w:rsidRDefault="00327D3C" w:rsidP="00476E51">
            <w:pPr>
              <w:pStyle w:val="TableHeading"/>
            </w:pPr>
            <w:r>
              <w:rPr>
                <w:b/>
              </w:rPr>
              <w:t>责任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</w:tcBorders>
          </w:tcPr>
          <w:p w14:paraId="6464518D" w14:textId="77777777" w:rsidR="00327D3C" w:rsidRDefault="00327D3C" w:rsidP="00476E51">
            <w:pPr>
              <w:pStyle w:val="TableHeading"/>
              <w:ind w:left="1262" w:hanging="422"/>
            </w:pPr>
            <w:r>
              <w:rPr>
                <w:b/>
              </w:rPr>
              <w:t>电话</w:t>
            </w:r>
          </w:p>
        </w:tc>
      </w:tr>
      <w:tr w:rsidR="00A64973" w14:paraId="491467AD" w14:textId="77777777" w:rsidTr="00476E51">
        <w:trPr>
          <w:cantSplit w:val="0"/>
        </w:trPr>
        <w:tc>
          <w:tcPr>
            <w:tcW w:w="10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0C263" w14:textId="77777777" w:rsidR="00A64973" w:rsidRPr="00C215D1" w:rsidRDefault="00A64973" w:rsidP="00A64973">
            <w:r w:rsidRPr="00C215D1">
              <w:rPr>
                <w:rFonts w:hint="eastAsia"/>
              </w:rPr>
              <w:t>闫淼</w:t>
            </w:r>
          </w:p>
        </w:tc>
        <w:tc>
          <w:tcPr>
            <w:tcW w:w="2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E22E9" w14:textId="77777777" w:rsidR="00A64973" w:rsidRPr="00C215D1" w:rsidRDefault="00A64973" w:rsidP="00A64973">
            <w:r w:rsidRPr="00C215D1">
              <w:rPr>
                <w:rFonts w:hint="eastAsia"/>
              </w:rPr>
              <w:t>第二天值守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</w:tcBorders>
          </w:tcPr>
          <w:p w14:paraId="70BE2167" w14:textId="77777777" w:rsidR="00A64973" w:rsidRDefault="00A64973" w:rsidP="00A64973">
            <w:r w:rsidRPr="00C215D1">
              <w:rPr>
                <w:rFonts w:hint="eastAsia"/>
              </w:rPr>
              <w:t>18826143082</w:t>
            </w:r>
          </w:p>
        </w:tc>
      </w:tr>
    </w:tbl>
    <w:p w14:paraId="2EDA2A0C" w14:textId="77777777" w:rsidR="00CD1938" w:rsidRDefault="008554C1">
      <w:pPr>
        <w:pStyle w:val="21"/>
      </w:pPr>
      <w:bookmarkStart w:id="67" w:name="_Toc155828675"/>
      <w:r>
        <w:rPr>
          <w:rFonts w:hint="eastAsia"/>
        </w:rPr>
        <w:t>值守内容</w:t>
      </w:r>
      <w:bookmarkEnd w:id="67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927"/>
        <w:gridCol w:w="1927"/>
        <w:gridCol w:w="1928"/>
        <w:gridCol w:w="1928"/>
        <w:gridCol w:w="1928"/>
      </w:tblGrid>
      <w:tr w:rsidR="00593A0F" w14:paraId="78ACEE28" w14:textId="77777777" w:rsidTr="008D7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EAF66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序号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BC0C3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观察项目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EB11D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观察方法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68D3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观察时间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2E5B1E7A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值守人员</w:t>
            </w:r>
            <w:r>
              <w:rPr>
                <w:b/>
              </w:rPr>
              <w:t>*</w:t>
            </w:r>
          </w:p>
        </w:tc>
      </w:tr>
      <w:tr w:rsidR="00593A0F" w14:paraId="142CA264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96B72" w14:textId="77777777" w:rsidR="00593A0F" w:rsidRDefault="00593A0F" w:rsidP="008D7EC2">
            <w:pPr>
              <w:pStyle w:val="TableText"/>
            </w:pPr>
            <w: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BB215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KPI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B95EA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27C2F405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7D183EA0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对比操作前一周、一月相同时间点</w:t>
            </w:r>
            <w:r>
              <w:rPr>
                <w:i/>
                <w:color w:val="0000FF"/>
              </w:rPr>
              <w:t>KPI</w:t>
            </w:r>
            <w:r>
              <w:rPr>
                <w:i/>
                <w:color w:val="0000FF"/>
              </w:rPr>
              <w:t>值作为参考基准</w:t>
            </w:r>
            <w:r>
              <w:t>（详见下面网元性能指标统计）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7860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554D5E6F" w14:textId="0368FCF9" w:rsidR="00593A0F" w:rsidRDefault="00522C10" w:rsidP="008D7EC2">
            <w:pPr>
              <w:pStyle w:val="TableText"/>
            </w:pPr>
            <w:r>
              <w:t>闫淼</w:t>
            </w:r>
          </w:p>
        </w:tc>
      </w:tr>
      <w:tr w:rsidR="00593A0F" w14:paraId="74E74C1F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E968C" w14:textId="77777777" w:rsidR="00593A0F" w:rsidRDefault="00593A0F" w:rsidP="008D7EC2">
            <w:pPr>
              <w:pStyle w:val="TableText"/>
            </w:pPr>
            <w:r>
              <w:t>2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C21F86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告警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02707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6C261F17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0D83B69C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观测是否有异常新增告警等情况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13EE3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77D6577D" w14:textId="1DDA0365" w:rsidR="00593A0F" w:rsidRDefault="00522C10" w:rsidP="008D7EC2">
            <w:pPr>
              <w:pStyle w:val="TableText"/>
            </w:pPr>
            <w:r>
              <w:t>闫淼</w:t>
            </w:r>
          </w:p>
        </w:tc>
      </w:tr>
    </w:tbl>
    <w:p w14:paraId="686028E3" w14:textId="77777777" w:rsidR="00593A0F" w:rsidRDefault="00593A0F" w:rsidP="00593A0F"/>
    <w:p w14:paraId="4C0D6E65" w14:textId="77777777" w:rsidR="00593A0F" w:rsidRDefault="00593A0F" w:rsidP="00593A0F">
      <w:r>
        <w:t>通过网管查询如下网元性能统计指标。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7D38AAE0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BB6C5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F890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85C68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DE8A9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35E01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15A3890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3EFD0570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046E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D67D5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534A5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15564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5A0B1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47526517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728FAE0C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C66A9D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4C31B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DB3E2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AAD1C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FD400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2624F31F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7E9BE233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4EEA2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38275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0B8E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1DC5E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FDE4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1F0669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3A51020B" w14:textId="35C6CDDB" w:rsidR="00593A0F" w:rsidRPr="005C2B86" w:rsidRDefault="00593A0F" w:rsidP="00593A0F"/>
    <w:p w14:paraId="50C8224F" w14:textId="382DF725" w:rsidR="00593A0F" w:rsidRDefault="00593A0F" w:rsidP="00593A0F"/>
    <w:p w14:paraId="28D90106" w14:textId="3357438A" w:rsidR="00593A0F" w:rsidRDefault="00593A0F" w:rsidP="00593A0F"/>
    <w:p w14:paraId="2809123B" w14:textId="4315D8E1" w:rsidR="00593A0F" w:rsidRDefault="00593A0F" w:rsidP="00593A0F"/>
    <w:p w14:paraId="7D7E7B77" w14:textId="291FC6AE" w:rsidR="00593A0F" w:rsidRDefault="00593A0F" w:rsidP="00593A0F"/>
    <w:p w14:paraId="5FD2C0DC" w14:textId="77777777" w:rsidR="00A205B0" w:rsidRPr="00A205B0" w:rsidRDefault="00A205B0" w:rsidP="00A205B0"/>
    <w:p w14:paraId="333D8F84" w14:textId="77777777" w:rsidR="00CD1938" w:rsidRDefault="008554C1">
      <w:pPr>
        <w:pStyle w:val="1"/>
      </w:pPr>
      <w:bookmarkStart w:id="68" w:name="_Toc155828676"/>
      <w:r>
        <w:rPr>
          <w:rFonts w:hint="eastAsia"/>
        </w:rPr>
        <w:lastRenderedPageBreak/>
        <w:t>方案评审</w:t>
      </w:r>
      <w:bookmarkEnd w:id="68"/>
    </w:p>
    <w:p w14:paraId="5BB77B64" w14:textId="7B16E23A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会审人员：</w:t>
      </w:r>
      <w:r w:rsidR="00876F17">
        <w:rPr>
          <w:rFonts w:ascii="宋体" w:hAnsi="宋体" w:cs="宋体" w:hint="eastAsia"/>
          <w:sz w:val="24"/>
        </w:rPr>
        <w:t>倪勉优</w:t>
      </w:r>
      <w:r w:rsidR="00C613EC">
        <w:rPr>
          <w:rFonts w:ascii="宋体" w:hAnsi="宋体" w:cs="宋体" w:hint="eastAsia"/>
          <w:sz w:val="24"/>
        </w:rPr>
        <w:t>、</w:t>
      </w:r>
      <w:r w:rsidR="004A3234" w:rsidRPr="004A3234">
        <w:t>佘海欣</w:t>
      </w:r>
      <w:r w:rsidR="00C613EC">
        <w:rPr>
          <w:rFonts w:hint="eastAsia"/>
        </w:rPr>
        <w:t>、吴国安</w:t>
      </w:r>
    </w:p>
    <w:p w14:paraId="29058D43" w14:textId="11C80EA9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操作人员：</w:t>
      </w:r>
      <w:r w:rsidR="004A3234" w:rsidRPr="004A3234">
        <w:rPr>
          <w:rFonts w:ascii="宋体" w:hAnsi="宋体" w:cs="宋体" w:hint="eastAsia"/>
          <w:sz w:val="24"/>
        </w:rPr>
        <w:t>佘海欣</w:t>
      </w:r>
      <w:r w:rsidR="00C613EC">
        <w:rPr>
          <w:rFonts w:ascii="宋体" w:hAnsi="宋体" w:cs="宋体" w:hint="eastAsia"/>
          <w:sz w:val="24"/>
        </w:rPr>
        <w:t>、吴国安</w:t>
      </w:r>
    </w:p>
    <w:p w14:paraId="55090653" w14:textId="0F67F7F6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会审时间：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02</w:t>
      </w:r>
      <w:r w:rsidR="002D3F80">
        <w:rPr>
          <w:rFonts w:ascii="宋体" w:hAnsi="宋体" w:cs="宋体"/>
          <w:sz w:val="24"/>
        </w:rPr>
        <w:t>5</w:t>
      </w:r>
      <w:r>
        <w:rPr>
          <w:rFonts w:ascii="宋体" w:hAnsi="宋体" w:cs="宋体"/>
          <w:sz w:val="24"/>
        </w:rPr>
        <w:t>/0</w:t>
      </w:r>
      <w:r w:rsidR="002D3F80">
        <w:rPr>
          <w:rFonts w:ascii="宋体" w:hAnsi="宋体" w:cs="宋体"/>
          <w:sz w:val="24"/>
        </w:rPr>
        <w:t>1</w:t>
      </w:r>
      <w:r w:rsidR="00D7732C">
        <w:rPr>
          <w:rFonts w:ascii="宋体" w:hAnsi="宋体" w:cs="宋体"/>
          <w:sz w:val="24"/>
        </w:rPr>
        <w:t>/</w:t>
      </w:r>
      <w:r w:rsidR="002D3F80">
        <w:rPr>
          <w:rFonts w:ascii="宋体" w:hAnsi="宋体" w:cs="宋体"/>
          <w:sz w:val="24"/>
        </w:rPr>
        <w:t>20</w:t>
      </w:r>
    </w:p>
    <w:p w14:paraId="564486D3" w14:textId="77777777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会审地点：</w:t>
      </w:r>
      <w:proofErr w:type="gramStart"/>
      <w:r>
        <w:rPr>
          <w:rFonts w:ascii="宋体" w:hAnsi="宋体" w:cs="宋体" w:hint="eastAsia"/>
          <w:sz w:val="24"/>
        </w:rPr>
        <w:t>云视讯</w:t>
      </w:r>
      <w:proofErr w:type="gramEnd"/>
      <w:r>
        <w:rPr>
          <w:rFonts w:ascii="宋体" w:hAnsi="宋体" w:cs="宋体" w:hint="eastAsia"/>
          <w:sz w:val="24"/>
        </w:rPr>
        <w:t>会议</w:t>
      </w:r>
    </w:p>
    <w:p w14:paraId="1DF54357" w14:textId="77777777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会审情况：</w:t>
      </w:r>
      <w:r w:rsidRPr="00254664">
        <w:rPr>
          <w:rFonts w:ascii="宋体" w:hAnsi="宋体" w:cs="宋体" w:hint="eastAsia"/>
          <w:sz w:val="24"/>
        </w:rPr>
        <w:t>通过</w:t>
      </w:r>
    </w:p>
    <w:p w14:paraId="2AFB2318" w14:textId="77777777" w:rsidR="00B87DB4" w:rsidRDefault="00B87DB4" w:rsidP="00B87DB4">
      <w:pPr>
        <w:pStyle w:val="1"/>
      </w:pPr>
      <w:r>
        <w:rPr>
          <w:rFonts w:hint="eastAsia"/>
        </w:rPr>
        <w:t>方案编制人</w:t>
      </w:r>
    </w:p>
    <w:p w14:paraId="7F7E0C55" w14:textId="5340C078" w:rsidR="00B87DB4" w:rsidRPr="002806D2" w:rsidRDefault="00B87DB4" w:rsidP="00B87DB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参与编制的自有</w:t>
      </w:r>
      <w:r w:rsidRPr="002806D2">
        <w:rPr>
          <w:rFonts w:ascii="宋体" w:hAnsi="宋体" w:cs="宋体" w:hint="eastAsia"/>
          <w:sz w:val="24"/>
        </w:rPr>
        <w:t>人员：</w:t>
      </w:r>
      <w:r w:rsidR="00876F17">
        <w:rPr>
          <w:rFonts w:hint="eastAsia"/>
        </w:rPr>
        <w:t>倪勉优</w:t>
      </w:r>
    </w:p>
    <w:p w14:paraId="21AC170F" w14:textId="0CCD1B82" w:rsidR="00B87DB4" w:rsidRPr="002806D2" w:rsidRDefault="00B87DB4" w:rsidP="00B87DB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参与编制的厂家</w:t>
      </w:r>
      <w:r w:rsidRPr="002806D2">
        <w:rPr>
          <w:rFonts w:ascii="宋体" w:hAnsi="宋体" w:cs="宋体" w:hint="eastAsia"/>
          <w:sz w:val="24"/>
        </w:rPr>
        <w:t>人员：</w:t>
      </w:r>
      <w:r w:rsidR="00567BF2">
        <w:rPr>
          <w:rFonts w:ascii="宋体" w:hAnsi="宋体" w:cs="宋体" w:hint="eastAsia"/>
          <w:sz w:val="24"/>
        </w:rPr>
        <w:t>吴国安</w:t>
      </w:r>
    </w:p>
    <w:p w14:paraId="65252FA7" w14:textId="77777777" w:rsidR="00CD1938" w:rsidRPr="00CE53C0" w:rsidRDefault="00CD1938">
      <w:pPr>
        <w:widowControl/>
        <w:jc w:val="left"/>
      </w:pPr>
    </w:p>
    <w:sectPr w:rsidR="00CD1938" w:rsidRPr="00CE53C0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F0105" w14:textId="77777777" w:rsidR="00E42A40" w:rsidRDefault="00E42A40">
      <w:r>
        <w:separator/>
      </w:r>
    </w:p>
  </w:endnote>
  <w:endnote w:type="continuationSeparator" w:id="0">
    <w:p w14:paraId="749E5338" w14:textId="77777777" w:rsidR="00E42A40" w:rsidRDefault="00E42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174486"/>
    </w:sdtPr>
    <w:sdtEndPr/>
    <w:sdtContent>
      <w:p w14:paraId="582F2C44" w14:textId="77777777" w:rsidR="00916100" w:rsidRDefault="00916100">
        <w:pPr>
          <w:pStyle w:val="af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D18D8">
          <w:rPr>
            <w:noProof/>
            <w:lang w:val="zh-CN"/>
          </w:rPr>
          <w:t>1</w:t>
        </w:r>
        <w:r>
          <w:fldChar w:fldCharType="end"/>
        </w:r>
      </w:p>
    </w:sdtContent>
  </w:sdt>
  <w:p w14:paraId="24C2141B" w14:textId="77777777" w:rsidR="00916100" w:rsidRDefault="00916100">
    <w:pPr>
      <w:pStyle w:val="af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8F0F2" w14:textId="77777777" w:rsidR="00E42A40" w:rsidRDefault="00E42A40">
      <w:r>
        <w:separator/>
      </w:r>
    </w:p>
  </w:footnote>
  <w:footnote w:type="continuationSeparator" w:id="0">
    <w:p w14:paraId="4062FA17" w14:textId="77777777" w:rsidR="00E42A40" w:rsidRDefault="00E42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3174" w14:textId="77777777" w:rsidR="00916100" w:rsidRDefault="00916100">
    <w:pPr>
      <w:pStyle w:val="afff"/>
    </w:pPr>
    <w:r>
      <w:rPr>
        <w:rFonts w:hint="eastAsia"/>
        <w:noProof/>
        <w:sz w:val="24"/>
        <w:szCs w:val="24"/>
      </w:rPr>
      <w:drawing>
        <wp:inline distT="0" distB="0" distL="0" distR="0" wp14:anchorId="6099A904" wp14:editId="01F5D8F9">
          <wp:extent cx="1132205" cy="352425"/>
          <wp:effectExtent l="0" t="0" r="0" b="0"/>
          <wp:docPr id="33" name="Picture 33" descr="H:\Users\eyongon\Documents\Ericsson_Works\Consulting Team\FI\CMCC UDC 16A ECA04\验收手册\China_Mobi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H:\Users\eyongon\Documents\Ericsson_Works\Consulting Team\FI\CMCC UDC 16A ECA04\验收手册\China_Mobi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2259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 w:rsidRPr="00012B1B">
      <w:rPr>
        <w:rFonts w:hint="eastAsia"/>
        <w:sz w:val="24"/>
        <w:szCs w:val="24"/>
      </w:rPr>
      <w:t>省</w:t>
    </w:r>
    <w:r>
      <w:rPr>
        <w:rFonts w:hint="eastAsia"/>
        <w:sz w:val="24"/>
        <w:szCs w:val="24"/>
      </w:rPr>
      <w:t>网管中心</w:t>
    </w:r>
    <w:proofErr w:type="gramStart"/>
    <w:r>
      <w:rPr>
        <w:rFonts w:hint="eastAsia"/>
        <w:sz w:val="24"/>
        <w:szCs w:val="24"/>
      </w:rPr>
      <w:t>核心室网络</w:t>
    </w:r>
    <w:proofErr w:type="gramEnd"/>
    <w:r>
      <w:rPr>
        <w:rFonts w:hint="eastAsia"/>
        <w:sz w:val="24"/>
        <w:szCs w:val="24"/>
      </w:rPr>
      <w:t>变更方案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0FF9659E"/>
    <w:multiLevelType w:val="multilevel"/>
    <w:tmpl w:val="69FC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1E2C58"/>
    <w:multiLevelType w:val="multilevel"/>
    <w:tmpl w:val="161E2C58"/>
    <w:lvl w:ilvl="0">
      <w:start w:val="1"/>
      <w:numFmt w:val="decimal"/>
      <w:pStyle w:val="1Qc1hheading18040"/>
      <w:suff w:val="nothing"/>
      <w:lvlText w:val="%1 "/>
      <w:lvlJc w:val="left"/>
      <w:pPr>
        <w:ind w:left="2269" w:firstLine="0"/>
      </w:pPr>
      <w:rPr>
        <w:rFonts w:hint="eastAsia"/>
        <w:b/>
        <w:i w:val="0"/>
        <w:caps w:val="0"/>
        <w:strike w:val="0"/>
        <w:dstrike w:val="0"/>
        <w:vanish w:val="0"/>
        <w:color w:val="auto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18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 w:val="0"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left"/>
      <w:pPr>
        <w:tabs>
          <w:tab w:val="left" w:pos="-141"/>
        </w:tabs>
        <w:ind w:left="18" w:firstLine="408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  <w:lang w:val="en-US"/>
      </w:rPr>
    </w:lvl>
    <w:lvl w:ilvl="6">
      <w:start w:val="1"/>
      <w:numFmt w:val="decimal"/>
      <w:lvlText w:val="%7."/>
      <w:lvlJc w:val="left"/>
      <w:pPr>
        <w:tabs>
          <w:tab w:val="left" w:pos="1701"/>
        </w:tabs>
        <w:ind w:left="17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4" w15:restartNumberingAfterBreak="0">
    <w:nsid w:val="171657A1"/>
    <w:multiLevelType w:val="multilevel"/>
    <w:tmpl w:val="836400FC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709"/>
        </w:tabs>
        <w:ind w:left="709" w:hanging="142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0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5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7727B63"/>
    <w:multiLevelType w:val="multilevel"/>
    <w:tmpl w:val="27727B63"/>
    <w:lvl w:ilvl="0">
      <w:start w:val="1"/>
      <w:numFmt w:val="bullet"/>
      <w:pStyle w:val="NotesTextListinTable"/>
      <w:lvlText w:val=""/>
      <w:lvlJc w:val="left"/>
      <w:pPr>
        <w:tabs>
          <w:tab w:val="left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DCF1708"/>
    <w:multiLevelType w:val="hybridMultilevel"/>
    <w:tmpl w:val="A314AAD6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FEF17C8"/>
    <w:multiLevelType w:val="singleLevel"/>
    <w:tmpl w:val="2FEF17C8"/>
    <w:lvl w:ilvl="0">
      <w:start w:val="1"/>
      <w:numFmt w:val="bullet"/>
      <w:pStyle w:val="TableListBullit"/>
      <w:lvlText w:val=""/>
      <w:lvlJc w:val="left"/>
      <w:pPr>
        <w:tabs>
          <w:tab w:val="left" w:pos="360"/>
        </w:tabs>
        <w:ind w:left="284" w:hanging="284"/>
      </w:pPr>
      <w:rPr>
        <w:rFonts w:ascii="Wingdings" w:hAnsi="Wingdings" w:hint="default"/>
        <w:caps w:val="0"/>
        <w:vanish w:val="0"/>
        <w:sz w:val="20"/>
      </w:rPr>
    </w:lvl>
  </w:abstractNum>
  <w:abstractNum w:abstractNumId="19" w15:restartNumberingAfterBreak="0">
    <w:nsid w:val="40845C47"/>
    <w:multiLevelType w:val="multilevel"/>
    <w:tmpl w:val="40845C47"/>
    <w:lvl w:ilvl="0">
      <w:start w:val="1"/>
      <w:numFmt w:val="chineseCountingThousand"/>
      <w:pStyle w:val="11"/>
      <w:lvlText w:val="%1、"/>
      <w:lvlJc w:val="left"/>
      <w:pPr>
        <w:tabs>
          <w:tab w:val="left" w:pos="102"/>
        </w:tabs>
        <w:ind w:left="102" w:hanging="420"/>
      </w:pPr>
    </w:lvl>
    <w:lvl w:ilvl="1">
      <w:start w:val="1"/>
      <w:numFmt w:val="lowerLetter"/>
      <w:lvlText w:val="%2)"/>
      <w:lvlJc w:val="left"/>
      <w:pPr>
        <w:tabs>
          <w:tab w:val="left" w:pos="522"/>
        </w:tabs>
        <w:ind w:left="522" w:hanging="420"/>
      </w:pPr>
    </w:lvl>
    <w:lvl w:ilvl="2">
      <w:start w:val="1"/>
      <w:numFmt w:val="lowerRoman"/>
      <w:lvlText w:val="%3."/>
      <w:lvlJc w:val="right"/>
      <w:pPr>
        <w:tabs>
          <w:tab w:val="left" w:pos="942"/>
        </w:tabs>
        <w:ind w:left="942" w:hanging="420"/>
      </w:pPr>
    </w:lvl>
    <w:lvl w:ilvl="3">
      <w:start w:val="1"/>
      <w:numFmt w:val="decimal"/>
      <w:lvlText w:val="%4."/>
      <w:lvlJc w:val="left"/>
      <w:pPr>
        <w:tabs>
          <w:tab w:val="left" w:pos="1362"/>
        </w:tabs>
        <w:ind w:left="1362" w:hanging="420"/>
      </w:pPr>
    </w:lvl>
    <w:lvl w:ilvl="4">
      <w:start w:val="1"/>
      <w:numFmt w:val="lowerLetter"/>
      <w:lvlText w:val="%5)"/>
      <w:lvlJc w:val="left"/>
      <w:pPr>
        <w:tabs>
          <w:tab w:val="left" w:pos="1782"/>
        </w:tabs>
        <w:ind w:left="1782" w:hanging="420"/>
      </w:pPr>
    </w:lvl>
    <w:lvl w:ilvl="5">
      <w:start w:val="1"/>
      <w:numFmt w:val="lowerRoman"/>
      <w:lvlText w:val="%6."/>
      <w:lvlJc w:val="right"/>
      <w:pPr>
        <w:tabs>
          <w:tab w:val="left" w:pos="2202"/>
        </w:tabs>
        <w:ind w:left="2202" w:hanging="420"/>
      </w:pPr>
    </w:lvl>
    <w:lvl w:ilvl="6">
      <w:start w:val="1"/>
      <w:numFmt w:val="decimal"/>
      <w:lvlText w:val="%7."/>
      <w:lvlJc w:val="left"/>
      <w:pPr>
        <w:tabs>
          <w:tab w:val="left" w:pos="2622"/>
        </w:tabs>
        <w:ind w:left="2622" w:hanging="420"/>
      </w:pPr>
    </w:lvl>
    <w:lvl w:ilvl="7">
      <w:start w:val="1"/>
      <w:numFmt w:val="lowerLetter"/>
      <w:lvlText w:val="%8)"/>
      <w:lvlJc w:val="left"/>
      <w:pPr>
        <w:tabs>
          <w:tab w:val="left" w:pos="3042"/>
        </w:tabs>
        <w:ind w:left="3042" w:hanging="420"/>
      </w:pPr>
    </w:lvl>
    <w:lvl w:ilvl="8">
      <w:start w:val="1"/>
      <w:numFmt w:val="lowerRoman"/>
      <w:lvlText w:val="%9."/>
      <w:lvlJc w:val="right"/>
      <w:pPr>
        <w:tabs>
          <w:tab w:val="left" w:pos="3462"/>
        </w:tabs>
        <w:ind w:left="3462" w:hanging="420"/>
      </w:pPr>
    </w:lvl>
  </w:abstractNum>
  <w:abstractNum w:abstractNumId="20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1" w15:restartNumberingAfterBreak="0">
    <w:nsid w:val="44D73370"/>
    <w:multiLevelType w:val="hybridMultilevel"/>
    <w:tmpl w:val="205E29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StepinAppendix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24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230785"/>
    <w:multiLevelType w:val="hybridMultilevel"/>
    <w:tmpl w:val="21BCB028"/>
    <w:lvl w:ilvl="0" w:tplc="2CB2FFB8">
      <w:start w:val="1"/>
      <w:numFmt w:val="bullet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CAE8A2A4">
      <w:start w:val="1"/>
      <w:numFmt w:val="lowerLetter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9C45AE2">
      <w:start w:val="1"/>
      <w:numFmt w:val="bullet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DC45506">
      <w:start w:val="1"/>
      <w:numFmt w:val="decimal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3E12B58C">
      <w:start w:val="1"/>
      <w:numFmt w:val="bullet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6BD40922">
      <w:start w:val="1"/>
      <w:numFmt w:val="decimal"/>
      <w:lvlText w:val="%6."/>
      <w:lvlJc w:val="left"/>
      <w:pPr>
        <w:tabs>
          <w:tab w:val="num" w:pos="100"/>
        </w:tabs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CD50F0EE">
      <w:start w:val="1"/>
      <w:numFmt w:val="decimal"/>
      <w:lvlText w:val="%7."/>
      <w:lvlJc w:val="left"/>
      <w:pPr>
        <w:tabs>
          <w:tab w:val="num" w:pos="100"/>
        </w:tabs>
        <w:ind w:left="650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64882FA4">
      <w:start w:val="1"/>
      <w:numFmt w:val="decimal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96486EA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60519E"/>
    <w:multiLevelType w:val="multilevel"/>
    <w:tmpl w:val="C1AC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BA4EBD"/>
    <w:multiLevelType w:val="hybridMultilevel"/>
    <w:tmpl w:val="FF38CE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773C35"/>
    <w:multiLevelType w:val="multilevel"/>
    <w:tmpl w:val="7F773C35"/>
    <w:lvl w:ilvl="0">
      <w:start w:val="1"/>
      <w:numFmt w:val="bullet"/>
      <w:pStyle w:val="ItemListinTable"/>
      <w:lvlText w:val=""/>
      <w:lvlJc w:val="left"/>
      <w:pPr>
        <w:tabs>
          <w:tab w:val="left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5"/>
  </w:num>
  <w:num w:numId="4">
    <w:abstractNumId w:val="8"/>
  </w:num>
  <w:num w:numId="5">
    <w:abstractNumId w:val="9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1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9"/>
  </w:num>
  <w:num w:numId="15">
    <w:abstractNumId w:val="11"/>
  </w:num>
  <w:num w:numId="16">
    <w:abstractNumId w:val="25"/>
  </w:num>
  <w:num w:numId="17">
    <w:abstractNumId w:val="10"/>
  </w:num>
  <w:num w:numId="18">
    <w:abstractNumId w:val="15"/>
  </w:num>
  <w:num w:numId="19">
    <w:abstractNumId w:val="29"/>
  </w:num>
  <w:num w:numId="20">
    <w:abstractNumId w:val="22"/>
  </w:num>
  <w:num w:numId="21">
    <w:abstractNumId w:val="16"/>
  </w:num>
  <w:num w:numId="22">
    <w:abstractNumId w:val="23"/>
  </w:num>
  <w:num w:numId="23">
    <w:abstractNumId w:val="13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6"/>
  </w:num>
  <w:num w:numId="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28"/>
  </w:num>
  <w:num w:numId="32">
    <w:abstractNumId w:val="17"/>
  </w:num>
  <w:num w:numId="33">
    <w:abstractNumId w:val="27"/>
  </w:num>
  <w:num w:numId="34">
    <w:abstractNumId w:val="12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F4"/>
    <w:rsid w:val="000005A1"/>
    <w:rsid w:val="0000768E"/>
    <w:rsid w:val="00012B1B"/>
    <w:rsid w:val="00014244"/>
    <w:rsid w:val="00016DEF"/>
    <w:rsid w:val="000230DF"/>
    <w:rsid w:val="00025F62"/>
    <w:rsid w:val="00026025"/>
    <w:rsid w:val="000268FA"/>
    <w:rsid w:val="0002735F"/>
    <w:rsid w:val="0003242E"/>
    <w:rsid w:val="0003472A"/>
    <w:rsid w:val="00034809"/>
    <w:rsid w:val="000367D4"/>
    <w:rsid w:val="00037A13"/>
    <w:rsid w:val="000401F7"/>
    <w:rsid w:val="0004038A"/>
    <w:rsid w:val="00040F3B"/>
    <w:rsid w:val="00042601"/>
    <w:rsid w:val="00044B17"/>
    <w:rsid w:val="00045129"/>
    <w:rsid w:val="000508E4"/>
    <w:rsid w:val="00051314"/>
    <w:rsid w:val="000518EF"/>
    <w:rsid w:val="000544C9"/>
    <w:rsid w:val="00055C8C"/>
    <w:rsid w:val="00055D95"/>
    <w:rsid w:val="00056E96"/>
    <w:rsid w:val="000576E2"/>
    <w:rsid w:val="00057724"/>
    <w:rsid w:val="00061FA7"/>
    <w:rsid w:val="00062A6A"/>
    <w:rsid w:val="000636F4"/>
    <w:rsid w:val="000638F0"/>
    <w:rsid w:val="00063ABC"/>
    <w:rsid w:val="000651E0"/>
    <w:rsid w:val="0006685B"/>
    <w:rsid w:val="000707A8"/>
    <w:rsid w:val="0007175D"/>
    <w:rsid w:val="0007176A"/>
    <w:rsid w:val="00071801"/>
    <w:rsid w:val="00072728"/>
    <w:rsid w:val="0007313D"/>
    <w:rsid w:val="00073A5E"/>
    <w:rsid w:val="00074A3C"/>
    <w:rsid w:val="0007577D"/>
    <w:rsid w:val="00075F01"/>
    <w:rsid w:val="000808AD"/>
    <w:rsid w:val="00082B5A"/>
    <w:rsid w:val="00083041"/>
    <w:rsid w:val="00083290"/>
    <w:rsid w:val="00083B18"/>
    <w:rsid w:val="00084EA9"/>
    <w:rsid w:val="00086CAF"/>
    <w:rsid w:val="00094CBD"/>
    <w:rsid w:val="00094D0E"/>
    <w:rsid w:val="00094E38"/>
    <w:rsid w:val="000955ED"/>
    <w:rsid w:val="00097844"/>
    <w:rsid w:val="000A112A"/>
    <w:rsid w:val="000A4B19"/>
    <w:rsid w:val="000A66AC"/>
    <w:rsid w:val="000A7901"/>
    <w:rsid w:val="000B08C1"/>
    <w:rsid w:val="000B0A4A"/>
    <w:rsid w:val="000B368E"/>
    <w:rsid w:val="000B55BB"/>
    <w:rsid w:val="000B5BD3"/>
    <w:rsid w:val="000B63B3"/>
    <w:rsid w:val="000B7FDC"/>
    <w:rsid w:val="000C0A5A"/>
    <w:rsid w:val="000C0D3C"/>
    <w:rsid w:val="000C5381"/>
    <w:rsid w:val="000C5C27"/>
    <w:rsid w:val="000C65B6"/>
    <w:rsid w:val="000C6F86"/>
    <w:rsid w:val="000C75C2"/>
    <w:rsid w:val="000D0878"/>
    <w:rsid w:val="000D4747"/>
    <w:rsid w:val="000D59AD"/>
    <w:rsid w:val="000D61CB"/>
    <w:rsid w:val="000D661F"/>
    <w:rsid w:val="000D7C4A"/>
    <w:rsid w:val="000D7F39"/>
    <w:rsid w:val="000E0D5E"/>
    <w:rsid w:val="000E18E0"/>
    <w:rsid w:val="000E35C6"/>
    <w:rsid w:val="000E3EC2"/>
    <w:rsid w:val="000E4F38"/>
    <w:rsid w:val="000E70ED"/>
    <w:rsid w:val="000E71D2"/>
    <w:rsid w:val="000F1273"/>
    <w:rsid w:val="000F27AE"/>
    <w:rsid w:val="000F4A8F"/>
    <w:rsid w:val="000F5547"/>
    <w:rsid w:val="000F5E91"/>
    <w:rsid w:val="000F64AC"/>
    <w:rsid w:val="000F7D03"/>
    <w:rsid w:val="00104744"/>
    <w:rsid w:val="001060C6"/>
    <w:rsid w:val="00110891"/>
    <w:rsid w:val="00112F09"/>
    <w:rsid w:val="0011784D"/>
    <w:rsid w:val="0012056C"/>
    <w:rsid w:val="00121686"/>
    <w:rsid w:val="00121C5F"/>
    <w:rsid w:val="001224AE"/>
    <w:rsid w:val="00122E8E"/>
    <w:rsid w:val="00123608"/>
    <w:rsid w:val="00123F23"/>
    <w:rsid w:val="00125C99"/>
    <w:rsid w:val="00126ED8"/>
    <w:rsid w:val="00127BEC"/>
    <w:rsid w:val="00130061"/>
    <w:rsid w:val="00131EA7"/>
    <w:rsid w:val="00131F9C"/>
    <w:rsid w:val="0013203D"/>
    <w:rsid w:val="00133987"/>
    <w:rsid w:val="00134D69"/>
    <w:rsid w:val="00135D74"/>
    <w:rsid w:val="00136D9D"/>
    <w:rsid w:val="00141858"/>
    <w:rsid w:val="001421DE"/>
    <w:rsid w:val="00144816"/>
    <w:rsid w:val="00144FF6"/>
    <w:rsid w:val="0014626E"/>
    <w:rsid w:val="0014659E"/>
    <w:rsid w:val="00147950"/>
    <w:rsid w:val="0015109D"/>
    <w:rsid w:val="00152B04"/>
    <w:rsid w:val="00152BC1"/>
    <w:rsid w:val="00153C24"/>
    <w:rsid w:val="0016023B"/>
    <w:rsid w:val="001613DC"/>
    <w:rsid w:val="00162696"/>
    <w:rsid w:val="00163B91"/>
    <w:rsid w:val="0016646B"/>
    <w:rsid w:val="00167F15"/>
    <w:rsid w:val="00171B36"/>
    <w:rsid w:val="001729B9"/>
    <w:rsid w:val="00177911"/>
    <w:rsid w:val="00180347"/>
    <w:rsid w:val="001805DB"/>
    <w:rsid w:val="00180EEF"/>
    <w:rsid w:val="00182386"/>
    <w:rsid w:val="00184157"/>
    <w:rsid w:val="001848B9"/>
    <w:rsid w:val="00185CAF"/>
    <w:rsid w:val="0019097E"/>
    <w:rsid w:val="00191CD3"/>
    <w:rsid w:val="00191E6C"/>
    <w:rsid w:val="00192D15"/>
    <w:rsid w:val="00194071"/>
    <w:rsid w:val="00194914"/>
    <w:rsid w:val="00195B4C"/>
    <w:rsid w:val="00196555"/>
    <w:rsid w:val="00197EE7"/>
    <w:rsid w:val="001A1450"/>
    <w:rsid w:val="001A293D"/>
    <w:rsid w:val="001A3A47"/>
    <w:rsid w:val="001A78E1"/>
    <w:rsid w:val="001B152F"/>
    <w:rsid w:val="001B1F4B"/>
    <w:rsid w:val="001B2FB0"/>
    <w:rsid w:val="001B55F7"/>
    <w:rsid w:val="001B68AE"/>
    <w:rsid w:val="001B7811"/>
    <w:rsid w:val="001B7DB4"/>
    <w:rsid w:val="001C07F5"/>
    <w:rsid w:val="001C12EF"/>
    <w:rsid w:val="001C2BBE"/>
    <w:rsid w:val="001C615D"/>
    <w:rsid w:val="001C705B"/>
    <w:rsid w:val="001D0BEA"/>
    <w:rsid w:val="001D1933"/>
    <w:rsid w:val="001D2F9D"/>
    <w:rsid w:val="001D4055"/>
    <w:rsid w:val="001D4F46"/>
    <w:rsid w:val="001D5E07"/>
    <w:rsid w:val="001D6577"/>
    <w:rsid w:val="001D7213"/>
    <w:rsid w:val="001D7467"/>
    <w:rsid w:val="001E0480"/>
    <w:rsid w:val="001E3C38"/>
    <w:rsid w:val="001E3EEA"/>
    <w:rsid w:val="001E453C"/>
    <w:rsid w:val="001E4E8C"/>
    <w:rsid w:val="001E6D25"/>
    <w:rsid w:val="001E714A"/>
    <w:rsid w:val="001E7664"/>
    <w:rsid w:val="001F01FD"/>
    <w:rsid w:val="001F14F0"/>
    <w:rsid w:val="001F1AFC"/>
    <w:rsid w:val="001F23A7"/>
    <w:rsid w:val="001F30B1"/>
    <w:rsid w:val="001F5924"/>
    <w:rsid w:val="001F5DF7"/>
    <w:rsid w:val="001F67A8"/>
    <w:rsid w:val="001F6ED2"/>
    <w:rsid w:val="0020129F"/>
    <w:rsid w:val="00202274"/>
    <w:rsid w:val="00205522"/>
    <w:rsid w:val="00205A07"/>
    <w:rsid w:val="002068C7"/>
    <w:rsid w:val="002119BB"/>
    <w:rsid w:val="002124D4"/>
    <w:rsid w:val="00212C81"/>
    <w:rsid w:val="00214EFE"/>
    <w:rsid w:val="00215C79"/>
    <w:rsid w:val="00216F1B"/>
    <w:rsid w:val="002173D0"/>
    <w:rsid w:val="00221743"/>
    <w:rsid w:val="00222A3A"/>
    <w:rsid w:val="002230EE"/>
    <w:rsid w:val="00224ECE"/>
    <w:rsid w:val="0022560D"/>
    <w:rsid w:val="002266F4"/>
    <w:rsid w:val="0023112B"/>
    <w:rsid w:val="002325E7"/>
    <w:rsid w:val="0023293D"/>
    <w:rsid w:val="0023687C"/>
    <w:rsid w:val="00237BE8"/>
    <w:rsid w:val="0024036D"/>
    <w:rsid w:val="00241354"/>
    <w:rsid w:val="00242460"/>
    <w:rsid w:val="00244063"/>
    <w:rsid w:val="00244B44"/>
    <w:rsid w:val="00247040"/>
    <w:rsid w:val="00251239"/>
    <w:rsid w:val="00252163"/>
    <w:rsid w:val="00254664"/>
    <w:rsid w:val="00254C33"/>
    <w:rsid w:val="0026134F"/>
    <w:rsid w:val="002634F7"/>
    <w:rsid w:val="00264074"/>
    <w:rsid w:val="00266690"/>
    <w:rsid w:val="002669A5"/>
    <w:rsid w:val="002671B6"/>
    <w:rsid w:val="00270E02"/>
    <w:rsid w:val="0027300A"/>
    <w:rsid w:val="00275225"/>
    <w:rsid w:val="002758F4"/>
    <w:rsid w:val="00275B7E"/>
    <w:rsid w:val="002806D2"/>
    <w:rsid w:val="00280DEA"/>
    <w:rsid w:val="00281CF2"/>
    <w:rsid w:val="00282F84"/>
    <w:rsid w:val="002837DD"/>
    <w:rsid w:val="00284112"/>
    <w:rsid w:val="00284451"/>
    <w:rsid w:val="00285459"/>
    <w:rsid w:val="00290ADC"/>
    <w:rsid w:val="00291EBF"/>
    <w:rsid w:val="00292479"/>
    <w:rsid w:val="00292EDD"/>
    <w:rsid w:val="00297BA1"/>
    <w:rsid w:val="002A180B"/>
    <w:rsid w:val="002A5756"/>
    <w:rsid w:val="002A675D"/>
    <w:rsid w:val="002A6F16"/>
    <w:rsid w:val="002C06D3"/>
    <w:rsid w:val="002C17DF"/>
    <w:rsid w:val="002C2375"/>
    <w:rsid w:val="002C792A"/>
    <w:rsid w:val="002D0078"/>
    <w:rsid w:val="002D0ACA"/>
    <w:rsid w:val="002D202E"/>
    <w:rsid w:val="002D3F80"/>
    <w:rsid w:val="002D400C"/>
    <w:rsid w:val="002D5AD9"/>
    <w:rsid w:val="002D5EB7"/>
    <w:rsid w:val="002D6C00"/>
    <w:rsid w:val="002E0E46"/>
    <w:rsid w:val="002E1146"/>
    <w:rsid w:val="002E1D6A"/>
    <w:rsid w:val="002E1F56"/>
    <w:rsid w:val="002E3BE5"/>
    <w:rsid w:val="002E711B"/>
    <w:rsid w:val="002F1940"/>
    <w:rsid w:val="002F21AC"/>
    <w:rsid w:val="002F257E"/>
    <w:rsid w:val="002F2ACB"/>
    <w:rsid w:val="002F3070"/>
    <w:rsid w:val="002F38E0"/>
    <w:rsid w:val="002F4766"/>
    <w:rsid w:val="002F555C"/>
    <w:rsid w:val="002F5A11"/>
    <w:rsid w:val="002F6582"/>
    <w:rsid w:val="002F6A17"/>
    <w:rsid w:val="003016CE"/>
    <w:rsid w:val="00302C23"/>
    <w:rsid w:val="00302D75"/>
    <w:rsid w:val="00303024"/>
    <w:rsid w:val="00303E2B"/>
    <w:rsid w:val="00305B49"/>
    <w:rsid w:val="00307A7D"/>
    <w:rsid w:val="00307AE6"/>
    <w:rsid w:val="00310EE2"/>
    <w:rsid w:val="00310F9F"/>
    <w:rsid w:val="00312E55"/>
    <w:rsid w:val="00315DF7"/>
    <w:rsid w:val="00317A70"/>
    <w:rsid w:val="00320021"/>
    <w:rsid w:val="00320D82"/>
    <w:rsid w:val="00321037"/>
    <w:rsid w:val="00322DA8"/>
    <w:rsid w:val="00322E0C"/>
    <w:rsid w:val="00323E4E"/>
    <w:rsid w:val="00324D95"/>
    <w:rsid w:val="00326CAB"/>
    <w:rsid w:val="00326D62"/>
    <w:rsid w:val="003270CA"/>
    <w:rsid w:val="00327D3C"/>
    <w:rsid w:val="00331998"/>
    <w:rsid w:val="00332095"/>
    <w:rsid w:val="00332F92"/>
    <w:rsid w:val="003330B7"/>
    <w:rsid w:val="003417C4"/>
    <w:rsid w:val="00341F72"/>
    <w:rsid w:val="00342512"/>
    <w:rsid w:val="003442CD"/>
    <w:rsid w:val="00345151"/>
    <w:rsid w:val="003470EA"/>
    <w:rsid w:val="003475A9"/>
    <w:rsid w:val="00347B9B"/>
    <w:rsid w:val="00351A0A"/>
    <w:rsid w:val="00352870"/>
    <w:rsid w:val="00352E53"/>
    <w:rsid w:val="00353533"/>
    <w:rsid w:val="00353B00"/>
    <w:rsid w:val="00354105"/>
    <w:rsid w:val="00354A0C"/>
    <w:rsid w:val="003570D6"/>
    <w:rsid w:val="00360451"/>
    <w:rsid w:val="00362BCD"/>
    <w:rsid w:val="003639A2"/>
    <w:rsid w:val="003671AB"/>
    <w:rsid w:val="0037087F"/>
    <w:rsid w:val="00373BCA"/>
    <w:rsid w:val="0037454D"/>
    <w:rsid w:val="0037494A"/>
    <w:rsid w:val="00376A46"/>
    <w:rsid w:val="0037733A"/>
    <w:rsid w:val="0038095B"/>
    <w:rsid w:val="00382089"/>
    <w:rsid w:val="0038343D"/>
    <w:rsid w:val="00383F79"/>
    <w:rsid w:val="003841AC"/>
    <w:rsid w:val="00386220"/>
    <w:rsid w:val="003864FB"/>
    <w:rsid w:val="00386690"/>
    <w:rsid w:val="00386A69"/>
    <w:rsid w:val="00386F41"/>
    <w:rsid w:val="003901E9"/>
    <w:rsid w:val="00392EAE"/>
    <w:rsid w:val="00394584"/>
    <w:rsid w:val="0039502C"/>
    <w:rsid w:val="003965FC"/>
    <w:rsid w:val="003A16AB"/>
    <w:rsid w:val="003B3A41"/>
    <w:rsid w:val="003B5127"/>
    <w:rsid w:val="003B5336"/>
    <w:rsid w:val="003B57A2"/>
    <w:rsid w:val="003B6078"/>
    <w:rsid w:val="003B7C25"/>
    <w:rsid w:val="003C20A4"/>
    <w:rsid w:val="003C3206"/>
    <w:rsid w:val="003C3FE7"/>
    <w:rsid w:val="003C46BC"/>
    <w:rsid w:val="003C504B"/>
    <w:rsid w:val="003C792F"/>
    <w:rsid w:val="003C7D7B"/>
    <w:rsid w:val="003D27A0"/>
    <w:rsid w:val="003D2979"/>
    <w:rsid w:val="003D35E1"/>
    <w:rsid w:val="003D42E5"/>
    <w:rsid w:val="003D666E"/>
    <w:rsid w:val="003D6CD6"/>
    <w:rsid w:val="003D7C01"/>
    <w:rsid w:val="003E09CF"/>
    <w:rsid w:val="003E418F"/>
    <w:rsid w:val="003E48CB"/>
    <w:rsid w:val="003E5369"/>
    <w:rsid w:val="003E6744"/>
    <w:rsid w:val="003E7395"/>
    <w:rsid w:val="003F028E"/>
    <w:rsid w:val="003F282B"/>
    <w:rsid w:val="003F2BA2"/>
    <w:rsid w:val="003F40F7"/>
    <w:rsid w:val="003F4BF9"/>
    <w:rsid w:val="003F5355"/>
    <w:rsid w:val="003F644F"/>
    <w:rsid w:val="003F7214"/>
    <w:rsid w:val="003F7F97"/>
    <w:rsid w:val="00400F45"/>
    <w:rsid w:val="004040AE"/>
    <w:rsid w:val="00404E27"/>
    <w:rsid w:val="00411545"/>
    <w:rsid w:val="00412824"/>
    <w:rsid w:val="00412D07"/>
    <w:rsid w:val="0041330A"/>
    <w:rsid w:val="0041471C"/>
    <w:rsid w:val="004166EF"/>
    <w:rsid w:val="0041731E"/>
    <w:rsid w:val="0042442A"/>
    <w:rsid w:val="00431C5E"/>
    <w:rsid w:val="00431D30"/>
    <w:rsid w:val="00432674"/>
    <w:rsid w:val="00434FC5"/>
    <w:rsid w:val="004364BD"/>
    <w:rsid w:val="004367EB"/>
    <w:rsid w:val="00440389"/>
    <w:rsid w:val="00442090"/>
    <w:rsid w:val="00442B3E"/>
    <w:rsid w:val="00443F16"/>
    <w:rsid w:val="00444455"/>
    <w:rsid w:val="00444A51"/>
    <w:rsid w:val="00461D51"/>
    <w:rsid w:val="00461F6B"/>
    <w:rsid w:val="00462011"/>
    <w:rsid w:val="00462384"/>
    <w:rsid w:val="0046334F"/>
    <w:rsid w:val="00464734"/>
    <w:rsid w:val="0046577B"/>
    <w:rsid w:val="00465A6D"/>
    <w:rsid w:val="00465B09"/>
    <w:rsid w:val="00466974"/>
    <w:rsid w:val="00466BFB"/>
    <w:rsid w:val="00470884"/>
    <w:rsid w:val="004712BD"/>
    <w:rsid w:val="004757DD"/>
    <w:rsid w:val="0047672D"/>
    <w:rsid w:val="00476E51"/>
    <w:rsid w:val="00480A02"/>
    <w:rsid w:val="00483CEA"/>
    <w:rsid w:val="00483E5C"/>
    <w:rsid w:val="00486145"/>
    <w:rsid w:val="00486E5C"/>
    <w:rsid w:val="004907BF"/>
    <w:rsid w:val="00494AAF"/>
    <w:rsid w:val="00495024"/>
    <w:rsid w:val="00496748"/>
    <w:rsid w:val="00496F80"/>
    <w:rsid w:val="0049722D"/>
    <w:rsid w:val="004A01C9"/>
    <w:rsid w:val="004A116E"/>
    <w:rsid w:val="004A135D"/>
    <w:rsid w:val="004A1A89"/>
    <w:rsid w:val="004A1C16"/>
    <w:rsid w:val="004A2FB9"/>
    <w:rsid w:val="004A3234"/>
    <w:rsid w:val="004A34DB"/>
    <w:rsid w:val="004A3F0B"/>
    <w:rsid w:val="004A45FD"/>
    <w:rsid w:val="004A502A"/>
    <w:rsid w:val="004A5359"/>
    <w:rsid w:val="004A660C"/>
    <w:rsid w:val="004A72D2"/>
    <w:rsid w:val="004A7D2D"/>
    <w:rsid w:val="004B0D11"/>
    <w:rsid w:val="004B1C95"/>
    <w:rsid w:val="004B3C6E"/>
    <w:rsid w:val="004B4B1E"/>
    <w:rsid w:val="004B7E26"/>
    <w:rsid w:val="004C0224"/>
    <w:rsid w:val="004D2F32"/>
    <w:rsid w:val="004D580F"/>
    <w:rsid w:val="004D5939"/>
    <w:rsid w:val="004D72E2"/>
    <w:rsid w:val="004D7A74"/>
    <w:rsid w:val="004D7FBE"/>
    <w:rsid w:val="004E02BF"/>
    <w:rsid w:val="004E1B5D"/>
    <w:rsid w:val="004E28D6"/>
    <w:rsid w:val="004E2A98"/>
    <w:rsid w:val="004E3F91"/>
    <w:rsid w:val="004E47E0"/>
    <w:rsid w:val="004F0A2F"/>
    <w:rsid w:val="004F1C7F"/>
    <w:rsid w:val="004F207B"/>
    <w:rsid w:val="004F20BE"/>
    <w:rsid w:val="004F31D9"/>
    <w:rsid w:val="004F3821"/>
    <w:rsid w:val="004F3D3D"/>
    <w:rsid w:val="004F3DF4"/>
    <w:rsid w:val="004F4CA2"/>
    <w:rsid w:val="004F50D2"/>
    <w:rsid w:val="004F5610"/>
    <w:rsid w:val="004F733E"/>
    <w:rsid w:val="0050051D"/>
    <w:rsid w:val="00505180"/>
    <w:rsid w:val="00505816"/>
    <w:rsid w:val="00506BA8"/>
    <w:rsid w:val="0050725F"/>
    <w:rsid w:val="00511170"/>
    <w:rsid w:val="005133AC"/>
    <w:rsid w:val="00514108"/>
    <w:rsid w:val="00515D30"/>
    <w:rsid w:val="0051747E"/>
    <w:rsid w:val="00517E17"/>
    <w:rsid w:val="005203B0"/>
    <w:rsid w:val="0052131A"/>
    <w:rsid w:val="005215CD"/>
    <w:rsid w:val="00522C10"/>
    <w:rsid w:val="00523714"/>
    <w:rsid w:val="00523764"/>
    <w:rsid w:val="00526A63"/>
    <w:rsid w:val="0052785C"/>
    <w:rsid w:val="005300EE"/>
    <w:rsid w:val="005304F5"/>
    <w:rsid w:val="005305BB"/>
    <w:rsid w:val="005318FF"/>
    <w:rsid w:val="00532F7C"/>
    <w:rsid w:val="0053336F"/>
    <w:rsid w:val="00534888"/>
    <w:rsid w:val="00535F00"/>
    <w:rsid w:val="00543F48"/>
    <w:rsid w:val="0054587F"/>
    <w:rsid w:val="00547696"/>
    <w:rsid w:val="00547DC0"/>
    <w:rsid w:val="00550523"/>
    <w:rsid w:val="00550C25"/>
    <w:rsid w:val="00551542"/>
    <w:rsid w:val="0055176C"/>
    <w:rsid w:val="00555B8A"/>
    <w:rsid w:val="0055675C"/>
    <w:rsid w:val="00556F46"/>
    <w:rsid w:val="005572B5"/>
    <w:rsid w:val="005603E9"/>
    <w:rsid w:val="00562DF7"/>
    <w:rsid w:val="00563D60"/>
    <w:rsid w:val="005676AB"/>
    <w:rsid w:val="00567BF2"/>
    <w:rsid w:val="005703A4"/>
    <w:rsid w:val="00571922"/>
    <w:rsid w:val="005728FF"/>
    <w:rsid w:val="00572A3C"/>
    <w:rsid w:val="00577A96"/>
    <w:rsid w:val="00582BE4"/>
    <w:rsid w:val="005839D8"/>
    <w:rsid w:val="00584295"/>
    <w:rsid w:val="00584FA3"/>
    <w:rsid w:val="00587F21"/>
    <w:rsid w:val="005902FB"/>
    <w:rsid w:val="00591D5E"/>
    <w:rsid w:val="005921B4"/>
    <w:rsid w:val="00592853"/>
    <w:rsid w:val="00592EDE"/>
    <w:rsid w:val="00593A0F"/>
    <w:rsid w:val="00594731"/>
    <w:rsid w:val="00595196"/>
    <w:rsid w:val="00595B87"/>
    <w:rsid w:val="00597F2E"/>
    <w:rsid w:val="005A200D"/>
    <w:rsid w:val="005A3792"/>
    <w:rsid w:val="005A5F57"/>
    <w:rsid w:val="005A675A"/>
    <w:rsid w:val="005A699E"/>
    <w:rsid w:val="005A768C"/>
    <w:rsid w:val="005A7932"/>
    <w:rsid w:val="005B02EE"/>
    <w:rsid w:val="005B09F3"/>
    <w:rsid w:val="005B76E0"/>
    <w:rsid w:val="005C1926"/>
    <w:rsid w:val="005C27A1"/>
    <w:rsid w:val="005C28B1"/>
    <w:rsid w:val="005C2B86"/>
    <w:rsid w:val="005D0AC9"/>
    <w:rsid w:val="005D0CC4"/>
    <w:rsid w:val="005D11BE"/>
    <w:rsid w:val="005D1958"/>
    <w:rsid w:val="005D4869"/>
    <w:rsid w:val="005E01C8"/>
    <w:rsid w:val="005E06A6"/>
    <w:rsid w:val="005E234F"/>
    <w:rsid w:val="005E4BDE"/>
    <w:rsid w:val="005E67D3"/>
    <w:rsid w:val="005E7DCE"/>
    <w:rsid w:val="005F1DF8"/>
    <w:rsid w:val="005F23DB"/>
    <w:rsid w:val="005F24DF"/>
    <w:rsid w:val="005F268B"/>
    <w:rsid w:val="005F3F92"/>
    <w:rsid w:val="005F53F1"/>
    <w:rsid w:val="005F5EBD"/>
    <w:rsid w:val="005F5FB8"/>
    <w:rsid w:val="005F6AB8"/>
    <w:rsid w:val="005F7058"/>
    <w:rsid w:val="005F7E79"/>
    <w:rsid w:val="006016CB"/>
    <w:rsid w:val="00601D36"/>
    <w:rsid w:val="006020C5"/>
    <w:rsid w:val="00603096"/>
    <w:rsid w:val="00604C4E"/>
    <w:rsid w:val="00605106"/>
    <w:rsid w:val="00605974"/>
    <w:rsid w:val="00606FC5"/>
    <w:rsid w:val="006077A1"/>
    <w:rsid w:val="006109E2"/>
    <w:rsid w:val="006113AA"/>
    <w:rsid w:val="00611872"/>
    <w:rsid w:val="006133E4"/>
    <w:rsid w:val="00614A23"/>
    <w:rsid w:val="00615AA5"/>
    <w:rsid w:val="00616D47"/>
    <w:rsid w:val="00616F47"/>
    <w:rsid w:val="00621359"/>
    <w:rsid w:val="00621687"/>
    <w:rsid w:val="00621944"/>
    <w:rsid w:val="00624506"/>
    <w:rsid w:val="00625E1C"/>
    <w:rsid w:val="006268B5"/>
    <w:rsid w:val="00626AF5"/>
    <w:rsid w:val="00630511"/>
    <w:rsid w:val="006311C9"/>
    <w:rsid w:val="00631D5C"/>
    <w:rsid w:val="00631DE3"/>
    <w:rsid w:val="00631FAD"/>
    <w:rsid w:val="00633239"/>
    <w:rsid w:val="0063361B"/>
    <w:rsid w:val="00634009"/>
    <w:rsid w:val="00634035"/>
    <w:rsid w:val="0063536F"/>
    <w:rsid w:val="00636093"/>
    <w:rsid w:val="00636C5C"/>
    <w:rsid w:val="006379DB"/>
    <w:rsid w:val="00637DC6"/>
    <w:rsid w:val="0064010E"/>
    <w:rsid w:val="00643E33"/>
    <w:rsid w:val="0064534E"/>
    <w:rsid w:val="00646BE1"/>
    <w:rsid w:val="00647277"/>
    <w:rsid w:val="006511ED"/>
    <w:rsid w:val="0065250B"/>
    <w:rsid w:val="0065362F"/>
    <w:rsid w:val="00654737"/>
    <w:rsid w:val="00654850"/>
    <w:rsid w:val="00655384"/>
    <w:rsid w:val="00660302"/>
    <w:rsid w:val="00660340"/>
    <w:rsid w:val="00660A7D"/>
    <w:rsid w:val="0066482C"/>
    <w:rsid w:val="0066588D"/>
    <w:rsid w:val="006666C6"/>
    <w:rsid w:val="006668D1"/>
    <w:rsid w:val="00666912"/>
    <w:rsid w:val="006673C9"/>
    <w:rsid w:val="00671548"/>
    <w:rsid w:val="00671740"/>
    <w:rsid w:val="00672836"/>
    <w:rsid w:val="00674C47"/>
    <w:rsid w:val="00675F9E"/>
    <w:rsid w:val="006768EA"/>
    <w:rsid w:val="00676C0D"/>
    <w:rsid w:val="00676FB7"/>
    <w:rsid w:val="00677622"/>
    <w:rsid w:val="00680357"/>
    <w:rsid w:val="00680AB0"/>
    <w:rsid w:val="00681557"/>
    <w:rsid w:val="00681E67"/>
    <w:rsid w:val="006822B7"/>
    <w:rsid w:val="0068231D"/>
    <w:rsid w:val="00682EDD"/>
    <w:rsid w:val="00685416"/>
    <w:rsid w:val="006863A5"/>
    <w:rsid w:val="006907C0"/>
    <w:rsid w:val="00692224"/>
    <w:rsid w:val="00695B9D"/>
    <w:rsid w:val="006A0147"/>
    <w:rsid w:val="006A0235"/>
    <w:rsid w:val="006A09A8"/>
    <w:rsid w:val="006A0F12"/>
    <w:rsid w:val="006A16B4"/>
    <w:rsid w:val="006A23C5"/>
    <w:rsid w:val="006A768F"/>
    <w:rsid w:val="006A7A28"/>
    <w:rsid w:val="006A7D22"/>
    <w:rsid w:val="006B19E1"/>
    <w:rsid w:val="006B229B"/>
    <w:rsid w:val="006B3BD4"/>
    <w:rsid w:val="006B3DFC"/>
    <w:rsid w:val="006B4B5F"/>
    <w:rsid w:val="006B7902"/>
    <w:rsid w:val="006C09E5"/>
    <w:rsid w:val="006C16FE"/>
    <w:rsid w:val="006C1A9D"/>
    <w:rsid w:val="006C5B98"/>
    <w:rsid w:val="006C6D6F"/>
    <w:rsid w:val="006D07D4"/>
    <w:rsid w:val="006D0B00"/>
    <w:rsid w:val="006D16E8"/>
    <w:rsid w:val="006D336D"/>
    <w:rsid w:val="006D69F2"/>
    <w:rsid w:val="006D6B81"/>
    <w:rsid w:val="006E1AA0"/>
    <w:rsid w:val="006E2377"/>
    <w:rsid w:val="006E2FFE"/>
    <w:rsid w:val="006E63C6"/>
    <w:rsid w:val="006E7116"/>
    <w:rsid w:val="006E74DF"/>
    <w:rsid w:val="006F132F"/>
    <w:rsid w:val="006F13A2"/>
    <w:rsid w:val="006F1935"/>
    <w:rsid w:val="006F20DC"/>
    <w:rsid w:val="006F3773"/>
    <w:rsid w:val="006F4581"/>
    <w:rsid w:val="006F5DD1"/>
    <w:rsid w:val="006F72E4"/>
    <w:rsid w:val="007033E7"/>
    <w:rsid w:val="00703E30"/>
    <w:rsid w:val="00711D29"/>
    <w:rsid w:val="00712094"/>
    <w:rsid w:val="00712A3C"/>
    <w:rsid w:val="00713BC6"/>
    <w:rsid w:val="007140A0"/>
    <w:rsid w:val="00716C95"/>
    <w:rsid w:val="00721441"/>
    <w:rsid w:val="0072302C"/>
    <w:rsid w:val="00723FF9"/>
    <w:rsid w:val="0072462C"/>
    <w:rsid w:val="0072490C"/>
    <w:rsid w:val="00726F45"/>
    <w:rsid w:val="00731C37"/>
    <w:rsid w:val="00731F26"/>
    <w:rsid w:val="007339AD"/>
    <w:rsid w:val="00736EE0"/>
    <w:rsid w:val="007419A8"/>
    <w:rsid w:val="00743811"/>
    <w:rsid w:val="007547BC"/>
    <w:rsid w:val="00754D3B"/>
    <w:rsid w:val="007555C0"/>
    <w:rsid w:val="0075672E"/>
    <w:rsid w:val="007607F8"/>
    <w:rsid w:val="00763703"/>
    <w:rsid w:val="0076630C"/>
    <w:rsid w:val="007666A4"/>
    <w:rsid w:val="00766853"/>
    <w:rsid w:val="00771C2F"/>
    <w:rsid w:val="007722F4"/>
    <w:rsid w:val="007724F7"/>
    <w:rsid w:val="007747DB"/>
    <w:rsid w:val="00774B5B"/>
    <w:rsid w:val="00775D67"/>
    <w:rsid w:val="007814BB"/>
    <w:rsid w:val="0078226E"/>
    <w:rsid w:val="007839AD"/>
    <w:rsid w:val="007854B9"/>
    <w:rsid w:val="00786205"/>
    <w:rsid w:val="00787771"/>
    <w:rsid w:val="0079152A"/>
    <w:rsid w:val="0079164D"/>
    <w:rsid w:val="0079422E"/>
    <w:rsid w:val="00794510"/>
    <w:rsid w:val="00795620"/>
    <w:rsid w:val="007961BD"/>
    <w:rsid w:val="00797970"/>
    <w:rsid w:val="007A04A8"/>
    <w:rsid w:val="007A0B95"/>
    <w:rsid w:val="007A1BC3"/>
    <w:rsid w:val="007A2842"/>
    <w:rsid w:val="007A36F2"/>
    <w:rsid w:val="007A5525"/>
    <w:rsid w:val="007A62BF"/>
    <w:rsid w:val="007B0DD0"/>
    <w:rsid w:val="007B2862"/>
    <w:rsid w:val="007B2EF3"/>
    <w:rsid w:val="007B56F3"/>
    <w:rsid w:val="007B6906"/>
    <w:rsid w:val="007C0837"/>
    <w:rsid w:val="007C1491"/>
    <w:rsid w:val="007C3A53"/>
    <w:rsid w:val="007C41F9"/>
    <w:rsid w:val="007C49DD"/>
    <w:rsid w:val="007C647D"/>
    <w:rsid w:val="007D069F"/>
    <w:rsid w:val="007D14FB"/>
    <w:rsid w:val="007D18D8"/>
    <w:rsid w:val="007D196C"/>
    <w:rsid w:val="007D34A6"/>
    <w:rsid w:val="007D3988"/>
    <w:rsid w:val="007D3D21"/>
    <w:rsid w:val="007D51ED"/>
    <w:rsid w:val="007D6A32"/>
    <w:rsid w:val="007D7373"/>
    <w:rsid w:val="007D79BC"/>
    <w:rsid w:val="007E0C40"/>
    <w:rsid w:val="007E1EC5"/>
    <w:rsid w:val="007E4DEF"/>
    <w:rsid w:val="007E6042"/>
    <w:rsid w:val="007F2173"/>
    <w:rsid w:val="007F4AC1"/>
    <w:rsid w:val="007F4E2C"/>
    <w:rsid w:val="007F5328"/>
    <w:rsid w:val="007F6FB7"/>
    <w:rsid w:val="007F7FCA"/>
    <w:rsid w:val="008003F6"/>
    <w:rsid w:val="00800ADE"/>
    <w:rsid w:val="00800FBD"/>
    <w:rsid w:val="00801D8A"/>
    <w:rsid w:val="00804487"/>
    <w:rsid w:val="00804B06"/>
    <w:rsid w:val="00806BD4"/>
    <w:rsid w:val="00810804"/>
    <w:rsid w:val="00813B4A"/>
    <w:rsid w:val="00815A9E"/>
    <w:rsid w:val="00815FE3"/>
    <w:rsid w:val="00817FD2"/>
    <w:rsid w:val="00820A7B"/>
    <w:rsid w:val="00823F5C"/>
    <w:rsid w:val="00827C2B"/>
    <w:rsid w:val="00831B0B"/>
    <w:rsid w:val="00832753"/>
    <w:rsid w:val="00833FED"/>
    <w:rsid w:val="008344D4"/>
    <w:rsid w:val="00836C22"/>
    <w:rsid w:val="008440A6"/>
    <w:rsid w:val="00844CAA"/>
    <w:rsid w:val="0085077A"/>
    <w:rsid w:val="008538CF"/>
    <w:rsid w:val="0085502E"/>
    <w:rsid w:val="008554C1"/>
    <w:rsid w:val="008557A1"/>
    <w:rsid w:val="00857683"/>
    <w:rsid w:val="00865108"/>
    <w:rsid w:val="00867202"/>
    <w:rsid w:val="00870DDC"/>
    <w:rsid w:val="00871E07"/>
    <w:rsid w:val="00872876"/>
    <w:rsid w:val="008732F3"/>
    <w:rsid w:val="00874022"/>
    <w:rsid w:val="008740EC"/>
    <w:rsid w:val="00875836"/>
    <w:rsid w:val="00875843"/>
    <w:rsid w:val="00875881"/>
    <w:rsid w:val="00876F17"/>
    <w:rsid w:val="00877097"/>
    <w:rsid w:val="008779AD"/>
    <w:rsid w:val="00883976"/>
    <w:rsid w:val="008865B6"/>
    <w:rsid w:val="00886A5B"/>
    <w:rsid w:val="00887B5C"/>
    <w:rsid w:val="00887D75"/>
    <w:rsid w:val="00891B1D"/>
    <w:rsid w:val="008933B0"/>
    <w:rsid w:val="00894988"/>
    <w:rsid w:val="0089562A"/>
    <w:rsid w:val="008957A8"/>
    <w:rsid w:val="00896391"/>
    <w:rsid w:val="008A01AE"/>
    <w:rsid w:val="008A1588"/>
    <w:rsid w:val="008A1A97"/>
    <w:rsid w:val="008A4252"/>
    <w:rsid w:val="008A5203"/>
    <w:rsid w:val="008A59B6"/>
    <w:rsid w:val="008A6443"/>
    <w:rsid w:val="008B1000"/>
    <w:rsid w:val="008B1966"/>
    <w:rsid w:val="008B1F33"/>
    <w:rsid w:val="008B27F5"/>
    <w:rsid w:val="008B2D90"/>
    <w:rsid w:val="008B7802"/>
    <w:rsid w:val="008C1E85"/>
    <w:rsid w:val="008C4C26"/>
    <w:rsid w:val="008D162D"/>
    <w:rsid w:val="008D3777"/>
    <w:rsid w:val="008D6CAC"/>
    <w:rsid w:val="008D749B"/>
    <w:rsid w:val="008E1E2A"/>
    <w:rsid w:val="008E2ADB"/>
    <w:rsid w:val="008E305C"/>
    <w:rsid w:val="008E42F0"/>
    <w:rsid w:val="008E48D0"/>
    <w:rsid w:val="008E789F"/>
    <w:rsid w:val="008F080B"/>
    <w:rsid w:val="008F41C8"/>
    <w:rsid w:val="008F4BA4"/>
    <w:rsid w:val="008F5996"/>
    <w:rsid w:val="008F60EB"/>
    <w:rsid w:val="008F65EC"/>
    <w:rsid w:val="009001AD"/>
    <w:rsid w:val="00902E7B"/>
    <w:rsid w:val="00904BB6"/>
    <w:rsid w:val="0090600F"/>
    <w:rsid w:val="00906177"/>
    <w:rsid w:val="00910445"/>
    <w:rsid w:val="00911239"/>
    <w:rsid w:val="0091179E"/>
    <w:rsid w:val="0091207C"/>
    <w:rsid w:val="00912686"/>
    <w:rsid w:val="00912700"/>
    <w:rsid w:val="00913C52"/>
    <w:rsid w:val="00913CAF"/>
    <w:rsid w:val="009156EB"/>
    <w:rsid w:val="00915883"/>
    <w:rsid w:val="00916100"/>
    <w:rsid w:val="009220C9"/>
    <w:rsid w:val="00922461"/>
    <w:rsid w:val="00922F16"/>
    <w:rsid w:val="009234B8"/>
    <w:rsid w:val="009317CC"/>
    <w:rsid w:val="0093242D"/>
    <w:rsid w:val="00933177"/>
    <w:rsid w:val="009333CA"/>
    <w:rsid w:val="00933B95"/>
    <w:rsid w:val="00935EB2"/>
    <w:rsid w:val="00937009"/>
    <w:rsid w:val="0093727E"/>
    <w:rsid w:val="0094105E"/>
    <w:rsid w:val="009443D9"/>
    <w:rsid w:val="00951614"/>
    <w:rsid w:val="00953BD9"/>
    <w:rsid w:val="00954293"/>
    <w:rsid w:val="00955F02"/>
    <w:rsid w:val="009566A4"/>
    <w:rsid w:val="009575EC"/>
    <w:rsid w:val="00957D26"/>
    <w:rsid w:val="00961067"/>
    <w:rsid w:val="0096245F"/>
    <w:rsid w:val="0096345B"/>
    <w:rsid w:val="00963736"/>
    <w:rsid w:val="00963C25"/>
    <w:rsid w:val="00971A24"/>
    <w:rsid w:val="00971FCD"/>
    <w:rsid w:val="00973A3C"/>
    <w:rsid w:val="00976641"/>
    <w:rsid w:val="00977529"/>
    <w:rsid w:val="00983291"/>
    <w:rsid w:val="00987705"/>
    <w:rsid w:val="00990D1C"/>
    <w:rsid w:val="00993280"/>
    <w:rsid w:val="00994339"/>
    <w:rsid w:val="00995304"/>
    <w:rsid w:val="00995E77"/>
    <w:rsid w:val="009975A3"/>
    <w:rsid w:val="00997E0F"/>
    <w:rsid w:val="009A0AA9"/>
    <w:rsid w:val="009A2223"/>
    <w:rsid w:val="009A40CA"/>
    <w:rsid w:val="009A4DEA"/>
    <w:rsid w:val="009A6EE0"/>
    <w:rsid w:val="009B1B8C"/>
    <w:rsid w:val="009B3B5B"/>
    <w:rsid w:val="009B4D23"/>
    <w:rsid w:val="009B6859"/>
    <w:rsid w:val="009C0832"/>
    <w:rsid w:val="009C092B"/>
    <w:rsid w:val="009C2412"/>
    <w:rsid w:val="009C2EF5"/>
    <w:rsid w:val="009C3319"/>
    <w:rsid w:val="009C36C4"/>
    <w:rsid w:val="009C4E8D"/>
    <w:rsid w:val="009C6593"/>
    <w:rsid w:val="009C6E8F"/>
    <w:rsid w:val="009D1168"/>
    <w:rsid w:val="009D1E5A"/>
    <w:rsid w:val="009D3FEB"/>
    <w:rsid w:val="009D45B9"/>
    <w:rsid w:val="009D6009"/>
    <w:rsid w:val="009D6019"/>
    <w:rsid w:val="009D61C1"/>
    <w:rsid w:val="009E0525"/>
    <w:rsid w:val="009E1F95"/>
    <w:rsid w:val="009E22C4"/>
    <w:rsid w:val="009E2C15"/>
    <w:rsid w:val="009E318B"/>
    <w:rsid w:val="009E3211"/>
    <w:rsid w:val="009E4FC4"/>
    <w:rsid w:val="009E608A"/>
    <w:rsid w:val="009E76BE"/>
    <w:rsid w:val="009E7EE7"/>
    <w:rsid w:val="009F0F7B"/>
    <w:rsid w:val="009F24EA"/>
    <w:rsid w:val="009F2D0D"/>
    <w:rsid w:val="009F3860"/>
    <w:rsid w:val="009F6444"/>
    <w:rsid w:val="00A00D66"/>
    <w:rsid w:val="00A017CA"/>
    <w:rsid w:val="00A01C4C"/>
    <w:rsid w:val="00A03009"/>
    <w:rsid w:val="00A033B3"/>
    <w:rsid w:val="00A043A6"/>
    <w:rsid w:val="00A04F0E"/>
    <w:rsid w:val="00A071EF"/>
    <w:rsid w:val="00A07B83"/>
    <w:rsid w:val="00A12443"/>
    <w:rsid w:val="00A13F34"/>
    <w:rsid w:val="00A140BB"/>
    <w:rsid w:val="00A15323"/>
    <w:rsid w:val="00A15B60"/>
    <w:rsid w:val="00A17466"/>
    <w:rsid w:val="00A205B0"/>
    <w:rsid w:val="00A22584"/>
    <w:rsid w:val="00A25701"/>
    <w:rsid w:val="00A25BC2"/>
    <w:rsid w:val="00A26B34"/>
    <w:rsid w:val="00A271A3"/>
    <w:rsid w:val="00A337E5"/>
    <w:rsid w:val="00A33850"/>
    <w:rsid w:val="00A33BD4"/>
    <w:rsid w:val="00A34816"/>
    <w:rsid w:val="00A35CC1"/>
    <w:rsid w:val="00A365EB"/>
    <w:rsid w:val="00A3698A"/>
    <w:rsid w:val="00A40ED0"/>
    <w:rsid w:val="00A4154D"/>
    <w:rsid w:val="00A43CB0"/>
    <w:rsid w:val="00A44D05"/>
    <w:rsid w:val="00A51820"/>
    <w:rsid w:val="00A52116"/>
    <w:rsid w:val="00A55C28"/>
    <w:rsid w:val="00A5745E"/>
    <w:rsid w:val="00A57A7D"/>
    <w:rsid w:val="00A57F50"/>
    <w:rsid w:val="00A6135E"/>
    <w:rsid w:val="00A62122"/>
    <w:rsid w:val="00A64385"/>
    <w:rsid w:val="00A64973"/>
    <w:rsid w:val="00A659D9"/>
    <w:rsid w:val="00A65C82"/>
    <w:rsid w:val="00A670E8"/>
    <w:rsid w:val="00A71CF4"/>
    <w:rsid w:val="00A727E2"/>
    <w:rsid w:val="00A72922"/>
    <w:rsid w:val="00A7554A"/>
    <w:rsid w:val="00A76BC3"/>
    <w:rsid w:val="00A77007"/>
    <w:rsid w:val="00A77CC1"/>
    <w:rsid w:val="00A80905"/>
    <w:rsid w:val="00A8147A"/>
    <w:rsid w:val="00A83DE0"/>
    <w:rsid w:val="00A8439D"/>
    <w:rsid w:val="00A8574C"/>
    <w:rsid w:val="00A866DE"/>
    <w:rsid w:val="00A86DE0"/>
    <w:rsid w:val="00A87E8B"/>
    <w:rsid w:val="00A922C6"/>
    <w:rsid w:val="00A95187"/>
    <w:rsid w:val="00A952DD"/>
    <w:rsid w:val="00A9587C"/>
    <w:rsid w:val="00A963B7"/>
    <w:rsid w:val="00AA05B4"/>
    <w:rsid w:val="00AA1C10"/>
    <w:rsid w:val="00AA3DAE"/>
    <w:rsid w:val="00AA42D6"/>
    <w:rsid w:val="00AA4307"/>
    <w:rsid w:val="00AA562F"/>
    <w:rsid w:val="00AA564B"/>
    <w:rsid w:val="00AA5CB7"/>
    <w:rsid w:val="00AB2FA5"/>
    <w:rsid w:val="00AB47DF"/>
    <w:rsid w:val="00AB7A12"/>
    <w:rsid w:val="00AC0673"/>
    <w:rsid w:val="00AC2089"/>
    <w:rsid w:val="00AC2D7E"/>
    <w:rsid w:val="00AC2F5B"/>
    <w:rsid w:val="00AC4556"/>
    <w:rsid w:val="00AC47C1"/>
    <w:rsid w:val="00AC7287"/>
    <w:rsid w:val="00AC7A3B"/>
    <w:rsid w:val="00AD041F"/>
    <w:rsid w:val="00AD1CCC"/>
    <w:rsid w:val="00AD2F04"/>
    <w:rsid w:val="00AD34D3"/>
    <w:rsid w:val="00AD47ED"/>
    <w:rsid w:val="00AD4E9D"/>
    <w:rsid w:val="00AE33BA"/>
    <w:rsid w:val="00AE4C16"/>
    <w:rsid w:val="00AF0365"/>
    <w:rsid w:val="00AF04B0"/>
    <w:rsid w:val="00AF0D22"/>
    <w:rsid w:val="00AF2E40"/>
    <w:rsid w:val="00AF38F3"/>
    <w:rsid w:val="00AF6498"/>
    <w:rsid w:val="00B01197"/>
    <w:rsid w:val="00B0227A"/>
    <w:rsid w:val="00B02463"/>
    <w:rsid w:val="00B0323A"/>
    <w:rsid w:val="00B03CE5"/>
    <w:rsid w:val="00B04E7D"/>
    <w:rsid w:val="00B07AB7"/>
    <w:rsid w:val="00B10655"/>
    <w:rsid w:val="00B10C5D"/>
    <w:rsid w:val="00B118C6"/>
    <w:rsid w:val="00B130B5"/>
    <w:rsid w:val="00B139AE"/>
    <w:rsid w:val="00B15D2F"/>
    <w:rsid w:val="00B15D96"/>
    <w:rsid w:val="00B17F8B"/>
    <w:rsid w:val="00B21EC2"/>
    <w:rsid w:val="00B2302B"/>
    <w:rsid w:val="00B25A07"/>
    <w:rsid w:val="00B3337E"/>
    <w:rsid w:val="00B33ABC"/>
    <w:rsid w:val="00B34E6F"/>
    <w:rsid w:val="00B35080"/>
    <w:rsid w:val="00B41257"/>
    <w:rsid w:val="00B41379"/>
    <w:rsid w:val="00B45EEA"/>
    <w:rsid w:val="00B47339"/>
    <w:rsid w:val="00B47B49"/>
    <w:rsid w:val="00B50F70"/>
    <w:rsid w:val="00B540AE"/>
    <w:rsid w:val="00B576D1"/>
    <w:rsid w:val="00B61DE4"/>
    <w:rsid w:val="00B631FA"/>
    <w:rsid w:val="00B63D24"/>
    <w:rsid w:val="00B6467D"/>
    <w:rsid w:val="00B668CC"/>
    <w:rsid w:val="00B67278"/>
    <w:rsid w:val="00B6739F"/>
    <w:rsid w:val="00B7040D"/>
    <w:rsid w:val="00B76198"/>
    <w:rsid w:val="00B770C5"/>
    <w:rsid w:val="00B803FA"/>
    <w:rsid w:val="00B81F87"/>
    <w:rsid w:val="00B838AC"/>
    <w:rsid w:val="00B839CA"/>
    <w:rsid w:val="00B83F92"/>
    <w:rsid w:val="00B8524D"/>
    <w:rsid w:val="00B856B6"/>
    <w:rsid w:val="00B85AD5"/>
    <w:rsid w:val="00B8698A"/>
    <w:rsid w:val="00B87DB4"/>
    <w:rsid w:val="00B95196"/>
    <w:rsid w:val="00B95DDB"/>
    <w:rsid w:val="00BA11DD"/>
    <w:rsid w:val="00BA5365"/>
    <w:rsid w:val="00BA5E51"/>
    <w:rsid w:val="00BA6326"/>
    <w:rsid w:val="00BA64E7"/>
    <w:rsid w:val="00BB0D96"/>
    <w:rsid w:val="00BB19B0"/>
    <w:rsid w:val="00BB2184"/>
    <w:rsid w:val="00BB22FE"/>
    <w:rsid w:val="00BB2CAD"/>
    <w:rsid w:val="00BB2D6B"/>
    <w:rsid w:val="00BB5F91"/>
    <w:rsid w:val="00BB709B"/>
    <w:rsid w:val="00BB7EAC"/>
    <w:rsid w:val="00BC22DB"/>
    <w:rsid w:val="00BC2BEB"/>
    <w:rsid w:val="00BC7C5B"/>
    <w:rsid w:val="00BD336E"/>
    <w:rsid w:val="00BE083C"/>
    <w:rsid w:val="00BE09C1"/>
    <w:rsid w:val="00BE1BD2"/>
    <w:rsid w:val="00BF2A9F"/>
    <w:rsid w:val="00BF2BB3"/>
    <w:rsid w:val="00BF2E7F"/>
    <w:rsid w:val="00BF3E2A"/>
    <w:rsid w:val="00BF4685"/>
    <w:rsid w:val="00BF5764"/>
    <w:rsid w:val="00BF58C6"/>
    <w:rsid w:val="00BF6745"/>
    <w:rsid w:val="00C04545"/>
    <w:rsid w:val="00C065DF"/>
    <w:rsid w:val="00C06764"/>
    <w:rsid w:val="00C07347"/>
    <w:rsid w:val="00C078D6"/>
    <w:rsid w:val="00C07CED"/>
    <w:rsid w:val="00C07E4D"/>
    <w:rsid w:val="00C16AB9"/>
    <w:rsid w:val="00C21A4F"/>
    <w:rsid w:val="00C221E6"/>
    <w:rsid w:val="00C22CEB"/>
    <w:rsid w:val="00C25E3F"/>
    <w:rsid w:val="00C2732F"/>
    <w:rsid w:val="00C30696"/>
    <w:rsid w:val="00C32DA6"/>
    <w:rsid w:val="00C330C6"/>
    <w:rsid w:val="00C343AB"/>
    <w:rsid w:val="00C37752"/>
    <w:rsid w:val="00C40636"/>
    <w:rsid w:val="00C409BC"/>
    <w:rsid w:val="00C41676"/>
    <w:rsid w:val="00C42F98"/>
    <w:rsid w:val="00C44BCD"/>
    <w:rsid w:val="00C459BA"/>
    <w:rsid w:val="00C4610D"/>
    <w:rsid w:val="00C51FBF"/>
    <w:rsid w:val="00C548E3"/>
    <w:rsid w:val="00C56ED5"/>
    <w:rsid w:val="00C613EC"/>
    <w:rsid w:val="00C654B9"/>
    <w:rsid w:val="00C6550A"/>
    <w:rsid w:val="00C67D99"/>
    <w:rsid w:val="00C67EBB"/>
    <w:rsid w:val="00C704CF"/>
    <w:rsid w:val="00C71EC6"/>
    <w:rsid w:val="00C731D4"/>
    <w:rsid w:val="00C7540B"/>
    <w:rsid w:val="00C757C4"/>
    <w:rsid w:val="00C75A79"/>
    <w:rsid w:val="00C75F31"/>
    <w:rsid w:val="00C75FE0"/>
    <w:rsid w:val="00C76CE4"/>
    <w:rsid w:val="00C77DE1"/>
    <w:rsid w:val="00C80103"/>
    <w:rsid w:val="00C82F9B"/>
    <w:rsid w:val="00C84B33"/>
    <w:rsid w:val="00C84DD3"/>
    <w:rsid w:val="00C850F6"/>
    <w:rsid w:val="00C863BC"/>
    <w:rsid w:val="00C87572"/>
    <w:rsid w:val="00C87DB3"/>
    <w:rsid w:val="00C9088C"/>
    <w:rsid w:val="00C93E44"/>
    <w:rsid w:val="00C96969"/>
    <w:rsid w:val="00C979D5"/>
    <w:rsid w:val="00CA0DB0"/>
    <w:rsid w:val="00CA142A"/>
    <w:rsid w:val="00CA14AE"/>
    <w:rsid w:val="00CA1AED"/>
    <w:rsid w:val="00CA1E7C"/>
    <w:rsid w:val="00CA23A5"/>
    <w:rsid w:val="00CA332A"/>
    <w:rsid w:val="00CA3A79"/>
    <w:rsid w:val="00CA4D82"/>
    <w:rsid w:val="00CA4DAA"/>
    <w:rsid w:val="00CA6AA6"/>
    <w:rsid w:val="00CB187A"/>
    <w:rsid w:val="00CB3565"/>
    <w:rsid w:val="00CB36C0"/>
    <w:rsid w:val="00CB6794"/>
    <w:rsid w:val="00CB6962"/>
    <w:rsid w:val="00CC160F"/>
    <w:rsid w:val="00CC2837"/>
    <w:rsid w:val="00CC56BF"/>
    <w:rsid w:val="00CC5A60"/>
    <w:rsid w:val="00CC5A76"/>
    <w:rsid w:val="00CD06BF"/>
    <w:rsid w:val="00CD1938"/>
    <w:rsid w:val="00CD20D6"/>
    <w:rsid w:val="00CD30A8"/>
    <w:rsid w:val="00CD3118"/>
    <w:rsid w:val="00CD35DF"/>
    <w:rsid w:val="00CD4845"/>
    <w:rsid w:val="00CD7102"/>
    <w:rsid w:val="00CE0B4E"/>
    <w:rsid w:val="00CE260F"/>
    <w:rsid w:val="00CE3E6D"/>
    <w:rsid w:val="00CE53C0"/>
    <w:rsid w:val="00CE5EBE"/>
    <w:rsid w:val="00CE6CDE"/>
    <w:rsid w:val="00CF15AE"/>
    <w:rsid w:val="00CF5E7B"/>
    <w:rsid w:val="00CF5F9A"/>
    <w:rsid w:val="00CF7895"/>
    <w:rsid w:val="00CF7D95"/>
    <w:rsid w:val="00D00F89"/>
    <w:rsid w:val="00D015F0"/>
    <w:rsid w:val="00D0288A"/>
    <w:rsid w:val="00D03CD7"/>
    <w:rsid w:val="00D04DB3"/>
    <w:rsid w:val="00D0643F"/>
    <w:rsid w:val="00D10E53"/>
    <w:rsid w:val="00D10FAB"/>
    <w:rsid w:val="00D11EEA"/>
    <w:rsid w:val="00D1235F"/>
    <w:rsid w:val="00D130EF"/>
    <w:rsid w:val="00D14855"/>
    <w:rsid w:val="00D15A95"/>
    <w:rsid w:val="00D20B53"/>
    <w:rsid w:val="00D21823"/>
    <w:rsid w:val="00D25D8F"/>
    <w:rsid w:val="00D26118"/>
    <w:rsid w:val="00D272B7"/>
    <w:rsid w:val="00D278A8"/>
    <w:rsid w:val="00D3313A"/>
    <w:rsid w:val="00D35640"/>
    <w:rsid w:val="00D43485"/>
    <w:rsid w:val="00D43687"/>
    <w:rsid w:val="00D4467F"/>
    <w:rsid w:val="00D475F1"/>
    <w:rsid w:val="00D518B0"/>
    <w:rsid w:val="00D576CC"/>
    <w:rsid w:val="00D611A8"/>
    <w:rsid w:val="00D617A5"/>
    <w:rsid w:val="00D62877"/>
    <w:rsid w:val="00D62960"/>
    <w:rsid w:val="00D655BC"/>
    <w:rsid w:val="00D66D21"/>
    <w:rsid w:val="00D70AE1"/>
    <w:rsid w:val="00D713EE"/>
    <w:rsid w:val="00D72BDC"/>
    <w:rsid w:val="00D73452"/>
    <w:rsid w:val="00D74005"/>
    <w:rsid w:val="00D74C3D"/>
    <w:rsid w:val="00D74EFB"/>
    <w:rsid w:val="00D75681"/>
    <w:rsid w:val="00D772AC"/>
    <w:rsid w:val="00D7732C"/>
    <w:rsid w:val="00D77770"/>
    <w:rsid w:val="00D80FD0"/>
    <w:rsid w:val="00D8208C"/>
    <w:rsid w:val="00D845AA"/>
    <w:rsid w:val="00D87683"/>
    <w:rsid w:val="00D87803"/>
    <w:rsid w:val="00D87CE4"/>
    <w:rsid w:val="00D904A5"/>
    <w:rsid w:val="00D9201F"/>
    <w:rsid w:val="00D93C9C"/>
    <w:rsid w:val="00D955F5"/>
    <w:rsid w:val="00D966A3"/>
    <w:rsid w:val="00D96C69"/>
    <w:rsid w:val="00D96DD3"/>
    <w:rsid w:val="00D97EE6"/>
    <w:rsid w:val="00DA1E76"/>
    <w:rsid w:val="00DB161F"/>
    <w:rsid w:val="00DB2235"/>
    <w:rsid w:val="00DB2A97"/>
    <w:rsid w:val="00DB2B2B"/>
    <w:rsid w:val="00DB2ED6"/>
    <w:rsid w:val="00DB4800"/>
    <w:rsid w:val="00DB7BB1"/>
    <w:rsid w:val="00DC1D94"/>
    <w:rsid w:val="00DC308D"/>
    <w:rsid w:val="00DC4C04"/>
    <w:rsid w:val="00DC5142"/>
    <w:rsid w:val="00DC6D12"/>
    <w:rsid w:val="00DD1F4D"/>
    <w:rsid w:val="00DD730E"/>
    <w:rsid w:val="00DE1721"/>
    <w:rsid w:val="00DE1C81"/>
    <w:rsid w:val="00DE32CD"/>
    <w:rsid w:val="00DE36A8"/>
    <w:rsid w:val="00DE3849"/>
    <w:rsid w:val="00DE3F15"/>
    <w:rsid w:val="00DE4377"/>
    <w:rsid w:val="00DE4BC6"/>
    <w:rsid w:val="00DE6652"/>
    <w:rsid w:val="00DE699C"/>
    <w:rsid w:val="00DE72FC"/>
    <w:rsid w:val="00DE739E"/>
    <w:rsid w:val="00DF01D6"/>
    <w:rsid w:val="00DF3780"/>
    <w:rsid w:val="00DF397B"/>
    <w:rsid w:val="00DF671C"/>
    <w:rsid w:val="00E01399"/>
    <w:rsid w:val="00E02D15"/>
    <w:rsid w:val="00E03ABA"/>
    <w:rsid w:val="00E06463"/>
    <w:rsid w:val="00E06761"/>
    <w:rsid w:val="00E0739D"/>
    <w:rsid w:val="00E11AC4"/>
    <w:rsid w:val="00E148F7"/>
    <w:rsid w:val="00E15BF5"/>
    <w:rsid w:val="00E1788D"/>
    <w:rsid w:val="00E20C68"/>
    <w:rsid w:val="00E21552"/>
    <w:rsid w:val="00E21793"/>
    <w:rsid w:val="00E22B79"/>
    <w:rsid w:val="00E23062"/>
    <w:rsid w:val="00E23EE1"/>
    <w:rsid w:val="00E30FA7"/>
    <w:rsid w:val="00E312AC"/>
    <w:rsid w:val="00E3282F"/>
    <w:rsid w:val="00E331B6"/>
    <w:rsid w:val="00E33BF8"/>
    <w:rsid w:val="00E33CD5"/>
    <w:rsid w:val="00E356AD"/>
    <w:rsid w:val="00E35EDF"/>
    <w:rsid w:val="00E36715"/>
    <w:rsid w:val="00E40E87"/>
    <w:rsid w:val="00E422FE"/>
    <w:rsid w:val="00E42A40"/>
    <w:rsid w:val="00E43512"/>
    <w:rsid w:val="00E44B16"/>
    <w:rsid w:val="00E459D0"/>
    <w:rsid w:val="00E51610"/>
    <w:rsid w:val="00E51D76"/>
    <w:rsid w:val="00E52D80"/>
    <w:rsid w:val="00E54477"/>
    <w:rsid w:val="00E545A0"/>
    <w:rsid w:val="00E55FD8"/>
    <w:rsid w:val="00E60669"/>
    <w:rsid w:val="00E60776"/>
    <w:rsid w:val="00E617BF"/>
    <w:rsid w:val="00E620C4"/>
    <w:rsid w:val="00E62473"/>
    <w:rsid w:val="00E63300"/>
    <w:rsid w:val="00E64D39"/>
    <w:rsid w:val="00E66554"/>
    <w:rsid w:val="00E66D9C"/>
    <w:rsid w:val="00E6749F"/>
    <w:rsid w:val="00E732E3"/>
    <w:rsid w:val="00E73889"/>
    <w:rsid w:val="00E73B26"/>
    <w:rsid w:val="00E7403A"/>
    <w:rsid w:val="00E74CCE"/>
    <w:rsid w:val="00E76208"/>
    <w:rsid w:val="00E76F85"/>
    <w:rsid w:val="00E7763D"/>
    <w:rsid w:val="00E818D7"/>
    <w:rsid w:val="00E835EE"/>
    <w:rsid w:val="00E848D7"/>
    <w:rsid w:val="00E8530C"/>
    <w:rsid w:val="00E85348"/>
    <w:rsid w:val="00E8622A"/>
    <w:rsid w:val="00E8652D"/>
    <w:rsid w:val="00E86F22"/>
    <w:rsid w:val="00E87BCF"/>
    <w:rsid w:val="00E90B23"/>
    <w:rsid w:val="00E92074"/>
    <w:rsid w:val="00E9239E"/>
    <w:rsid w:val="00E925FF"/>
    <w:rsid w:val="00E943F2"/>
    <w:rsid w:val="00E94416"/>
    <w:rsid w:val="00E9522E"/>
    <w:rsid w:val="00E9576D"/>
    <w:rsid w:val="00EA3596"/>
    <w:rsid w:val="00EA55C9"/>
    <w:rsid w:val="00EA6835"/>
    <w:rsid w:val="00EA7AF6"/>
    <w:rsid w:val="00EA7EE2"/>
    <w:rsid w:val="00EB40C8"/>
    <w:rsid w:val="00EB492C"/>
    <w:rsid w:val="00EC6183"/>
    <w:rsid w:val="00EC621C"/>
    <w:rsid w:val="00EC782E"/>
    <w:rsid w:val="00ED2883"/>
    <w:rsid w:val="00ED3341"/>
    <w:rsid w:val="00ED3EEB"/>
    <w:rsid w:val="00ED4FC6"/>
    <w:rsid w:val="00ED5C1C"/>
    <w:rsid w:val="00ED6028"/>
    <w:rsid w:val="00ED7D53"/>
    <w:rsid w:val="00EE0F07"/>
    <w:rsid w:val="00EE328F"/>
    <w:rsid w:val="00EE3BC8"/>
    <w:rsid w:val="00EE3EE6"/>
    <w:rsid w:val="00EE4FB2"/>
    <w:rsid w:val="00EE6838"/>
    <w:rsid w:val="00EF1514"/>
    <w:rsid w:val="00EF1782"/>
    <w:rsid w:val="00EF371A"/>
    <w:rsid w:val="00EF6A93"/>
    <w:rsid w:val="00EF6C78"/>
    <w:rsid w:val="00F00EE5"/>
    <w:rsid w:val="00F01B88"/>
    <w:rsid w:val="00F02E5E"/>
    <w:rsid w:val="00F03559"/>
    <w:rsid w:val="00F03843"/>
    <w:rsid w:val="00F03F6E"/>
    <w:rsid w:val="00F045CF"/>
    <w:rsid w:val="00F046EE"/>
    <w:rsid w:val="00F060D9"/>
    <w:rsid w:val="00F06DBD"/>
    <w:rsid w:val="00F07552"/>
    <w:rsid w:val="00F100AC"/>
    <w:rsid w:val="00F11847"/>
    <w:rsid w:val="00F1456E"/>
    <w:rsid w:val="00F179C8"/>
    <w:rsid w:val="00F20894"/>
    <w:rsid w:val="00F20CBD"/>
    <w:rsid w:val="00F218F8"/>
    <w:rsid w:val="00F228EB"/>
    <w:rsid w:val="00F23177"/>
    <w:rsid w:val="00F24B3F"/>
    <w:rsid w:val="00F30FC7"/>
    <w:rsid w:val="00F31589"/>
    <w:rsid w:val="00F3509E"/>
    <w:rsid w:val="00F363EE"/>
    <w:rsid w:val="00F368BD"/>
    <w:rsid w:val="00F36C3A"/>
    <w:rsid w:val="00F41DBD"/>
    <w:rsid w:val="00F429E5"/>
    <w:rsid w:val="00F430FD"/>
    <w:rsid w:val="00F45295"/>
    <w:rsid w:val="00F45A15"/>
    <w:rsid w:val="00F45DD9"/>
    <w:rsid w:val="00F5119A"/>
    <w:rsid w:val="00F51490"/>
    <w:rsid w:val="00F52E2F"/>
    <w:rsid w:val="00F53B7B"/>
    <w:rsid w:val="00F60173"/>
    <w:rsid w:val="00F611F9"/>
    <w:rsid w:val="00F6356A"/>
    <w:rsid w:val="00F63BEF"/>
    <w:rsid w:val="00F64EB8"/>
    <w:rsid w:val="00F655E1"/>
    <w:rsid w:val="00F65A9B"/>
    <w:rsid w:val="00F6606C"/>
    <w:rsid w:val="00F66593"/>
    <w:rsid w:val="00F676C8"/>
    <w:rsid w:val="00F72D3D"/>
    <w:rsid w:val="00F73186"/>
    <w:rsid w:val="00F77320"/>
    <w:rsid w:val="00F818ED"/>
    <w:rsid w:val="00F83DB9"/>
    <w:rsid w:val="00F86690"/>
    <w:rsid w:val="00F90D2B"/>
    <w:rsid w:val="00F91375"/>
    <w:rsid w:val="00F917BC"/>
    <w:rsid w:val="00F94335"/>
    <w:rsid w:val="00F95DC5"/>
    <w:rsid w:val="00F9698B"/>
    <w:rsid w:val="00FA0254"/>
    <w:rsid w:val="00FA0A11"/>
    <w:rsid w:val="00FA1B84"/>
    <w:rsid w:val="00FA2017"/>
    <w:rsid w:val="00FA2E41"/>
    <w:rsid w:val="00FA2E65"/>
    <w:rsid w:val="00FA449F"/>
    <w:rsid w:val="00FB1006"/>
    <w:rsid w:val="00FB115D"/>
    <w:rsid w:val="00FB2545"/>
    <w:rsid w:val="00FB40BD"/>
    <w:rsid w:val="00FB66A5"/>
    <w:rsid w:val="00FB6AC8"/>
    <w:rsid w:val="00FB701E"/>
    <w:rsid w:val="00FB7021"/>
    <w:rsid w:val="00FC1141"/>
    <w:rsid w:val="00FC200F"/>
    <w:rsid w:val="00FC20FD"/>
    <w:rsid w:val="00FC4060"/>
    <w:rsid w:val="00FC5E03"/>
    <w:rsid w:val="00FC7174"/>
    <w:rsid w:val="00FD0685"/>
    <w:rsid w:val="00FD1FB1"/>
    <w:rsid w:val="00FD2AEF"/>
    <w:rsid w:val="00FD36F0"/>
    <w:rsid w:val="00FD3AF5"/>
    <w:rsid w:val="00FD512A"/>
    <w:rsid w:val="00FD6244"/>
    <w:rsid w:val="00FE358B"/>
    <w:rsid w:val="00FE490A"/>
    <w:rsid w:val="00FE558F"/>
    <w:rsid w:val="00FE5C05"/>
    <w:rsid w:val="00FE64D1"/>
    <w:rsid w:val="00FE6B2C"/>
    <w:rsid w:val="00FF0EF2"/>
    <w:rsid w:val="00FF1A0C"/>
    <w:rsid w:val="00FF1B70"/>
    <w:rsid w:val="00FF2206"/>
    <w:rsid w:val="00FF4A06"/>
    <w:rsid w:val="4B967C0E"/>
    <w:rsid w:val="600C12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143FF"/>
  <w15:docId w15:val="{90FE295E-536F-42DD-B769-0EE7B9C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qFormat="1"/>
    <w:lsdException w:name="heading 8" w:qFormat="1"/>
    <w:lsdException w:name="heading 9" w:qFormat="1"/>
    <w:lsdException w:name="index 2" w:qFormat="1"/>
    <w:lsdException w:name="index 7" w:qFormat="1"/>
    <w:lsdException w:name="index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uiPriority="39"/>
    <w:lsdException w:name="toc 6" w:uiPriority="39" w:qFormat="1"/>
    <w:lsdException w:name="toc 7" w:uiPriority="39"/>
    <w:lsdException w:name="toc 8" w:uiPriority="39" w:qFormat="1"/>
    <w:lsdException w:name="toc 9" w:uiPriority="39" w:qFormat="1"/>
    <w:lsdException w:name="footnote text" w:qFormat="1"/>
    <w:lsdException w:name="annotation text" w:semiHidden="1"/>
    <w:lsdException w:name="header" w:unhideWhenUsed="1" w:qFormat="1"/>
    <w:lsdException w:name="footer" w:uiPriority="99" w:unhideWhenUsed="1" w:qFormat="1"/>
    <w:lsdException w:name="index heading" w:qFormat="1"/>
    <w:lsdException w:name="caption" w:semiHidden="1" w:qFormat="1"/>
    <w:lsdException w:name="footnote reference" w:qFormat="1"/>
    <w:lsdException w:name="annotation reference" w:semiHidden="1" w:qFormat="1"/>
    <w:lsdException w:name="line number" w:qFormat="1"/>
    <w:lsdException w:name="page number" w:qFormat="1"/>
    <w:lsdException w:name="endnote reference" w:qFormat="1"/>
    <w:lsdException w:name="List 4" w:qFormat="1"/>
    <w:lsdException w:name="List 5" w:qFormat="1"/>
    <w:lsdException w:name="List Bullet 4" w:qFormat="1"/>
    <w:lsdException w:name="List Number 5" w:qFormat="1"/>
    <w:lsdException w:name="Title" w:qFormat="1"/>
    <w:lsdException w:name="Signature" w:qFormat="1"/>
    <w:lsdException w:name="Default Paragraph Font" w:uiPriority="1" w:unhideWhenUsed="1" w:qFormat="1"/>
    <w:lsdException w:name="List Continue 3" w:qFormat="1"/>
    <w:lsdException w:name="Message Header" w:qFormat="1"/>
    <w:lsdException w:name="Subtitle" w:qFormat="1"/>
    <w:lsdException w:name="Date" w:qFormat="1"/>
    <w:lsdException w:name="Body Text First Indent 2" w:qFormat="1"/>
    <w:lsdException w:name="Body Text Inden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semiHidden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semiHidden="1" w:unhideWhenUsed="1" w:qFormat="1"/>
    <w:lsdException w:name="HTML Sample" w:qFormat="1"/>
    <w:lsdException w:name="HTML Typewriter" w:qFormat="1"/>
    <w:lsdException w:name="HTML Variable" w:semiHidden="1" w:unhideWhenUsed="1" w:qFormat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2785C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next w:val="21"/>
    <w:link w:val="10"/>
    <w:qFormat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sz w:val="32"/>
      <w:szCs w:val="32"/>
    </w:rPr>
  </w:style>
  <w:style w:type="paragraph" w:styleId="21">
    <w:name w:val="heading 2"/>
    <w:next w:val="a3"/>
    <w:link w:val="22"/>
    <w:qFormat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sz w:val="24"/>
      <w:szCs w:val="24"/>
    </w:rPr>
  </w:style>
  <w:style w:type="paragraph" w:styleId="31">
    <w:name w:val="heading 3"/>
    <w:basedOn w:val="a3"/>
    <w:next w:val="a3"/>
    <w:link w:val="32"/>
    <w:qFormat/>
    <w:pPr>
      <w:keepNext/>
      <w:keepLines/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41">
    <w:name w:val="heading 4"/>
    <w:basedOn w:val="a3"/>
    <w:next w:val="a3"/>
    <w:link w:val="42"/>
    <w:qFormat/>
    <w:pPr>
      <w:keepNext/>
      <w:keepLines/>
      <w:widowControl/>
      <w:topLinePunct/>
      <w:adjustRightInd w:val="0"/>
      <w:snapToGrid w:val="0"/>
      <w:spacing w:before="160" w:after="160" w:line="240" w:lineRule="atLeast"/>
      <w:ind w:left="1702" w:rightChars="100" w:right="100" w:hanging="227"/>
      <w:jc w:val="left"/>
      <w:outlineLvl w:val="3"/>
    </w:pPr>
    <w:rPr>
      <w:rFonts w:eastAsia="黑体"/>
      <w:bCs/>
      <w:szCs w:val="21"/>
    </w:rPr>
  </w:style>
  <w:style w:type="paragraph" w:styleId="51">
    <w:name w:val="heading 5"/>
    <w:basedOn w:val="a3"/>
    <w:next w:val="a3"/>
    <w:link w:val="52"/>
    <w:qFormat/>
    <w:pPr>
      <w:keepNext/>
      <w:keepLines/>
      <w:widowControl/>
      <w:topLinePunct/>
      <w:adjustRightInd w:val="0"/>
      <w:snapToGrid w:val="0"/>
      <w:spacing w:before="280" w:after="290" w:line="376" w:lineRule="atLeast"/>
      <w:ind w:left="1701"/>
      <w:jc w:val="left"/>
      <w:outlineLvl w:val="4"/>
    </w:pPr>
    <w:rPr>
      <w:rFonts w:cs="Arial"/>
      <w:b/>
      <w:bCs/>
      <w:szCs w:val="28"/>
    </w:rPr>
  </w:style>
  <w:style w:type="paragraph" w:styleId="6">
    <w:name w:val="heading 6"/>
    <w:basedOn w:val="a3"/>
    <w:next w:val="a3"/>
    <w:link w:val="60"/>
    <w:semiHidden/>
    <w:qFormat/>
    <w:pPr>
      <w:keepNext/>
      <w:keepLines/>
      <w:widowControl/>
      <w:topLinePunct/>
      <w:adjustRightInd w:val="0"/>
      <w:snapToGrid w:val="0"/>
      <w:spacing w:before="240" w:after="64" w:line="320" w:lineRule="atLeast"/>
      <w:ind w:left="1701"/>
      <w:jc w:val="left"/>
      <w:outlineLvl w:val="5"/>
    </w:pPr>
    <w:rPr>
      <w:rFonts w:ascii="Arial" w:eastAsia="黑体" w:hAnsi="Arial"/>
      <w:b/>
      <w:bCs/>
      <w:szCs w:val="21"/>
    </w:rPr>
  </w:style>
  <w:style w:type="paragraph" w:styleId="7">
    <w:name w:val="heading 7"/>
    <w:basedOn w:val="1"/>
    <w:next w:val="8"/>
    <w:link w:val="70"/>
    <w:qFormat/>
    <w:pPr>
      <w:keepLines/>
      <w:numPr>
        <w:numId w:val="0"/>
      </w:numPr>
      <w:pBdr>
        <w:bottom w:val="single" w:sz="12" w:space="1" w:color="auto"/>
      </w:pBdr>
      <w:adjustRightInd w:val="0"/>
      <w:snapToGrid w:val="0"/>
      <w:spacing w:before="1600" w:after="800" w:line="240" w:lineRule="atLeast"/>
      <w:jc w:val="right"/>
      <w:outlineLvl w:val="6"/>
    </w:pPr>
    <w:rPr>
      <w:rFonts w:ascii="Book Antiqua" w:hAnsi="Book Antiqua" w:cs="Book Antiqua"/>
      <w:kern w:val="2"/>
      <w:sz w:val="44"/>
      <w:szCs w:val="44"/>
    </w:rPr>
  </w:style>
  <w:style w:type="paragraph" w:styleId="8">
    <w:name w:val="heading 8"/>
    <w:basedOn w:val="21"/>
    <w:next w:val="9"/>
    <w:link w:val="80"/>
    <w:qFormat/>
    <w:pPr>
      <w:keepLines/>
      <w:numPr>
        <w:ilvl w:val="0"/>
        <w:numId w:val="0"/>
      </w:numPr>
      <w:adjustRightInd w:val="0"/>
      <w:snapToGrid w:val="0"/>
      <w:spacing w:before="200" w:after="160" w:line="240" w:lineRule="atLeast"/>
      <w:jc w:val="left"/>
      <w:outlineLvl w:val="7"/>
    </w:pPr>
    <w:rPr>
      <w:rFonts w:ascii="Book Antiqua" w:hAnsi="Book Antiqua"/>
      <w:bCs/>
      <w:sz w:val="36"/>
      <w:szCs w:val="36"/>
      <w:lang w:eastAsia="en-US"/>
    </w:rPr>
  </w:style>
  <w:style w:type="paragraph" w:styleId="9">
    <w:name w:val="heading 9"/>
    <w:basedOn w:val="31"/>
    <w:next w:val="a3"/>
    <w:link w:val="90"/>
    <w:qFormat/>
    <w:pPr>
      <w:widowControl/>
      <w:adjustRightInd w:val="0"/>
      <w:snapToGrid w:val="0"/>
      <w:spacing w:before="200" w:after="160" w:line="240" w:lineRule="atLeast"/>
      <w:jc w:val="left"/>
      <w:outlineLvl w:val="8"/>
    </w:pPr>
    <w:rPr>
      <w:rFonts w:ascii="Book Antiqua" w:hAnsi="Book Antiqua"/>
      <w:bCs w:val="0"/>
      <w:kern w:val="0"/>
      <w:sz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33">
    <w:name w:val="List 3"/>
    <w:basedOn w:val="a3"/>
    <w:pPr>
      <w:widowControl/>
      <w:topLinePunct/>
      <w:adjustRightInd w:val="0"/>
      <w:snapToGrid w:val="0"/>
      <w:spacing w:before="160" w:after="160" w:line="240" w:lineRule="atLeast"/>
      <w:ind w:leftChars="400" w:left="100" w:hangingChars="200" w:hanging="200"/>
      <w:jc w:val="left"/>
    </w:pPr>
    <w:rPr>
      <w:rFonts w:cs="Arial"/>
      <w:szCs w:val="21"/>
    </w:rPr>
  </w:style>
  <w:style w:type="paragraph" w:styleId="a7">
    <w:name w:val="annotation subject"/>
    <w:basedOn w:val="a8"/>
    <w:next w:val="a8"/>
    <w:link w:val="a9"/>
    <w:semiHidden/>
    <w:rPr>
      <w:b/>
      <w:bCs/>
    </w:rPr>
  </w:style>
  <w:style w:type="paragraph" w:styleId="a8">
    <w:name w:val="annotation text"/>
    <w:basedOn w:val="a3"/>
    <w:link w:val="aa"/>
    <w:semiHidden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TOC7">
    <w:name w:val="toc 7"/>
    <w:basedOn w:val="a3"/>
    <w:next w:val="a3"/>
    <w:uiPriority w:val="39"/>
    <w:pPr>
      <w:autoSpaceDE w:val="0"/>
      <w:autoSpaceDN w:val="0"/>
      <w:adjustRightInd w:val="0"/>
      <w:spacing w:line="360" w:lineRule="auto"/>
      <w:ind w:left="1260" w:firstLineChars="200" w:firstLine="420"/>
      <w:jc w:val="left"/>
    </w:pPr>
    <w:rPr>
      <w:kern w:val="0"/>
      <w:sz w:val="18"/>
      <w:szCs w:val="18"/>
    </w:rPr>
  </w:style>
  <w:style w:type="paragraph" w:styleId="ab">
    <w:name w:val="Body Text First Indent"/>
    <w:basedOn w:val="ac"/>
    <w:link w:val="ad"/>
    <w:pPr>
      <w:autoSpaceDE/>
      <w:autoSpaceDN/>
      <w:adjustRightInd/>
      <w:spacing w:before="60"/>
      <w:ind w:firstLineChars="0" w:firstLine="482"/>
      <w:jc w:val="both"/>
    </w:pPr>
    <w:rPr>
      <w:rFonts w:ascii="Arial" w:hAnsi="Arial"/>
      <w:kern w:val="2"/>
      <w:sz w:val="24"/>
    </w:rPr>
  </w:style>
  <w:style w:type="paragraph" w:styleId="ac">
    <w:name w:val="Body Text"/>
    <w:basedOn w:val="a3"/>
    <w:link w:val="ae"/>
    <w:pPr>
      <w:autoSpaceDE w:val="0"/>
      <w:autoSpaceDN w:val="0"/>
      <w:adjustRightInd w:val="0"/>
      <w:spacing w:after="120" w:line="360" w:lineRule="auto"/>
      <w:ind w:firstLineChars="200" w:firstLine="420"/>
      <w:jc w:val="left"/>
    </w:pPr>
    <w:rPr>
      <w:kern w:val="0"/>
      <w:szCs w:val="20"/>
    </w:rPr>
  </w:style>
  <w:style w:type="paragraph" w:styleId="2">
    <w:name w:val="List Number 2"/>
    <w:basedOn w:val="a3"/>
    <w:pPr>
      <w:widowControl/>
      <w:numPr>
        <w:numId w:val="2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">
    <w:name w:val="table of authorities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420"/>
      <w:jc w:val="left"/>
    </w:pPr>
    <w:rPr>
      <w:rFonts w:cs="Arial"/>
      <w:szCs w:val="21"/>
    </w:rPr>
  </w:style>
  <w:style w:type="paragraph" w:styleId="af0">
    <w:name w:val="macro"/>
    <w:link w:val="af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宋体" w:hAnsi="Courier New" w:cs="Courier New"/>
      <w:kern w:val="2"/>
      <w:sz w:val="24"/>
      <w:szCs w:val="24"/>
    </w:rPr>
  </w:style>
  <w:style w:type="paragraph" w:styleId="af2">
    <w:name w:val="Note Heading"/>
    <w:basedOn w:val="a3"/>
    <w:next w:val="a3"/>
    <w:link w:val="af3"/>
    <w:pPr>
      <w:widowControl/>
      <w:topLinePunct/>
      <w:adjustRightInd w:val="0"/>
      <w:snapToGrid w:val="0"/>
      <w:spacing w:before="160" w:after="160" w:line="240" w:lineRule="atLeast"/>
      <w:ind w:left="1701"/>
      <w:jc w:val="center"/>
    </w:pPr>
    <w:rPr>
      <w:rFonts w:cs="Arial"/>
      <w:szCs w:val="21"/>
    </w:rPr>
  </w:style>
  <w:style w:type="paragraph" w:styleId="40">
    <w:name w:val="List Bullet 4"/>
    <w:basedOn w:val="a3"/>
    <w:qFormat/>
    <w:pPr>
      <w:widowControl/>
      <w:numPr>
        <w:numId w:val="3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81">
    <w:name w:val="index 8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680" w:hanging="210"/>
      <w:jc w:val="left"/>
    </w:pPr>
    <w:rPr>
      <w:rFonts w:cs="Arial"/>
      <w:sz w:val="20"/>
      <w:szCs w:val="20"/>
    </w:rPr>
  </w:style>
  <w:style w:type="paragraph" w:styleId="af4">
    <w:name w:val="E-mail Signature"/>
    <w:basedOn w:val="a3"/>
    <w:link w:val="af5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a">
    <w:name w:val="List Number"/>
    <w:basedOn w:val="a3"/>
    <w:pPr>
      <w:widowControl/>
      <w:numPr>
        <w:numId w:val="4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6">
    <w:name w:val="Normal Indent"/>
    <w:basedOn w:val="a3"/>
    <w:pPr>
      <w:widowControl/>
      <w:topLinePunct/>
      <w:adjustRightInd w:val="0"/>
      <w:snapToGrid w:val="0"/>
      <w:spacing w:before="160" w:after="160" w:line="240" w:lineRule="atLeast"/>
      <w:ind w:left="1701" w:firstLineChars="200" w:firstLine="420"/>
      <w:jc w:val="left"/>
    </w:pPr>
    <w:rPr>
      <w:rFonts w:cs="Arial"/>
      <w:szCs w:val="21"/>
    </w:rPr>
  </w:style>
  <w:style w:type="paragraph" w:styleId="af7">
    <w:name w:val="caption"/>
    <w:basedOn w:val="a3"/>
    <w:next w:val="a3"/>
    <w:semiHidden/>
    <w:qFormat/>
    <w:pPr>
      <w:widowControl/>
      <w:topLinePunct/>
      <w:adjustRightInd w:val="0"/>
      <w:snapToGrid w:val="0"/>
      <w:spacing w:before="152" w:after="160" w:line="240" w:lineRule="atLeast"/>
      <w:ind w:left="1701"/>
      <w:jc w:val="left"/>
    </w:pPr>
    <w:rPr>
      <w:rFonts w:ascii="Arial" w:eastAsia="黑体" w:hAnsi="Arial" w:cs="Arial"/>
      <w:sz w:val="20"/>
      <w:szCs w:val="20"/>
    </w:rPr>
  </w:style>
  <w:style w:type="paragraph" w:styleId="53">
    <w:name w:val="index 5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050" w:hanging="210"/>
      <w:jc w:val="left"/>
    </w:pPr>
    <w:rPr>
      <w:rFonts w:cs="Arial"/>
      <w:sz w:val="20"/>
      <w:szCs w:val="20"/>
    </w:rPr>
  </w:style>
  <w:style w:type="paragraph" w:styleId="a0">
    <w:name w:val="List Bullet"/>
    <w:basedOn w:val="a3"/>
    <w:pPr>
      <w:widowControl/>
      <w:numPr>
        <w:numId w:val="5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8">
    <w:name w:val="envelope address"/>
    <w:basedOn w:val="a3"/>
    <w:pPr>
      <w:framePr w:w="7920" w:h="1980" w:hRule="exact" w:hSpace="180" w:wrap="around" w:hAnchor="page" w:xAlign="center" w:yAlign="bottom"/>
      <w:widowControl/>
      <w:topLinePunct/>
      <w:adjustRightInd w:val="0"/>
      <w:snapToGrid w:val="0"/>
      <w:spacing w:before="160" w:after="160" w:line="240" w:lineRule="atLeast"/>
      <w:ind w:leftChars="1400" w:left="100"/>
      <w:jc w:val="left"/>
    </w:pPr>
    <w:rPr>
      <w:rFonts w:ascii="Arial" w:hAnsi="Arial" w:cs="Arial"/>
      <w:szCs w:val="21"/>
    </w:rPr>
  </w:style>
  <w:style w:type="paragraph" w:styleId="af9">
    <w:name w:val="Document Map"/>
    <w:basedOn w:val="a3"/>
    <w:link w:val="afa"/>
    <w:semiHidden/>
    <w:pPr>
      <w:shd w:val="clear" w:color="auto" w:fill="000080"/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afb">
    <w:name w:val="toa heading"/>
    <w:basedOn w:val="a3"/>
    <w:next w:val="a3"/>
    <w:pPr>
      <w:widowControl/>
      <w:topLinePunct/>
      <w:adjustRightInd w:val="0"/>
      <w:snapToGrid w:val="0"/>
      <w:spacing w:before="120" w:after="160" w:line="240" w:lineRule="atLeast"/>
      <w:ind w:left="1701"/>
      <w:jc w:val="left"/>
    </w:pPr>
    <w:rPr>
      <w:rFonts w:ascii="Arial" w:hAnsi="Arial" w:cs="Arial"/>
      <w:szCs w:val="21"/>
    </w:rPr>
  </w:style>
  <w:style w:type="paragraph" w:styleId="61">
    <w:name w:val="index 6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260" w:hanging="210"/>
      <w:jc w:val="left"/>
    </w:pPr>
    <w:rPr>
      <w:rFonts w:cs="Arial"/>
      <w:sz w:val="20"/>
      <w:szCs w:val="20"/>
    </w:rPr>
  </w:style>
  <w:style w:type="paragraph" w:styleId="afc">
    <w:name w:val="Salutation"/>
    <w:basedOn w:val="a3"/>
    <w:next w:val="a3"/>
    <w:link w:val="afd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34">
    <w:name w:val="Body Text 3"/>
    <w:basedOn w:val="a3"/>
    <w:link w:val="35"/>
    <w:pPr>
      <w:widowControl/>
      <w:topLinePunct/>
      <w:adjustRightInd w:val="0"/>
      <w:snapToGrid w:val="0"/>
      <w:spacing w:before="160" w:after="120" w:line="240" w:lineRule="atLeast"/>
      <w:ind w:left="1701"/>
      <w:jc w:val="left"/>
    </w:pPr>
    <w:rPr>
      <w:rFonts w:cs="Arial"/>
      <w:sz w:val="16"/>
      <w:szCs w:val="16"/>
    </w:rPr>
  </w:style>
  <w:style w:type="paragraph" w:styleId="afe">
    <w:name w:val="Closing"/>
    <w:basedOn w:val="a3"/>
    <w:link w:val="aff"/>
    <w:pPr>
      <w:widowControl/>
      <w:topLinePunct/>
      <w:adjustRightInd w:val="0"/>
      <w:snapToGrid w:val="0"/>
      <w:spacing w:before="160" w:after="160" w:line="240" w:lineRule="atLeast"/>
      <w:ind w:leftChars="2100" w:left="100"/>
      <w:jc w:val="left"/>
    </w:pPr>
    <w:rPr>
      <w:rFonts w:cs="Arial"/>
      <w:szCs w:val="21"/>
    </w:rPr>
  </w:style>
  <w:style w:type="paragraph" w:styleId="30">
    <w:name w:val="List Bullet 3"/>
    <w:basedOn w:val="a3"/>
    <w:pPr>
      <w:widowControl/>
      <w:numPr>
        <w:numId w:val="6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f0">
    <w:name w:val="Body Text Indent"/>
    <w:basedOn w:val="a3"/>
    <w:link w:val="aff1"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Cs w:val="21"/>
    </w:rPr>
  </w:style>
  <w:style w:type="paragraph" w:styleId="3">
    <w:name w:val="List Number 3"/>
    <w:basedOn w:val="a3"/>
    <w:pPr>
      <w:widowControl/>
      <w:numPr>
        <w:numId w:val="7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23">
    <w:name w:val="List 2"/>
    <w:basedOn w:val="a3"/>
    <w:pPr>
      <w:widowControl/>
      <w:topLinePunct/>
      <w:adjustRightInd w:val="0"/>
      <w:snapToGrid w:val="0"/>
      <w:spacing w:before="160" w:after="160" w:line="240" w:lineRule="atLeast"/>
      <w:ind w:leftChars="200" w:left="100" w:hangingChars="200" w:hanging="200"/>
      <w:jc w:val="left"/>
    </w:pPr>
    <w:rPr>
      <w:rFonts w:cs="Arial"/>
      <w:szCs w:val="21"/>
    </w:rPr>
  </w:style>
  <w:style w:type="paragraph" w:styleId="aff2">
    <w:name w:val="List Continue"/>
    <w:basedOn w:val="a3"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Cs w:val="21"/>
    </w:rPr>
  </w:style>
  <w:style w:type="paragraph" w:styleId="aff3">
    <w:name w:val="Block Text"/>
    <w:basedOn w:val="a3"/>
    <w:pPr>
      <w:widowControl/>
      <w:topLinePunct/>
      <w:adjustRightInd w:val="0"/>
      <w:snapToGrid w:val="0"/>
      <w:spacing w:before="160" w:after="120" w:line="240" w:lineRule="atLeast"/>
      <w:ind w:leftChars="700" w:left="1440" w:rightChars="700" w:right="1440"/>
      <w:jc w:val="left"/>
    </w:pPr>
    <w:rPr>
      <w:rFonts w:cs="Arial"/>
      <w:szCs w:val="21"/>
    </w:rPr>
  </w:style>
  <w:style w:type="paragraph" w:styleId="20">
    <w:name w:val="List Bullet 2"/>
    <w:basedOn w:val="a3"/>
    <w:pPr>
      <w:widowControl/>
      <w:numPr>
        <w:numId w:val="8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HTML">
    <w:name w:val="HTML Address"/>
    <w:basedOn w:val="a3"/>
    <w:link w:val="HTML0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i/>
      <w:iCs/>
      <w:szCs w:val="21"/>
    </w:rPr>
  </w:style>
  <w:style w:type="paragraph" w:styleId="43">
    <w:name w:val="index 4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260"/>
      <w:jc w:val="left"/>
    </w:pPr>
    <w:rPr>
      <w:rFonts w:cs="Arial"/>
      <w:szCs w:val="21"/>
    </w:rPr>
  </w:style>
  <w:style w:type="paragraph" w:styleId="TOC5">
    <w:name w:val="toc 5"/>
    <w:basedOn w:val="a3"/>
    <w:next w:val="a3"/>
    <w:uiPriority w:val="39"/>
    <w:pPr>
      <w:autoSpaceDE w:val="0"/>
      <w:autoSpaceDN w:val="0"/>
      <w:adjustRightInd w:val="0"/>
      <w:spacing w:line="360" w:lineRule="auto"/>
      <w:ind w:left="840" w:firstLineChars="200" w:firstLine="420"/>
      <w:jc w:val="left"/>
    </w:pPr>
    <w:rPr>
      <w:kern w:val="0"/>
      <w:sz w:val="18"/>
      <w:szCs w:val="18"/>
    </w:rPr>
  </w:style>
  <w:style w:type="paragraph" w:styleId="TOC3">
    <w:name w:val="toc 3"/>
    <w:basedOn w:val="a3"/>
    <w:next w:val="a3"/>
    <w:uiPriority w:val="39"/>
    <w:pPr>
      <w:tabs>
        <w:tab w:val="right" w:leader="dot" w:pos="8296"/>
      </w:tabs>
      <w:autoSpaceDE w:val="0"/>
      <w:autoSpaceDN w:val="0"/>
      <w:adjustRightInd w:val="0"/>
      <w:spacing w:line="360" w:lineRule="auto"/>
      <w:ind w:left="420" w:firstLineChars="200" w:firstLine="400"/>
      <w:jc w:val="left"/>
    </w:pPr>
    <w:rPr>
      <w:i/>
      <w:iCs/>
      <w:kern w:val="0"/>
      <w:sz w:val="20"/>
      <w:szCs w:val="20"/>
    </w:rPr>
  </w:style>
  <w:style w:type="paragraph" w:styleId="aff4">
    <w:name w:val="Plain Text"/>
    <w:basedOn w:val="a3"/>
    <w:link w:val="aff5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宋体" w:hAnsi="Courier New" w:cs="Courier New"/>
      <w:szCs w:val="21"/>
    </w:rPr>
  </w:style>
  <w:style w:type="paragraph" w:styleId="50">
    <w:name w:val="List Bullet 5"/>
    <w:basedOn w:val="a3"/>
    <w:pPr>
      <w:widowControl/>
      <w:numPr>
        <w:numId w:val="9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4">
    <w:name w:val="List Number 4"/>
    <w:basedOn w:val="a3"/>
    <w:pPr>
      <w:widowControl/>
      <w:numPr>
        <w:numId w:val="10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TOC8">
    <w:name w:val="toc 8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470" w:firstLineChars="200" w:firstLine="420"/>
      <w:jc w:val="left"/>
    </w:pPr>
    <w:rPr>
      <w:kern w:val="0"/>
      <w:sz w:val="18"/>
      <w:szCs w:val="18"/>
    </w:rPr>
  </w:style>
  <w:style w:type="paragraph" w:styleId="36">
    <w:name w:val="index 3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Chars="400" w:left="400"/>
      <w:jc w:val="left"/>
    </w:pPr>
    <w:rPr>
      <w:rFonts w:cs="Arial"/>
      <w:sz w:val="24"/>
      <w:szCs w:val="21"/>
    </w:rPr>
  </w:style>
  <w:style w:type="paragraph" w:styleId="aff6">
    <w:name w:val="Date"/>
    <w:basedOn w:val="a3"/>
    <w:next w:val="a3"/>
    <w:link w:val="aff7"/>
    <w:qFormat/>
    <w:pPr>
      <w:widowControl/>
    </w:pPr>
    <w:rPr>
      <w:rFonts w:ascii="楷体_GB2312" w:eastAsia="楷体_GB2312"/>
      <w:kern w:val="0"/>
      <w:sz w:val="32"/>
      <w:szCs w:val="20"/>
    </w:rPr>
  </w:style>
  <w:style w:type="paragraph" w:styleId="24">
    <w:name w:val="Body Text Indent 2"/>
    <w:basedOn w:val="a3"/>
    <w:link w:val="25"/>
    <w:pPr>
      <w:widowControl/>
      <w:topLinePunct/>
      <w:adjustRightInd w:val="0"/>
      <w:snapToGrid w:val="0"/>
      <w:spacing w:before="160" w:after="120" w:line="480" w:lineRule="auto"/>
      <w:ind w:leftChars="200" w:left="420"/>
      <w:jc w:val="left"/>
    </w:pPr>
    <w:rPr>
      <w:rFonts w:cs="Arial"/>
      <w:szCs w:val="21"/>
    </w:rPr>
  </w:style>
  <w:style w:type="paragraph" w:styleId="aff8">
    <w:name w:val="endnote text"/>
    <w:basedOn w:val="a3"/>
    <w:link w:val="aff9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54">
    <w:name w:val="List Continue 5"/>
    <w:basedOn w:val="a3"/>
    <w:pPr>
      <w:widowControl/>
      <w:topLinePunct/>
      <w:adjustRightInd w:val="0"/>
      <w:snapToGrid w:val="0"/>
      <w:spacing w:before="160" w:after="120" w:line="240" w:lineRule="atLeast"/>
      <w:ind w:leftChars="1000" w:left="2100"/>
      <w:jc w:val="left"/>
    </w:pPr>
    <w:rPr>
      <w:rFonts w:cs="Arial"/>
      <w:szCs w:val="21"/>
    </w:rPr>
  </w:style>
  <w:style w:type="paragraph" w:styleId="affa">
    <w:name w:val="Balloon Text"/>
    <w:basedOn w:val="a3"/>
    <w:link w:val="affb"/>
    <w:semiHidden/>
    <w:unhideWhenUsed/>
    <w:rPr>
      <w:sz w:val="18"/>
      <w:szCs w:val="18"/>
    </w:rPr>
  </w:style>
  <w:style w:type="paragraph" w:styleId="affc">
    <w:name w:val="footer"/>
    <w:basedOn w:val="a3"/>
    <w:link w:val="aff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e">
    <w:name w:val="envelope return"/>
    <w:basedOn w:val="a3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Arial" w:hAnsi="Arial" w:cs="Arial"/>
      <w:szCs w:val="21"/>
    </w:rPr>
  </w:style>
  <w:style w:type="paragraph" w:styleId="26">
    <w:name w:val="Body Text First Indent 2"/>
    <w:basedOn w:val="aff0"/>
    <w:link w:val="27"/>
    <w:qFormat/>
    <w:pPr>
      <w:ind w:firstLineChars="200" w:firstLine="420"/>
    </w:pPr>
  </w:style>
  <w:style w:type="paragraph" w:styleId="afff">
    <w:name w:val="header"/>
    <w:basedOn w:val="a3"/>
    <w:link w:val="afff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f1">
    <w:name w:val="Signature"/>
    <w:basedOn w:val="a3"/>
    <w:link w:val="afff2"/>
    <w:qFormat/>
    <w:pPr>
      <w:widowControl/>
      <w:topLinePunct/>
      <w:adjustRightInd w:val="0"/>
      <w:snapToGrid w:val="0"/>
      <w:spacing w:before="160" w:after="160" w:line="240" w:lineRule="atLeast"/>
      <w:ind w:leftChars="2100" w:left="100"/>
      <w:jc w:val="left"/>
    </w:pPr>
    <w:rPr>
      <w:rFonts w:cs="Arial"/>
      <w:szCs w:val="21"/>
    </w:rPr>
  </w:style>
  <w:style w:type="paragraph" w:styleId="TOC1">
    <w:name w:val="toc 1"/>
    <w:basedOn w:val="a3"/>
    <w:next w:val="a3"/>
    <w:uiPriority w:val="39"/>
    <w:qFormat/>
    <w:pPr>
      <w:tabs>
        <w:tab w:val="left" w:pos="840"/>
        <w:tab w:val="right" w:leader="dot" w:pos="8296"/>
      </w:tabs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44">
    <w:name w:val="List Continue 4"/>
    <w:basedOn w:val="a3"/>
    <w:pPr>
      <w:widowControl/>
      <w:topLinePunct/>
      <w:adjustRightInd w:val="0"/>
      <w:snapToGrid w:val="0"/>
      <w:spacing w:before="160" w:after="120" w:line="240" w:lineRule="atLeast"/>
      <w:ind w:leftChars="800" w:left="1680"/>
      <w:jc w:val="left"/>
    </w:pPr>
    <w:rPr>
      <w:rFonts w:cs="Arial"/>
      <w:szCs w:val="21"/>
    </w:rPr>
  </w:style>
  <w:style w:type="paragraph" w:styleId="TOC4">
    <w:name w:val="toc 4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630" w:firstLineChars="200" w:firstLine="420"/>
      <w:jc w:val="left"/>
    </w:pPr>
    <w:rPr>
      <w:kern w:val="0"/>
      <w:sz w:val="18"/>
      <w:szCs w:val="18"/>
    </w:rPr>
  </w:style>
  <w:style w:type="paragraph" w:styleId="afff3">
    <w:name w:val="index heading"/>
    <w:basedOn w:val="a3"/>
    <w:next w:val="12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Arial" w:hAnsi="Arial" w:cs="Arial"/>
      <w:b/>
      <w:bCs/>
      <w:szCs w:val="21"/>
    </w:rPr>
  </w:style>
  <w:style w:type="paragraph" w:styleId="12">
    <w:name w:val="index 1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 w:val="24"/>
      <w:szCs w:val="21"/>
    </w:rPr>
  </w:style>
  <w:style w:type="paragraph" w:styleId="afff4">
    <w:name w:val="Subtitle"/>
    <w:basedOn w:val="a3"/>
    <w:link w:val="afff5"/>
    <w:qFormat/>
    <w:pPr>
      <w:widowControl/>
      <w:topLinePunct/>
      <w:adjustRightInd w:val="0"/>
      <w:snapToGrid w:val="0"/>
      <w:spacing w:before="240" w:after="60" w:line="312" w:lineRule="atLeast"/>
      <w:ind w:left="1701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5">
    <w:name w:val="List Number 5"/>
    <w:basedOn w:val="a3"/>
    <w:qFormat/>
    <w:pPr>
      <w:widowControl/>
      <w:numPr>
        <w:numId w:val="11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ff6">
    <w:name w:val="List"/>
    <w:basedOn w:val="a3"/>
    <w:pPr>
      <w:widowControl/>
      <w:topLinePunct/>
      <w:adjustRightInd w:val="0"/>
      <w:snapToGrid w:val="0"/>
      <w:spacing w:before="160" w:after="160" w:line="240" w:lineRule="atLeast"/>
      <w:ind w:left="200" w:hangingChars="200" w:hanging="200"/>
      <w:jc w:val="left"/>
    </w:pPr>
    <w:rPr>
      <w:rFonts w:cs="Arial"/>
      <w:szCs w:val="21"/>
    </w:rPr>
  </w:style>
  <w:style w:type="paragraph" w:styleId="afff7">
    <w:name w:val="footnote text"/>
    <w:basedOn w:val="a3"/>
    <w:link w:val="afff8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 w:val="18"/>
      <w:szCs w:val="18"/>
    </w:rPr>
  </w:style>
  <w:style w:type="paragraph" w:styleId="TOC6">
    <w:name w:val="toc 6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050" w:firstLineChars="200" w:firstLine="420"/>
      <w:jc w:val="left"/>
    </w:pPr>
    <w:rPr>
      <w:kern w:val="0"/>
      <w:sz w:val="18"/>
      <w:szCs w:val="18"/>
    </w:rPr>
  </w:style>
  <w:style w:type="paragraph" w:styleId="55">
    <w:name w:val="List 5"/>
    <w:basedOn w:val="a3"/>
    <w:qFormat/>
    <w:pPr>
      <w:widowControl/>
      <w:topLinePunct/>
      <w:adjustRightInd w:val="0"/>
      <w:snapToGrid w:val="0"/>
      <w:spacing w:before="160" w:after="160" w:line="240" w:lineRule="atLeast"/>
      <w:ind w:leftChars="800" w:left="100" w:hangingChars="200" w:hanging="200"/>
      <w:jc w:val="left"/>
    </w:pPr>
    <w:rPr>
      <w:rFonts w:cs="Arial"/>
      <w:szCs w:val="21"/>
    </w:rPr>
  </w:style>
  <w:style w:type="paragraph" w:styleId="37">
    <w:name w:val="Body Text Indent 3"/>
    <w:basedOn w:val="a3"/>
    <w:link w:val="38"/>
    <w:qFormat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 w:val="16"/>
      <w:szCs w:val="16"/>
    </w:rPr>
  </w:style>
  <w:style w:type="paragraph" w:styleId="71">
    <w:name w:val="index 7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="1470" w:hanging="210"/>
      <w:jc w:val="left"/>
    </w:pPr>
    <w:rPr>
      <w:rFonts w:cs="Arial"/>
      <w:sz w:val="20"/>
      <w:szCs w:val="20"/>
    </w:rPr>
  </w:style>
  <w:style w:type="paragraph" w:styleId="91">
    <w:name w:val="index 9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="1890" w:hanging="210"/>
      <w:jc w:val="left"/>
    </w:pPr>
    <w:rPr>
      <w:rFonts w:cs="Arial"/>
      <w:sz w:val="20"/>
      <w:szCs w:val="20"/>
    </w:rPr>
  </w:style>
  <w:style w:type="paragraph" w:styleId="afff9">
    <w:name w:val="table of figures"/>
    <w:basedOn w:val="a3"/>
    <w:next w:val="a3"/>
    <w:pPr>
      <w:widowControl/>
      <w:topLinePunct/>
      <w:adjustRightInd w:val="0"/>
      <w:snapToGrid w:val="0"/>
      <w:spacing w:before="160" w:afterLines="50" w:line="240" w:lineRule="atLeast"/>
      <w:ind w:leftChars="300" w:left="300"/>
      <w:jc w:val="left"/>
    </w:pPr>
    <w:rPr>
      <w:rFonts w:cs="Arial"/>
      <w:sz w:val="20"/>
      <w:szCs w:val="20"/>
    </w:rPr>
  </w:style>
  <w:style w:type="paragraph" w:styleId="TOC2">
    <w:name w:val="toc 2"/>
    <w:basedOn w:val="a3"/>
    <w:next w:val="a3"/>
    <w:uiPriority w:val="39"/>
    <w:qFormat/>
    <w:pPr>
      <w:tabs>
        <w:tab w:val="left" w:pos="1470"/>
        <w:tab w:val="right" w:leader="dot" w:pos="8296"/>
      </w:tabs>
      <w:autoSpaceDE w:val="0"/>
      <w:autoSpaceDN w:val="0"/>
      <w:adjustRightInd w:val="0"/>
      <w:spacing w:line="360" w:lineRule="auto"/>
      <w:ind w:leftChars="200" w:left="420" w:firstLineChars="200" w:firstLine="420"/>
      <w:jc w:val="left"/>
    </w:pPr>
    <w:rPr>
      <w:kern w:val="0"/>
      <w:szCs w:val="20"/>
    </w:rPr>
  </w:style>
  <w:style w:type="paragraph" w:styleId="TOC9">
    <w:name w:val="toc 9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680" w:firstLineChars="200" w:firstLine="420"/>
      <w:jc w:val="left"/>
    </w:pPr>
    <w:rPr>
      <w:kern w:val="0"/>
      <w:sz w:val="18"/>
      <w:szCs w:val="18"/>
    </w:rPr>
  </w:style>
  <w:style w:type="paragraph" w:styleId="28">
    <w:name w:val="Body Text 2"/>
    <w:basedOn w:val="a3"/>
    <w:link w:val="29"/>
    <w:pPr>
      <w:widowControl/>
      <w:topLinePunct/>
      <w:adjustRightInd w:val="0"/>
      <w:snapToGrid w:val="0"/>
      <w:spacing w:before="160" w:after="120" w:line="480" w:lineRule="auto"/>
      <w:ind w:left="1701"/>
      <w:jc w:val="left"/>
    </w:pPr>
    <w:rPr>
      <w:rFonts w:cs="Arial"/>
      <w:szCs w:val="21"/>
    </w:rPr>
  </w:style>
  <w:style w:type="paragraph" w:styleId="45">
    <w:name w:val="List 4"/>
    <w:basedOn w:val="a3"/>
    <w:qFormat/>
    <w:pPr>
      <w:widowControl/>
      <w:topLinePunct/>
      <w:adjustRightInd w:val="0"/>
      <w:snapToGrid w:val="0"/>
      <w:spacing w:before="160" w:after="160" w:line="240" w:lineRule="atLeast"/>
      <w:ind w:leftChars="600" w:left="100" w:hangingChars="200" w:hanging="200"/>
      <w:jc w:val="left"/>
    </w:pPr>
    <w:rPr>
      <w:rFonts w:cs="Arial"/>
      <w:szCs w:val="21"/>
    </w:rPr>
  </w:style>
  <w:style w:type="paragraph" w:styleId="2a">
    <w:name w:val="List Continue 2"/>
    <w:basedOn w:val="a3"/>
    <w:pPr>
      <w:widowControl/>
      <w:topLinePunct/>
      <w:adjustRightInd w:val="0"/>
      <w:snapToGrid w:val="0"/>
      <w:spacing w:before="160" w:after="120" w:line="240" w:lineRule="atLeast"/>
      <w:ind w:leftChars="400" w:left="840"/>
      <w:jc w:val="left"/>
    </w:pPr>
    <w:rPr>
      <w:rFonts w:cs="Arial"/>
      <w:szCs w:val="21"/>
    </w:rPr>
  </w:style>
  <w:style w:type="paragraph" w:styleId="afffa">
    <w:name w:val="Message Header"/>
    <w:basedOn w:val="a3"/>
    <w:link w:val="afffb"/>
    <w:qFormat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opLinePunct/>
      <w:adjustRightInd w:val="0"/>
      <w:snapToGrid w:val="0"/>
      <w:spacing w:before="160" w:after="160" w:line="240" w:lineRule="atLeast"/>
      <w:ind w:leftChars="500" w:left="1080" w:hangingChars="500" w:hanging="1080"/>
      <w:jc w:val="left"/>
    </w:pPr>
    <w:rPr>
      <w:rFonts w:ascii="Arial" w:hAnsi="Arial" w:cs="Arial"/>
      <w:szCs w:val="21"/>
    </w:rPr>
  </w:style>
  <w:style w:type="paragraph" w:styleId="HTML1">
    <w:name w:val="HTML Preformatted"/>
    <w:basedOn w:val="a3"/>
    <w:link w:val="HTML2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Courier New" w:hAnsi="Courier New" w:cs="Courier New"/>
      <w:sz w:val="20"/>
      <w:szCs w:val="20"/>
    </w:rPr>
  </w:style>
  <w:style w:type="paragraph" w:styleId="afffc">
    <w:name w:val="Normal (Web)"/>
    <w:basedOn w:val="a3"/>
    <w:uiPriority w:val="99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szCs w:val="21"/>
    </w:rPr>
  </w:style>
  <w:style w:type="paragraph" w:styleId="39">
    <w:name w:val="List Continue 3"/>
    <w:basedOn w:val="a3"/>
    <w:qFormat/>
    <w:pPr>
      <w:widowControl/>
      <w:topLinePunct/>
      <w:adjustRightInd w:val="0"/>
      <w:snapToGrid w:val="0"/>
      <w:spacing w:before="160" w:after="120" w:line="240" w:lineRule="atLeast"/>
      <w:ind w:leftChars="600" w:left="1260"/>
      <w:jc w:val="left"/>
    </w:pPr>
    <w:rPr>
      <w:rFonts w:cs="Arial"/>
      <w:szCs w:val="21"/>
    </w:rPr>
  </w:style>
  <w:style w:type="paragraph" w:styleId="2b">
    <w:name w:val="index 2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Chars="200" w:left="200"/>
      <w:jc w:val="left"/>
    </w:pPr>
    <w:rPr>
      <w:rFonts w:cs="Arial"/>
      <w:sz w:val="24"/>
      <w:szCs w:val="21"/>
    </w:rPr>
  </w:style>
  <w:style w:type="paragraph" w:styleId="afffd">
    <w:name w:val="Title"/>
    <w:basedOn w:val="a3"/>
    <w:link w:val="afffe"/>
    <w:qFormat/>
    <w:pPr>
      <w:widowControl/>
      <w:topLinePunct/>
      <w:adjustRightInd w:val="0"/>
      <w:snapToGrid w:val="0"/>
      <w:spacing w:before="240" w:after="60" w:line="240" w:lineRule="atLeast"/>
      <w:ind w:left="1701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fff">
    <w:name w:val="Strong"/>
    <w:basedOn w:val="a4"/>
    <w:uiPriority w:val="22"/>
    <w:qFormat/>
    <w:rPr>
      <w:b/>
      <w:bCs/>
    </w:rPr>
  </w:style>
  <w:style w:type="character" w:styleId="affff0">
    <w:name w:val="endnote reference"/>
    <w:basedOn w:val="a4"/>
    <w:qFormat/>
    <w:rPr>
      <w:vertAlign w:val="superscript"/>
    </w:rPr>
  </w:style>
  <w:style w:type="character" w:styleId="affff1">
    <w:name w:val="page number"/>
    <w:basedOn w:val="a4"/>
    <w:qFormat/>
  </w:style>
  <w:style w:type="character" w:styleId="affff2">
    <w:name w:val="FollowedHyperlink"/>
    <w:basedOn w:val="a4"/>
    <w:qFormat/>
    <w:rPr>
      <w:color w:val="800080"/>
      <w:u w:val="single"/>
    </w:rPr>
  </w:style>
  <w:style w:type="character" w:styleId="affff3">
    <w:name w:val="Emphasis"/>
    <w:basedOn w:val="a4"/>
    <w:qFormat/>
    <w:rPr>
      <w:i/>
      <w:iCs/>
    </w:rPr>
  </w:style>
  <w:style w:type="character" w:styleId="affff4">
    <w:name w:val="line number"/>
    <w:basedOn w:val="a4"/>
    <w:qFormat/>
  </w:style>
  <w:style w:type="character" w:styleId="HTML3">
    <w:name w:val="HTML Definition"/>
    <w:basedOn w:val="a4"/>
    <w:qFormat/>
    <w:rPr>
      <w:i/>
      <w:iCs/>
    </w:rPr>
  </w:style>
  <w:style w:type="character" w:styleId="HTML4">
    <w:name w:val="HTML Typewriter"/>
    <w:basedOn w:val="a4"/>
    <w:qFormat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qFormat/>
  </w:style>
  <w:style w:type="character" w:styleId="HTML6">
    <w:name w:val="HTML Variable"/>
    <w:basedOn w:val="a4"/>
    <w:qFormat/>
    <w:rPr>
      <w:i/>
      <w:iCs/>
    </w:rPr>
  </w:style>
  <w:style w:type="character" w:styleId="affff5">
    <w:name w:val="Hyperlink"/>
    <w:basedOn w:val="a4"/>
    <w:uiPriority w:val="99"/>
    <w:qFormat/>
    <w:rPr>
      <w:color w:val="0000FF"/>
      <w:u w:val="single"/>
    </w:rPr>
  </w:style>
  <w:style w:type="character" w:styleId="HTML7">
    <w:name w:val="HTML Code"/>
    <w:basedOn w:val="a4"/>
    <w:qFormat/>
    <w:rPr>
      <w:rFonts w:ascii="Courier New" w:hAnsi="Courier New" w:cs="Courier New"/>
      <w:sz w:val="20"/>
      <w:szCs w:val="20"/>
    </w:rPr>
  </w:style>
  <w:style w:type="character" w:styleId="affff6">
    <w:name w:val="annotation reference"/>
    <w:basedOn w:val="a4"/>
    <w:semiHidden/>
    <w:qFormat/>
    <w:rPr>
      <w:sz w:val="21"/>
      <w:szCs w:val="21"/>
    </w:rPr>
  </w:style>
  <w:style w:type="character" w:styleId="HTML8">
    <w:name w:val="HTML Cite"/>
    <w:basedOn w:val="a4"/>
    <w:qFormat/>
    <w:rPr>
      <w:i/>
      <w:iCs/>
    </w:rPr>
  </w:style>
  <w:style w:type="character" w:styleId="affff7">
    <w:name w:val="footnote reference"/>
    <w:basedOn w:val="a4"/>
    <w:qFormat/>
    <w:rPr>
      <w:vertAlign w:val="superscript"/>
    </w:rPr>
  </w:style>
  <w:style w:type="character" w:styleId="HTML9">
    <w:name w:val="HTML Keyboard"/>
    <w:basedOn w:val="a4"/>
    <w:qFormat/>
    <w:rPr>
      <w:rFonts w:ascii="Courier New" w:hAnsi="Courier New" w:cs="Courier New"/>
      <w:sz w:val="20"/>
      <w:szCs w:val="20"/>
    </w:rPr>
  </w:style>
  <w:style w:type="character" w:styleId="HTMLa">
    <w:name w:val="HTML Sample"/>
    <w:basedOn w:val="a4"/>
    <w:qFormat/>
    <w:rPr>
      <w:rFonts w:ascii="Courier New" w:hAnsi="Courier New" w:cs="Courier New"/>
    </w:rPr>
  </w:style>
  <w:style w:type="table" w:styleId="affff8">
    <w:name w:val="Table Grid"/>
    <w:basedOn w:val="a5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9">
    <w:name w:val="Table Theme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c">
    <w:name w:val="Table Colorful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olorful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ffa">
    <w:name w:val="Table Elegant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">
    <w:name w:val="Table Classic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d">
    <w:name w:val="Table Classic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b">
    <w:name w:val="Table Classic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5">
    <w:name w:val="Table Simple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e">
    <w:name w:val="Table Simple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c">
    <w:name w:val="Table Simple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6">
    <w:name w:val="Table Subtle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Subtle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3D effects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f0">
    <w:name w:val="Table 3D effects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3D effects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8">
    <w:name w:val="Table List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1">
    <w:name w:val="Table List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List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fb">
    <w:name w:val="Table Contemporary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9">
    <w:name w:val="Table Columns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2">
    <w:name w:val="Table Columns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Columns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3">
    <w:name w:val="Table Grid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0">
    <w:name w:val="Table Grid 3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b">
    <w:name w:val="Table Web 1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4">
    <w:name w:val="Table Web 2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1">
    <w:name w:val="Table Web 3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fc">
    <w:name w:val="Table Professional"/>
    <w:basedOn w:val="a5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5"/>
    <w:uiPriority w:val="64"/>
    <w:unhideWhenUsed/>
    <w:rPr>
      <w:rFonts w:ascii="Times New Roman" w:eastAsia="宋体" w:hAnsi="Times New Roman" w:cs="Times New Roman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afff0">
    <w:name w:val="页眉 字符"/>
    <w:basedOn w:val="a4"/>
    <w:link w:val="afff"/>
    <w:uiPriority w:val="99"/>
    <w:qFormat/>
    <w:rPr>
      <w:sz w:val="18"/>
      <w:szCs w:val="18"/>
    </w:rPr>
  </w:style>
  <w:style w:type="character" w:customStyle="1" w:styleId="affd">
    <w:name w:val="页脚 字符"/>
    <w:basedOn w:val="a4"/>
    <w:link w:val="affc"/>
    <w:uiPriority w:val="99"/>
    <w:qFormat/>
    <w:rPr>
      <w:sz w:val="18"/>
      <w:szCs w:val="18"/>
    </w:rPr>
  </w:style>
  <w:style w:type="character" w:customStyle="1" w:styleId="affb">
    <w:name w:val="批注框文本 字符"/>
    <w:basedOn w:val="a4"/>
    <w:link w:val="affa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4"/>
    <w:link w:val="1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basedOn w:val="a4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2">
    <w:name w:val="标题 3 字符"/>
    <w:basedOn w:val="a4"/>
    <w:link w:val="31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42">
    <w:name w:val="标题 4 字符"/>
    <w:basedOn w:val="a4"/>
    <w:link w:val="41"/>
    <w:rPr>
      <w:rFonts w:ascii="Times New Roman" w:eastAsia="黑体" w:hAnsi="Times New Roman" w:cs="Times New Roman"/>
      <w:bCs/>
      <w:szCs w:val="21"/>
    </w:rPr>
  </w:style>
  <w:style w:type="character" w:customStyle="1" w:styleId="52">
    <w:name w:val="标题 5 字符"/>
    <w:basedOn w:val="a4"/>
    <w:link w:val="51"/>
    <w:rPr>
      <w:rFonts w:ascii="Times New Roman" w:eastAsia="宋体" w:hAnsi="Times New Roman" w:cs="Arial"/>
      <w:b/>
      <w:bCs/>
      <w:szCs w:val="28"/>
    </w:rPr>
  </w:style>
  <w:style w:type="character" w:customStyle="1" w:styleId="60">
    <w:name w:val="标题 6 字符"/>
    <w:basedOn w:val="a4"/>
    <w:link w:val="6"/>
    <w:semiHidden/>
    <w:rPr>
      <w:rFonts w:ascii="Arial" w:eastAsia="黑体" w:hAnsi="Arial" w:cs="Times New Roman"/>
      <w:b/>
      <w:bCs/>
      <w:szCs w:val="21"/>
    </w:rPr>
  </w:style>
  <w:style w:type="character" w:customStyle="1" w:styleId="70">
    <w:name w:val="标题 7 字符"/>
    <w:basedOn w:val="a4"/>
    <w:link w:val="7"/>
    <w:rPr>
      <w:rFonts w:ascii="Book Antiqua" w:eastAsia="黑体" w:hAnsi="Book Antiqua" w:cs="Book Antiqua"/>
      <w:b/>
      <w:sz w:val="44"/>
      <w:szCs w:val="44"/>
    </w:rPr>
  </w:style>
  <w:style w:type="character" w:customStyle="1" w:styleId="80">
    <w:name w:val="标题 8 字符"/>
    <w:basedOn w:val="a4"/>
    <w:link w:val="8"/>
    <w:rPr>
      <w:rFonts w:ascii="Book Antiqua" w:eastAsia="黑体" w:hAnsi="Book Antiqua" w:cs="Times New Roman"/>
      <w:bCs/>
      <w:kern w:val="0"/>
      <w:sz w:val="36"/>
      <w:szCs w:val="36"/>
      <w:lang w:eastAsia="en-US"/>
    </w:rPr>
  </w:style>
  <w:style w:type="character" w:customStyle="1" w:styleId="90">
    <w:name w:val="标题 9 字符"/>
    <w:basedOn w:val="a4"/>
    <w:link w:val="9"/>
    <w:rPr>
      <w:rFonts w:ascii="Book Antiqua" w:eastAsia="黑体" w:hAnsi="Book Antiqua" w:cs="Times New Roman"/>
      <w:kern w:val="0"/>
      <w:sz w:val="32"/>
      <w:szCs w:val="32"/>
    </w:rPr>
  </w:style>
  <w:style w:type="paragraph" w:customStyle="1" w:styleId="a2">
    <w:name w:val="表格题注"/>
    <w:next w:val="a3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eastAsia="宋体" w:hAnsi="Arial" w:cs="Times New Roman"/>
      <w:sz w:val="21"/>
      <w:szCs w:val="21"/>
    </w:rPr>
  </w:style>
  <w:style w:type="paragraph" w:customStyle="1" w:styleId="affffe">
    <w:name w:val="表头文本"/>
    <w:pPr>
      <w:jc w:val="center"/>
    </w:pPr>
    <w:rPr>
      <w:rFonts w:ascii="Arial" w:eastAsia="宋体" w:hAnsi="Arial" w:cs="Times New Roman"/>
      <w:b/>
      <w:sz w:val="21"/>
      <w:szCs w:val="21"/>
    </w:rPr>
  </w:style>
  <w:style w:type="table" w:customStyle="1" w:styleId="afffff">
    <w:name w:val="表样式"/>
    <w:basedOn w:val="a5"/>
    <w:pPr>
      <w:jc w:val="both"/>
    </w:pPr>
    <w:rPr>
      <w:rFonts w:ascii="Times New Roman" w:eastAsia="宋体" w:hAnsi="Times New Roman" w:cs="Times New Roman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1">
    <w:name w:val="插图题注"/>
    <w:next w:val="a3"/>
    <w:pPr>
      <w:numPr>
        <w:ilvl w:val="7"/>
        <w:numId w:val="12"/>
      </w:numPr>
      <w:spacing w:after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f0">
    <w:name w:val="图样式"/>
    <w:basedOn w:val="a3"/>
    <w:pPr>
      <w:keepNext/>
      <w:widowControl/>
      <w:autoSpaceDE w:val="0"/>
      <w:autoSpaceDN w:val="0"/>
      <w:adjustRightInd w:val="0"/>
      <w:spacing w:before="80" w:after="80" w:line="360" w:lineRule="auto"/>
      <w:jc w:val="center"/>
    </w:pPr>
    <w:rPr>
      <w:kern w:val="0"/>
      <w:szCs w:val="20"/>
    </w:rPr>
  </w:style>
  <w:style w:type="paragraph" w:customStyle="1" w:styleId="afffff1">
    <w:name w:val="文档标题"/>
    <w:basedOn w:val="a3"/>
    <w:pPr>
      <w:tabs>
        <w:tab w:val="left" w:pos="0"/>
      </w:tabs>
      <w:autoSpaceDE w:val="0"/>
      <w:autoSpaceDN w:val="0"/>
      <w:adjustRightInd w:val="0"/>
      <w:spacing w:before="300" w:after="30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Cs w:val="20"/>
    </w:rPr>
  </w:style>
  <w:style w:type="paragraph" w:customStyle="1" w:styleId="afffff3">
    <w:name w:val="注示头"/>
    <w:basedOn w:val="a3"/>
    <w:qFormat/>
    <w:pPr>
      <w:pBdr>
        <w:top w:val="single" w:sz="4" w:space="1" w:color="000000"/>
      </w:pBdr>
      <w:autoSpaceDE w:val="0"/>
      <w:autoSpaceDN w:val="0"/>
      <w:adjustRightInd w:val="0"/>
      <w:spacing w:line="360" w:lineRule="auto"/>
    </w:pPr>
    <w:rPr>
      <w:rFonts w:ascii="Arial" w:eastAsia="黑体" w:hAnsi="Arial"/>
      <w:kern w:val="0"/>
      <w:sz w:val="18"/>
      <w:szCs w:val="21"/>
    </w:rPr>
  </w:style>
  <w:style w:type="paragraph" w:customStyle="1" w:styleId="afffff4">
    <w:name w:val="注示文本"/>
    <w:basedOn w:val="a3"/>
    <w:pPr>
      <w:pBdr>
        <w:bottom w:val="single" w:sz="4" w:space="1" w:color="000000"/>
      </w:pBdr>
      <w:autoSpaceDE w:val="0"/>
      <w:autoSpaceDN w:val="0"/>
      <w:adjustRightInd w:val="0"/>
      <w:spacing w:line="360" w:lineRule="auto"/>
      <w:ind w:firstLineChars="200" w:firstLine="360"/>
    </w:pPr>
    <w:rPr>
      <w:rFonts w:ascii="Arial" w:eastAsia="楷体_GB2312" w:hAnsi="Arial"/>
      <w:kern w:val="0"/>
      <w:sz w:val="18"/>
      <w:szCs w:val="18"/>
    </w:rPr>
  </w:style>
  <w:style w:type="paragraph" w:customStyle="1" w:styleId="afffff5">
    <w:name w:val="编写建议"/>
    <w:basedOn w:val="a3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Arial" w:hAnsi="Arial" w:cs="Arial"/>
      <w:i/>
      <w:color w:val="0000FF"/>
      <w:kern w:val="0"/>
      <w:szCs w:val="21"/>
    </w:rPr>
  </w:style>
  <w:style w:type="paragraph" w:customStyle="1" w:styleId="afffff6">
    <w:name w:val="封面"/>
    <w:basedOn w:val="a3"/>
    <w:pPr>
      <w:tabs>
        <w:tab w:val="left" w:pos="-2520"/>
        <w:tab w:val="right" w:pos="-2160"/>
        <w:tab w:val="left" w:pos="960"/>
        <w:tab w:val="left" w:pos="1080"/>
        <w:tab w:val="left" w:pos="1320"/>
        <w:tab w:val="right" w:pos="3120"/>
        <w:tab w:val="right" w:pos="3840"/>
        <w:tab w:val="left" w:leader="hyphen" w:pos="4080"/>
        <w:tab w:val="left" w:leader="hyphen" w:pos="4320"/>
        <w:tab w:val="right" w:leader="dot" w:pos="8244"/>
      </w:tabs>
      <w:suppressAutoHyphens/>
      <w:spacing w:before="120" w:after="120" w:line="360" w:lineRule="auto"/>
      <w:jc w:val="center"/>
    </w:pPr>
    <w:rPr>
      <w:rFonts w:ascii="宋体" w:hAnsi="宋体"/>
      <w:b/>
      <w:caps/>
      <w:spacing w:val="10"/>
      <w:sz w:val="48"/>
      <w:szCs w:val="48"/>
    </w:rPr>
  </w:style>
  <w:style w:type="character" w:customStyle="1" w:styleId="aa">
    <w:name w:val="批注文字 字符"/>
    <w:basedOn w:val="a4"/>
    <w:link w:val="a8"/>
    <w:semiHidden/>
    <w:rPr>
      <w:rFonts w:ascii="Times New Roman" w:eastAsia="宋体" w:hAnsi="Times New Roman" w:cs="Times New Roman"/>
      <w:kern w:val="0"/>
      <w:szCs w:val="20"/>
    </w:rPr>
  </w:style>
  <w:style w:type="character" w:customStyle="1" w:styleId="a9">
    <w:name w:val="批注主题 字符"/>
    <w:basedOn w:val="aa"/>
    <w:link w:val="a7"/>
    <w:semiHidden/>
    <w:rPr>
      <w:rFonts w:ascii="Times New Roman" w:eastAsia="宋体" w:hAnsi="Times New Roman" w:cs="Times New Roman"/>
      <w:b/>
      <w:bCs/>
      <w:kern w:val="0"/>
      <w:szCs w:val="20"/>
    </w:rPr>
  </w:style>
  <w:style w:type="paragraph" w:customStyle="1" w:styleId="1c">
    <w:name w:val="目录1"/>
    <w:basedOn w:val="a3"/>
    <w:pPr>
      <w:keepLines/>
      <w:autoSpaceDE w:val="0"/>
      <w:autoSpaceDN w:val="0"/>
      <w:adjustRightInd w:val="0"/>
      <w:ind w:left="113"/>
      <w:jc w:val="left"/>
    </w:pPr>
    <w:rPr>
      <w:kern w:val="0"/>
      <w:szCs w:val="21"/>
    </w:rPr>
  </w:style>
  <w:style w:type="paragraph" w:customStyle="1" w:styleId="afffff7">
    <w:name w:val="修订记录"/>
    <w:basedOn w:val="a3"/>
    <w:pPr>
      <w:pageBreakBefore/>
      <w:autoSpaceDE w:val="0"/>
      <w:autoSpaceDN w:val="0"/>
      <w:adjustRightInd w:val="0"/>
      <w:spacing w:before="300" w:after="150" w:line="360" w:lineRule="auto"/>
      <w:jc w:val="center"/>
    </w:pPr>
    <w:rPr>
      <w:rFonts w:ascii="黑体" w:eastAsia="黑体" w:cs="黑体"/>
      <w:kern w:val="0"/>
      <w:sz w:val="30"/>
      <w:szCs w:val="30"/>
    </w:rPr>
  </w:style>
  <w:style w:type="paragraph" w:customStyle="1" w:styleId="afffff8">
    <w:name w:val="缺省文本"/>
    <w:basedOn w:val="a3"/>
    <w:pPr>
      <w:autoSpaceDE w:val="0"/>
      <w:autoSpaceDN w:val="0"/>
      <w:adjustRightInd w:val="0"/>
      <w:jc w:val="left"/>
    </w:pPr>
    <w:rPr>
      <w:kern w:val="0"/>
      <w:sz w:val="24"/>
    </w:rPr>
  </w:style>
  <w:style w:type="character" w:customStyle="1" w:styleId="ae">
    <w:name w:val="正文文本 字符"/>
    <w:basedOn w:val="a4"/>
    <w:link w:val="ac"/>
    <w:rPr>
      <w:rFonts w:ascii="Times New Roman" w:eastAsia="宋体" w:hAnsi="Times New Roman" w:cs="Times New Roman"/>
      <w:kern w:val="0"/>
      <w:szCs w:val="20"/>
    </w:rPr>
  </w:style>
  <w:style w:type="character" w:customStyle="1" w:styleId="ad">
    <w:name w:val="正文文本首行缩进 字符"/>
    <w:basedOn w:val="ae"/>
    <w:link w:val="ab"/>
    <w:rPr>
      <w:rFonts w:ascii="Arial" w:eastAsia="宋体" w:hAnsi="Arial" w:cs="Times New Roman"/>
      <w:kern w:val="0"/>
      <w:sz w:val="24"/>
      <w:szCs w:val="20"/>
    </w:rPr>
  </w:style>
  <w:style w:type="paragraph" w:customStyle="1" w:styleId="1d">
    <w:name w:val="1"/>
    <w:basedOn w:val="a3"/>
    <w:pPr>
      <w:widowControl/>
      <w:spacing w:before="120" w:after="120" w:line="240" w:lineRule="atLeast"/>
      <w:ind w:left="1134"/>
    </w:pPr>
    <w:rPr>
      <w:rFonts w:ascii="Arial" w:hAnsi="Arial"/>
      <w:spacing w:val="-5"/>
      <w:kern w:val="0"/>
      <w:sz w:val="20"/>
      <w:szCs w:val="20"/>
      <w:lang w:eastAsia="en-US"/>
    </w:rPr>
  </w:style>
  <w:style w:type="paragraph" w:customStyle="1" w:styleId="afffff9">
    <w:name w:val="封面表格文本"/>
    <w:basedOn w:val="a3"/>
    <w:pPr>
      <w:autoSpaceDE w:val="0"/>
      <w:autoSpaceDN w:val="0"/>
      <w:adjustRightInd w:val="0"/>
      <w:jc w:val="center"/>
    </w:pPr>
    <w:rPr>
      <w:b/>
      <w:bCs/>
      <w:kern w:val="0"/>
      <w:szCs w:val="21"/>
    </w:rPr>
  </w:style>
  <w:style w:type="character" w:customStyle="1" w:styleId="aff7">
    <w:name w:val="日期 字符"/>
    <w:basedOn w:val="a4"/>
    <w:link w:val="aff6"/>
    <w:rPr>
      <w:rFonts w:ascii="楷体_GB2312" w:eastAsia="楷体_GB2312" w:hAnsi="Times New Roman" w:cs="Times New Roman"/>
      <w:kern w:val="0"/>
      <w:sz w:val="32"/>
      <w:szCs w:val="20"/>
    </w:rPr>
  </w:style>
  <w:style w:type="paragraph" w:customStyle="1" w:styleId="afffffa">
    <w:name w:val="公司名称"/>
    <w:basedOn w:val="a3"/>
    <w:pPr>
      <w:autoSpaceDE w:val="0"/>
      <w:autoSpaceDN w:val="0"/>
      <w:adjustRightInd w:val="0"/>
      <w:spacing w:before="240" w:line="360" w:lineRule="auto"/>
      <w:jc w:val="center"/>
    </w:pPr>
    <w:rPr>
      <w:b/>
      <w:bCs/>
      <w:kern w:val="0"/>
      <w:sz w:val="28"/>
      <w:szCs w:val="28"/>
    </w:rPr>
  </w:style>
  <w:style w:type="paragraph" w:customStyle="1" w:styleId="TOC10">
    <w:name w:val="TOC 标题1"/>
    <w:next w:val="TOC1"/>
    <w:uiPriority w:val="39"/>
    <w:qFormat/>
    <w:pPr>
      <w:keepNext/>
      <w:snapToGrid w:val="0"/>
      <w:spacing w:before="480" w:after="360"/>
      <w:jc w:val="center"/>
    </w:pPr>
    <w:rPr>
      <w:rFonts w:ascii="Arial" w:eastAsia="黑体" w:hAnsi="Arial" w:cs="Times New Roman"/>
      <w:sz w:val="36"/>
    </w:rPr>
  </w:style>
  <w:style w:type="paragraph" w:customStyle="1" w:styleId="TableListBullit">
    <w:name w:val="Table List Bullit"/>
    <w:basedOn w:val="a3"/>
    <w:pPr>
      <w:widowControl/>
      <w:numPr>
        <w:numId w:val="13"/>
      </w:numPr>
      <w:tabs>
        <w:tab w:val="clear" w:pos="360"/>
        <w:tab w:val="left" w:pos="284"/>
      </w:tabs>
      <w:spacing w:before="40" w:after="40"/>
      <w:ind w:firstLine="0"/>
      <w:jc w:val="left"/>
    </w:pPr>
    <w:rPr>
      <w:rFonts w:ascii="Arial" w:hAnsi="Arial"/>
      <w:spacing w:val="-5"/>
      <w:kern w:val="0"/>
      <w:sz w:val="18"/>
      <w:szCs w:val="20"/>
    </w:rPr>
  </w:style>
  <w:style w:type="character" w:customStyle="1" w:styleId="Char">
    <w:name w:val="编写建议 Char"/>
    <w:basedOn w:val="a4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character" w:customStyle="1" w:styleId="2CharChar">
    <w:name w:val="标题 2 Char Char"/>
    <w:basedOn w:val="a4"/>
    <w:rPr>
      <w:rFonts w:ascii="Arial" w:eastAsia="黑体" w:hAnsi="Arial"/>
      <w:sz w:val="24"/>
      <w:szCs w:val="24"/>
      <w:lang w:val="en-US" w:eastAsia="zh-CN" w:bidi="ar-SA"/>
    </w:rPr>
  </w:style>
  <w:style w:type="paragraph" w:customStyle="1" w:styleId="144">
    <w:name w:val="样式 表格文本 + 宋体 小五 全部大写 左侧:  1 厘米 段前: 4 磅 段后: 4 磅"/>
    <w:basedOn w:val="affffd"/>
    <w:pPr>
      <w:spacing w:before="80" w:after="80"/>
      <w:ind w:left="567" w:rightChars="6" w:right="6"/>
    </w:pPr>
    <w:rPr>
      <w:rFonts w:ascii="宋体" w:hAnsi="宋体" w:cs="宋体"/>
      <w:caps/>
      <w:sz w:val="18"/>
      <w:szCs w:val="20"/>
    </w:rPr>
  </w:style>
  <w:style w:type="character" w:customStyle="1" w:styleId="afa">
    <w:name w:val="文档结构图 字符"/>
    <w:basedOn w:val="a4"/>
    <w:link w:val="af9"/>
    <w:semiHidden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customStyle="1" w:styleId="ParaCharCharCharChar">
    <w:name w:val="默认段落字体 Para Char Char Char Char"/>
    <w:basedOn w:val="a3"/>
  </w:style>
  <w:style w:type="paragraph" w:customStyle="1" w:styleId="DefaultText">
    <w:name w:val="Default Text"/>
    <w:basedOn w:val="a3"/>
    <w:link w:val="DefaultTextChar"/>
    <w:pPr>
      <w:autoSpaceDE w:val="0"/>
      <w:autoSpaceDN w:val="0"/>
      <w:adjustRightInd w:val="0"/>
      <w:jc w:val="left"/>
    </w:pPr>
    <w:rPr>
      <w:kern w:val="0"/>
      <w:sz w:val="24"/>
    </w:rPr>
  </w:style>
  <w:style w:type="character" w:customStyle="1" w:styleId="DefaultTextChar">
    <w:name w:val="Default Text Char"/>
    <w:basedOn w:val="a4"/>
    <w:link w:val="DefaultText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1e">
    <w:name w:val="缺省文本:1"/>
    <w:basedOn w:val="a3"/>
    <w:pPr>
      <w:autoSpaceDE w:val="0"/>
      <w:autoSpaceDN w:val="0"/>
      <w:adjustRightInd w:val="0"/>
      <w:jc w:val="left"/>
    </w:pPr>
    <w:rPr>
      <w:kern w:val="0"/>
      <w:sz w:val="24"/>
    </w:rPr>
  </w:style>
  <w:style w:type="paragraph" w:customStyle="1" w:styleId="Char0">
    <w:name w:val="Char"/>
    <w:basedOn w:val="a3"/>
  </w:style>
  <w:style w:type="paragraph" w:customStyle="1" w:styleId="11">
    <w:name w:val="11"/>
    <w:basedOn w:val="afffff8"/>
    <w:pPr>
      <w:numPr>
        <w:numId w:val="14"/>
      </w:numPr>
      <w:spacing w:line="360" w:lineRule="auto"/>
      <w:ind w:right="-318"/>
      <w:outlineLvl w:val="0"/>
    </w:pPr>
    <w:rPr>
      <w:rFonts w:ascii="华文细黑" w:eastAsia="华文细黑" w:hAnsi="华文细黑"/>
      <w:b/>
      <w:sz w:val="28"/>
      <w:szCs w:val="28"/>
    </w:rPr>
  </w:style>
  <w:style w:type="paragraph" w:styleId="afffffb">
    <w:name w:val="List Paragraph"/>
    <w:basedOn w:val="a3"/>
    <w:uiPriority w:val="34"/>
    <w:qFormat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table" w:customStyle="1" w:styleId="1f">
    <w:name w:val="网格型1"/>
    <w:basedOn w:val="a5"/>
    <w:pPr>
      <w:widowControl w:val="0"/>
      <w:adjustRightInd w:val="0"/>
      <w:snapToGrid w:val="0"/>
      <w:jc w:val="both"/>
    </w:pPr>
    <w:rPr>
      <w:rFonts w:ascii="Times New Roman" w:eastAsia="宋体" w:hAnsi="Times New Roman" w:cs="Times New Roman"/>
    </w:rPr>
    <w:tblPr/>
  </w:style>
  <w:style w:type="character" w:customStyle="1" w:styleId="afffffc">
    <w:name w:val="样式一"/>
    <w:basedOn w:val="a4"/>
    <w:rPr>
      <w:rFonts w:ascii="宋体" w:hAnsi="宋体"/>
      <w:b/>
      <w:bCs/>
      <w:color w:val="000000"/>
      <w:sz w:val="36"/>
    </w:rPr>
  </w:style>
  <w:style w:type="character" w:customStyle="1" w:styleId="afffffd">
    <w:name w:val="样式二"/>
    <w:basedOn w:val="afffffc"/>
    <w:rPr>
      <w:rFonts w:ascii="宋体" w:hAnsi="宋体"/>
      <w:b/>
      <w:bCs/>
      <w:color w:val="000000"/>
      <w:sz w:val="36"/>
    </w:rPr>
  </w:style>
  <w:style w:type="paragraph" w:customStyle="1" w:styleId="1Char">
    <w:name w:val="默认段落字体1 Char"/>
    <w:basedOn w:val="af9"/>
    <w:pPr>
      <w:widowControl/>
      <w:topLinePunct/>
      <w:autoSpaceDE/>
      <w:autoSpaceDN/>
      <w:adjustRightInd/>
      <w:snapToGrid w:val="0"/>
      <w:spacing w:before="80" w:after="80" w:line="436" w:lineRule="exact"/>
      <w:ind w:left="357" w:firstLineChars="0" w:firstLine="0"/>
      <w:jc w:val="both"/>
      <w:outlineLvl w:val="3"/>
    </w:pPr>
    <w:rPr>
      <w:rFonts w:ascii="Arial" w:eastAsia="黑体" w:hAnsi="Arial" w:cs="Arial"/>
      <w:kern w:val="2"/>
      <w:szCs w:val="21"/>
    </w:rPr>
  </w:style>
  <w:style w:type="paragraph" w:customStyle="1" w:styleId="TableText">
    <w:name w:val="Table Text"/>
    <w:basedOn w:val="a3"/>
    <w:link w:val="TableTextChar"/>
    <w:pPr>
      <w:topLinePunct/>
      <w:adjustRightInd w:val="0"/>
      <w:snapToGrid w:val="0"/>
      <w:spacing w:before="80" w:after="80" w:line="240" w:lineRule="atLeast"/>
      <w:jc w:val="left"/>
    </w:pPr>
    <w:rPr>
      <w:rFonts w:cs="Arial"/>
      <w:snapToGrid w:val="0"/>
      <w:kern w:val="0"/>
      <w:szCs w:val="21"/>
    </w:rPr>
  </w:style>
  <w:style w:type="character" w:customStyle="1" w:styleId="TableTextChar">
    <w:name w:val="Table Text Char"/>
    <w:basedOn w:val="a4"/>
    <w:link w:val="TableText"/>
    <w:rPr>
      <w:rFonts w:ascii="Times New Roman" w:eastAsia="宋体" w:hAnsi="Times New Roman" w:cs="Arial"/>
      <w:snapToGrid w:val="0"/>
      <w:kern w:val="0"/>
      <w:szCs w:val="21"/>
    </w:rPr>
  </w:style>
  <w:style w:type="paragraph" w:customStyle="1" w:styleId="TableHeading">
    <w:name w:val="Table Heading"/>
    <w:basedOn w:val="a3"/>
    <w:link w:val="TableHeadingChar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kern w:val="0"/>
      <w:szCs w:val="21"/>
    </w:rPr>
  </w:style>
  <w:style w:type="character" w:customStyle="1" w:styleId="TableHeadingChar">
    <w:name w:val="Table Heading Char"/>
    <w:basedOn w:val="a4"/>
    <w:link w:val="TableHeading"/>
    <w:rPr>
      <w:rFonts w:ascii="Book Antiqua" w:eastAsia="黑体" w:hAnsi="Book Antiqua" w:cs="Book Antiqua"/>
      <w:bCs/>
      <w:snapToGrid w:val="0"/>
      <w:kern w:val="0"/>
      <w:szCs w:val="21"/>
    </w:rPr>
  </w:style>
  <w:style w:type="paragraph" w:customStyle="1" w:styleId="TOC11">
    <w:name w:val="TOC 标题1"/>
    <w:next w:val="TOC1"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ParaCharCharCharCharCharCharCharCharCharCharCharChar">
    <w:name w:val="默认段落字体 Para Char Char Char Char Char Char Char Char Char Char Char Char"/>
    <w:basedOn w:val="af9"/>
    <w:qFormat/>
    <w:pPr>
      <w:widowControl/>
      <w:topLinePunct/>
      <w:autoSpaceDE/>
      <w:autoSpaceDN/>
      <w:snapToGrid w:val="0"/>
      <w:spacing w:before="160" w:after="160" w:line="436" w:lineRule="exact"/>
      <w:ind w:left="357" w:firstLineChars="0" w:firstLine="0"/>
      <w:outlineLvl w:val="3"/>
    </w:pPr>
    <w:rPr>
      <w:rFonts w:ascii="Tahoma" w:hAnsi="Tahoma" w:cs="Arial"/>
      <w:b/>
      <w:kern w:val="2"/>
      <w:sz w:val="24"/>
      <w:szCs w:val="21"/>
    </w:rPr>
  </w:style>
  <w:style w:type="character" w:customStyle="1" w:styleId="25">
    <w:name w:val="正文文本缩进 2 字符"/>
    <w:basedOn w:val="a4"/>
    <w:link w:val="24"/>
    <w:rPr>
      <w:rFonts w:ascii="Times New Roman" w:eastAsia="宋体" w:hAnsi="Times New Roman" w:cs="Arial"/>
      <w:szCs w:val="21"/>
    </w:rPr>
  </w:style>
  <w:style w:type="character" w:customStyle="1" w:styleId="aff1">
    <w:name w:val="正文文本缩进 字符"/>
    <w:basedOn w:val="a4"/>
    <w:link w:val="aff0"/>
    <w:rPr>
      <w:rFonts w:ascii="Times New Roman" w:eastAsia="宋体" w:hAnsi="Times New Roman" w:cs="Arial"/>
      <w:szCs w:val="21"/>
    </w:rPr>
  </w:style>
  <w:style w:type="character" w:customStyle="1" w:styleId="27">
    <w:name w:val="正文文本首行缩进 2 字符"/>
    <w:basedOn w:val="aff1"/>
    <w:link w:val="26"/>
    <w:rPr>
      <w:rFonts w:ascii="Times New Roman" w:eastAsia="宋体" w:hAnsi="Times New Roman" w:cs="Arial"/>
      <w:szCs w:val="21"/>
    </w:rPr>
  </w:style>
  <w:style w:type="character" w:customStyle="1" w:styleId="HTML2">
    <w:name w:val="HTML 预设格式 字符"/>
    <w:basedOn w:val="a4"/>
    <w:link w:val="HTML1"/>
    <w:rPr>
      <w:rFonts w:ascii="Courier New" w:eastAsia="宋体" w:hAnsi="Courier New" w:cs="Courier New"/>
      <w:sz w:val="20"/>
      <w:szCs w:val="20"/>
    </w:rPr>
  </w:style>
  <w:style w:type="paragraph" w:customStyle="1" w:styleId="Cover5">
    <w:name w:val="Cover 5"/>
    <w:basedOn w:val="a3"/>
    <w:pPr>
      <w:topLinePunct/>
      <w:adjustRightInd w:val="0"/>
      <w:snapToGrid w:val="0"/>
      <w:jc w:val="left"/>
    </w:pPr>
    <w:rPr>
      <w:rFonts w:cs="Arial"/>
      <w:sz w:val="18"/>
      <w:szCs w:val="18"/>
    </w:rPr>
  </w:style>
  <w:style w:type="paragraph" w:customStyle="1" w:styleId="SubItemList">
    <w:name w:val="Sub Item List"/>
    <w:basedOn w:val="a3"/>
    <w:link w:val="SubItemListChar"/>
    <w:pPr>
      <w:widowControl/>
      <w:numPr>
        <w:numId w:val="15"/>
      </w:numPr>
      <w:topLinePunct/>
      <w:adjustRightInd w:val="0"/>
      <w:snapToGrid w:val="0"/>
      <w:spacing w:before="80" w:after="80" w:line="240" w:lineRule="atLeast"/>
      <w:ind w:firstLine="0"/>
      <w:jc w:val="left"/>
    </w:pPr>
    <w:rPr>
      <w:rFonts w:cs="Arial"/>
      <w:szCs w:val="21"/>
    </w:rPr>
  </w:style>
  <w:style w:type="character" w:customStyle="1" w:styleId="filepath">
    <w:name w:val="filepath"/>
    <w:basedOn w:val="a4"/>
  </w:style>
  <w:style w:type="paragraph" w:customStyle="1" w:styleId="ParaCharCharCharCharCharCharChar">
    <w:name w:val="默认段落字体 Para Char Char Char Char Char Char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1"/>
    </w:rPr>
  </w:style>
  <w:style w:type="paragraph" w:customStyle="1" w:styleId="CharCharChar">
    <w:name w:val="Char Char Char"/>
    <w:basedOn w:val="af9"/>
    <w:pPr>
      <w:widowControl/>
      <w:topLinePunct/>
      <w:autoSpaceDE/>
      <w:autoSpaceDN/>
      <w:snapToGrid w:val="0"/>
      <w:spacing w:before="80" w:after="80" w:line="436" w:lineRule="exact"/>
      <w:ind w:left="357" w:firstLineChars="0" w:firstLine="0"/>
      <w:outlineLvl w:val="3"/>
    </w:pPr>
    <w:rPr>
      <w:rFonts w:ascii="Tahoma" w:hAnsi="Tahoma" w:cs="Arial"/>
      <w:b/>
      <w:kern w:val="2"/>
      <w:sz w:val="24"/>
    </w:rPr>
  </w:style>
  <w:style w:type="paragraph" w:customStyle="1" w:styleId="afffffe">
    <w:name w:val="首行缩进"/>
    <w:basedOn w:val="a3"/>
    <w:pPr>
      <w:widowControl/>
      <w:topLinePunct/>
      <w:adjustRightInd w:val="0"/>
      <w:snapToGrid w:val="0"/>
      <w:spacing w:before="160" w:after="160" w:line="240" w:lineRule="atLeast"/>
      <w:ind w:left="1701" w:firstLine="510"/>
    </w:pPr>
    <w:rPr>
      <w:rFonts w:cs="Arial"/>
      <w:szCs w:val="21"/>
    </w:rPr>
  </w:style>
  <w:style w:type="paragraph" w:customStyle="1" w:styleId="Char1">
    <w:name w:val="默认段落字体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0"/>
    </w:rPr>
  </w:style>
  <w:style w:type="paragraph" w:customStyle="1" w:styleId="FigureDescription">
    <w:name w:val="Figure Description"/>
    <w:next w:val="Figure"/>
    <w:link w:val="FigureDescriptionChar"/>
    <w:pPr>
      <w:keepNext/>
      <w:adjustRightInd w:val="0"/>
      <w:snapToGrid w:val="0"/>
      <w:spacing w:before="320" w:after="80" w:line="240" w:lineRule="atLeast"/>
      <w:ind w:left="1701"/>
    </w:pPr>
    <w:rPr>
      <w:rFonts w:ascii="Times New Roman" w:eastAsia="黑体" w:hAnsi="Times New Roman" w:cs="Arial"/>
      <w:spacing w:val="-4"/>
      <w:kern w:val="2"/>
      <w:sz w:val="21"/>
      <w:szCs w:val="21"/>
    </w:rPr>
  </w:style>
  <w:style w:type="paragraph" w:customStyle="1" w:styleId="Figure">
    <w:name w:val="Figure"/>
    <w:basedOn w:val="a3"/>
    <w:next w:val="a3"/>
    <w:link w:val="FigureChar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customStyle="1" w:styleId="ItemStep">
    <w:name w:val="Item Step"/>
    <w:link w:val="ItemStepChar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</w:pPr>
    <w:rPr>
      <w:rFonts w:ascii="Times New Roman" w:eastAsia="宋体" w:hAnsi="Times New Roman" w:cs="Arial"/>
      <w:sz w:val="21"/>
      <w:szCs w:val="21"/>
    </w:rPr>
  </w:style>
  <w:style w:type="paragraph" w:customStyle="1" w:styleId="Step">
    <w:name w:val="Step"/>
    <w:basedOn w:val="a3"/>
    <w:link w:val="StepChar"/>
    <w:pPr>
      <w:widowControl/>
      <w:tabs>
        <w:tab w:val="left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</w:pPr>
    <w:rPr>
      <w:rFonts w:cs="Arial"/>
      <w:snapToGrid w:val="0"/>
      <w:kern w:val="0"/>
      <w:szCs w:val="21"/>
    </w:rPr>
  </w:style>
  <w:style w:type="character" w:customStyle="1" w:styleId="StepChar">
    <w:name w:val="Step Char"/>
    <w:basedOn w:val="a4"/>
    <w:link w:val="Step"/>
    <w:rPr>
      <w:rFonts w:ascii="Times New Roman" w:eastAsia="宋体" w:hAnsi="Times New Roman" w:cs="Arial"/>
      <w:snapToGrid w:val="0"/>
      <w:kern w:val="0"/>
      <w:szCs w:val="21"/>
    </w:rPr>
  </w:style>
  <w:style w:type="paragraph" w:customStyle="1" w:styleId="TableDescription">
    <w:name w:val="Table Description"/>
    <w:basedOn w:val="a3"/>
    <w:next w:val="a3"/>
    <w:link w:val="TableDescriptionChar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</w:pPr>
    <w:rPr>
      <w:rFonts w:eastAsia="黑体" w:cs="Arial"/>
      <w:spacing w:val="-4"/>
      <w:szCs w:val="21"/>
    </w:rPr>
  </w:style>
  <w:style w:type="paragraph" w:customStyle="1" w:styleId="CharChar">
    <w:name w:val="Char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0"/>
    </w:rPr>
  </w:style>
  <w:style w:type="paragraph" w:customStyle="1" w:styleId="ManualTitle1">
    <w:name w:val="Manual Title1"/>
    <w:semiHidden/>
    <w:rPr>
      <w:rFonts w:ascii="Arial" w:eastAsia="黑体" w:hAnsi="Arial" w:cs="Times New Roman"/>
      <w:sz w:val="30"/>
      <w:lang w:eastAsia="en-US"/>
    </w:rPr>
  </w:style>
  <w:style w:type="character" w:customStyle="1" w:styleId="5CharChar">
    <w:name w:val="标题 5 Char Char"/>
    <w:basedOn w:val="a4"/>
    <w:rPr>
      <w:rFonts w:ascii="Arial" w:eastAsia="宋体" w:hAnsi="Arial" w:cs="Arial"/>
      <w:sz w:val="21"/>
      <w:szCs w:val="21"/>
      <w:lang w:val="en-US" w:eastAsia="zh-CN" w:bidi="ar-SA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3"/>
    <w:pPr>
      <w:keepLines/>
      <w:widowControl/>
      <w:tabs>
        <w:tab w:val="left" w:pos="1701"/>
      </w:tabs>
      <w:topLinePunct/>
      <w:snapToGrid w:val="0"/>
      <w:spacing w:before="80" w:after="80" w:line="300" w:lineRule="auto"/>
      <w:ind w:left="1701" w:hanging="850"/>
      <w:outlineLvl w:val="8"/>
    </w:pPr>
    <w:rPr>
      <w:rFonts w:ascii="Arial" w:hAnsi="Arial" w:cs="Arial"/>
      <w:szCs w:val="21"/>
    </w:rPr>
  </w:style>
  <w:style w:type="character" w:customStyle="1" w:styleId="wintitle">
    <w:name w:val="wintitle"/>
    <w:basedOn w:val="a4"/>
  </w:style>
  <w:style w:type="character" w:customStyle="1" w:styleId="cmdname">
    <w:name w:val="cmdname"/>
    <w:basedOn w:val="a4"/>
  </w:style>
  <w:style w:type="character" w:customStyle="1" w:styleId="menucascade">
    <w:name w:val="menucascade"/>
    <w:basedOn w:val="a4"/>
  </w:style>
  <w:style w:type="character" w:customStyle="1" w:styleId="uicontrol">
    <w:name w:val="uicontrol"/>
    <w:basedOn w:val="a4"/>
  </w:style>
  <w:style w:type="character" w:customStyle="1" w:styleId="hedexlitehighlightresult">
    <w:name w:val="hedex_lite_highlight_result"/>
    <w:basedOn w:val="a4"/>
  </w:style>
  <w:style w:type="paragraph" w:customStyle="1" w:styleId="CAUTIONHeading">
    <w:name w:val="CAUTION Heading"/>
    <w:basedOn w:val="a3"/>
    <w:link w:val="CAUTIONHeadingChar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Book Antiqua" w:eastAsia="黑体" w:hAnsi="Book Antiqua" w:cs="Arial"/>
      <w:bCs/>
      <w:szCs w:val="21"/>
    </w:rPr>
  </w:style>
  <w:style w:type="paragraph" w:customStyle="1" w:styleId="CAUTIONText">
    <w:name w:val="CAUTION Text"/>
    <w:basedOn w:val="a3"/>
    <w:link w:val="CAUTIONTextChar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eastAsia="楷体_GB2312" w:cs="Arial"/>
      <w:iCs/>
      <w:szCs w:val="21"/>
    </w:rPr>
  </w:style>
  <w:style w:type="paragraph" w:customStyle="1" w:styleId="codesample">
    <w:name w:val="code sample"/>
    <w:basedOn w:val="a3"/>
    <w:link w:val="codesampleChar"/>
    <w:pPr>
      <w:widowControl/>
      <w:shd w:val="clear" w:color="auto" w:fill="D9D9D9"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Courier New" w:eastAsia="Courier New" w:hAnsi="Courier New" w:cs="Courier New"/>
      <w:sz w:val="16"/>
      <w:szCs w:val="18"/>
      <w:shd w:val="clear" w:color="auto" w:fill="D9D9D9"/>
    </w:rPr>
  </w:style>
  <w:style w:type="character" w:customStyle="1" w:styleId="codesampleChar">
    <w:name w:val="code sample Char"/>
    <w:basedOn w:val="a4"/>
    <w:link w:val="codesample"/>
    <w:rPr>
      <w:rFonts w:ascii="Courier New" w:eastAsia="Courier New" w:hAnsi="Courier New" w:cs="Courier New"/>
      <w:sz w:val="16"/>
      <w:szCs w:val="18"/>
      <w:shd w:val="clear" w:color="auto" w:fill="D9D9D9"/>
    </w:rPr>
  </w:style>
  <w:style w:type="paragraph" w:customStyle="1" w:styleId="NotesHeading">
    <w:name w:val="Notes Heading"/>
    <w:basedOn w:val="CAUTIONHeading"/>
    <w:link w:val="NotesHeadingChar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List">
    <w:name w:val="Notes Text List"/>
    <w:basedOn w:val="CAUTIONTextList"/>
    <w:pPr>
      <w:numPr>
        <w:numId w:val="16"/>
      </w:numPr>
      <w:pBdr>
        <w:bottom w:val="none" w:sz="0" w:space="0" w:color="auto"/>
      </w:pBdr>
      <w:tabs>
        <w:tab w:val="clear" w:pos="1985"/>
      </w:tabs>
      <w:spacing w:before="40" w:line="200" w:lineRule="atLeast"/>
      <w:ind w:left="432" w:hanging="432"/>
    </w:pPr>
    <w:rPr>
      <w:sz w:val="18"/>
      <w:szCs w:val="18"/>
    </w:rPr>
  </w:style>
  <w:style w:type="paragraph" w:customStyle="1" w:styleId="CAUTIONTextList">
    <w:name w:val="CAUTION Text List"/>
    <w:basedOn w:val="CAUTIONText"/>
    <w:pPr>
      <w:keepNext/>
      <w:numPr>
        <w:numId w:val="17"/>
      </w:numPr>
      <w:tabs>
        <w:tab w:val="clear" w:pos="1985"/>
        <w:tab w:val="left" w:pos="360"/>
        <w:tab w:val="left" w:pos="432"/>
      </w:tabs>
      <w:ind w:left="432" w:hanging="432"/>
    </w:pPr>
  </w:style>
  <w:style w:type="paragraph" w:customStyle="1" w:styleId="BlockLabel">
    <w:name w:val="Block Label"/>
    <w:basedOn w:val="a3"/>
    <w:next w:val="a3"/>
    <w:link w:val="BlockLabelChar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Heading1NoNumber">
    <w:name w:val="Heading1 No Number"/>
    <w:basedOn w:val="1"/>
    <w:next w:val="a3"/>
    <w:pPr>
      <w:pageBreakBefore/>
      <w:numPr>
        <w:numId w:val="0"/>
      </w:numPr>
      <w:pBdr>
        <w:bottom w:val="single" w:sz="12" w:space="1" w:color="auto"/>
      </w:pBdr>
      <w:topLinePunct/>
      <w:adjustRightInd w:val="0"/>
      <w:snapToGrid w:val="0"/>
      <w:spacing w:before="1600" w:after="800" w:line="240" w:lineRule="atLeast"/>
      <w:jc w:val="right"/>
    </w:pPr>
    <w:rPr>
      <w:rFonts w:ascii="Book Antiqua" w:hAnsi="Book Antiqua" w:cs="Book Antiqua"/>
      <w:bCs/>
      <w:kern w:val="2"/>
      <w:sz w:val="44"/>
      <w:szCs w:val="44"/>
    </w:rPr>
  </w:style>
  <w:style w:type="character" w:customStyle="1" w:styleId="CAUTIONTextChar">
    <w:name w:val="CAUTION Text Char"/>
    <w:basedOn w:val="a4"/>
    <w:link w:val="CAUTIONText"/>
    <w:rPr>
      <w:rFonts w:ascii="Times New Roman" w:eastAsia="楷体_GB2312" w:hAnsi="Times New Roman" w:cs="Arial"/>
      <w:iCs/>
      <w:szCs w:val="21"/>
    </w:rPr>
  </w:style>
  <w:style w:type="paragraph" w:customStyle="1" w:styleId="ItemList">
    <w:name w:val="Item List"/>
    <w:link w:val="ItemListChar"/>
    <w:pPr>
      <w:numPr>
        <w:numId w:val="18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cs="Arial"/>
      <w:kern w:val="2"/>
      <w:sz w:val="21"/>
      <w:szCs w:val="21"/>
    </w:rPr>
  </w:style>
  <w:style w:type="character" w:customStyle="1" w:styleId="ItemListChar">
    <w:name w:val="Item List Char"/>
    <w:basedOn w:val="a4"/>
    <w:link w:val="ItemList"/>
    <w:rPr>
      <w:rFonts w:ascii="Times New Roman" w:eastAsia="宋体" w:hAnsi="Times New Roman" w:cs="Arial"/>
      <w:szCs w:val="21"/>
    </w:rPr>
  </w:style>
  <w:style w:type="paragraph" w:customStyle="1" w:styleId="TerminalDisplay">
    <w:name w:val="Terminal Display"/>
    <w:link w:val="TerminalDisplayChar"/>
    <w:pPr>
      <w:snapToGrid w:val="0"/>
      <w:spacing w:line="240" w:lineRule="atLeast"/>
      <w:ind w:left="1701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">
    <w:name w:val="Notes Text"/>
    <w:basedOn w:val="CAUTIONText"/>
    <w:link w:val="NotesTextChar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character" w:customStyle="1" w:styleId="NotesHeadingChar">
    <w:name w:val="Notes Heading Char"/>
    <w:basedOn w:val="a4"/>
    <w:link w:val="NotesHeading"/>
    <w:rPr>
      <w:rFonts w:ascii="Book Antiqua" w:eastAsia="黑体" w:hAnsi="Book Antiqua" w:cs="Arial"/>
      <w:bCs/>
      <w:position w:val="-6"/>
      <w:sz w:val="18"/>
      <w:szCs w:val="18"/>
    </w:rPr>
  </w:style>
  <w:style w:type="character" w:customStyle="1" w:styleId="NotesTextChar">
    <w:name w:val="Notes Text Char"/>
    <w:basedOn w:val="CAUTIONTextChar"/>
    <w:link w:val="NotesText"/>
    <w:rPr>
      <w:rFonts w:ascii="Times New Roman" w:eastAsia="楷体_GB2312" w:hAnsi="Times New Roman" w:cs="Arial"/>
      <w:iCs/>
      <w:sz w:val="18"/>
      <w:szCs w:val="18"/>
    </w:rPr>
  </w:style>
  <w:style w:type="character" w:customStyle="1" w:styleId="TerminalDisplayChar">
    <w:name w:val="Terminal Display Char"/>
    <w:basedOn w:val="a4"/>
    <w:link w:val="TerminalDisplay"/>
    <w:rPr>
      <w:rFonts w:ascii="Courier New" w:eastAsia="宋体" w:hAnsi="Courier New" w:cs="Courier New"/>
      <w:snapToGrid w:val="0"/>
      <w:spacing w:val="-1"/>
      <w:kern w:val="0"/>
      <w:sz w:val="16"/>
      <w:szCs w:val="16"/>
    </w:rPr>
  </w:style>
  <w:style w:type="character" w:customStyle="1" w:styleId="FigureDescriptionChar">
    <w:name w:val="Figure Description Char"/>
    <w:basedOn w:val="a4"/>
    <w:link w:val="FigureDescription"/>
    <w:rPr>
      <w:rFonts w:ascii="Times New Roman" w:eastAsia="黑体" w:hAnsi="Times New Roman" w:cs="Arial"/>
      <w:spacing w:val="-4"/>
      <w:szCs w:val="21"/>
    </w:rPr>
  </w:style>
  <w:style w:type="paragraph" w:customStyle="1" w:styleId="End">
    <w:name w:val="End"/>
    <w:basedOn w:val="a3"/>
    <w:pPr>
      <w:widowControl/>
      <w:topLinePunct/>
      <w:adjustRightInd w:val="0"/>
      <w:snapToGrid w:val="0"/>
      <w:spacing w:before="160" w:after="400" w:line="240" w:lineRule="atLeast"/>
      <w:ind w:left="1701"/>
      <w:jc w:val="left"/>
    </w:pPr>
    <w:rPr>
      <w:rFonts w:cs="Arial"/>
      <w:b/>
      <w:szCs w:val="21"/>
    </w:rPr>
  </w:style>
  <w:style w:type="paragraph" w:customStyle="1" w:styleId="Cover1">
    <w:name w:val="Cover1"/>
    <w:basedOn w:val="a3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kern w:val="0"/>
      <w:sz w:val="48"/>
      <w:szCs w:val="48"/>
    </w:rPr>
  </w:style>
  <w:style w:type="paragraph" w:customStyle="1" w:styleId="Cover4">
    <w:name w:val="Cover 4"/>
    <w:basedOn w:val="Cover3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3"/>
    <w:pPr>
      <w:adjustRightInd w:val="0"/>
      <w:snapToGrid w:val="0"/>
      <w:spacing w:before="80" w:after="80" w:line="240" w:lineRule="atLeast"/>
      <w:jc w:val="left"/>
    </w:pPr>
    <w:rPr>
      <w:rFonts w:ascii="Arial" w:eastAsia="黑体" w:hAnsi="Arial" w:cs="Arial"/>
      <w:b/>
      <w:bCs/>
      <w:spacing w:val="-4"/>
      <w:sz w:val="22"/>
      <w:szCs w:val="22"/>
    </w:rPr>
  </w:style>
  <w:style w:type="table" w:customStyle="1" w:styleId="TableNoFrame">
    <w:name w:val="Table No Frame"/>
    <w:basedOn w:val="affff8"/>
    <w:semiHidden/>
    <w:pPr>
      <w:autoSpaceDE/>
      <w:autoSpaceDN/>
      <w:adjustRightInd/>
      <w:spacing w:line="240" w:lineRule="auto"/>
      <w:ind w:firstLineChars="0" w:firstLine="0"/>
    </w:pPr>
    <w:tblPr/>
    <w:trPr>
      <w:cantSplit/>
    </w:trPr>
  </w:style>
  <w:style w:type="paragraph" w:customStyle="1" w:styleId="FigureText">
    <w:name w:val="Figure Text"/>
    <w:pPr>
      <w:widowControl w:val="0"/>
      <w:adjustRightInd w:val="0"/>
      <w:snapToGrid w:val="0"/>
      <w:spacing w:line="240" w:lineRule="atLeast"/>
    </w:pPr>
    <w:rPr>
      <w:rFonts w:ascii="Times New Roman" w:eastAsia="宋体" w:hAnsi="Times New Roman" w:cs="Arial"/>
      <w:sz w:val="18"/>
      <w:szCs w:val="18"/>
      <w:lang w:eastAsia="en-US"/>
    </w:rPr>
  </w:style>
  <w:style w:type="paragraph" w:customStyle="1" w:styleId="HeadingLeft">
    <w:name w:val="Heading Left"/>
    <w:basedOn w:val="a3"/>
    <w:pPr>
      <w:widowControl/>
      <w:topLinePunct/>
      <w:adjustRightInd w:val="0"/>
      <w:snapToGrid w:val="0"/>
      <w:spacing w:line="240" w:lineRule="atLeast"/>
      <w:jc w:val="left"/>
    </w:pPr>
    <w:rPr>
      <w:rFonts w:cs="Arial"/>
      <w:sz w:val="20"/>
      <w:szCs w:val="20"/>
    </w:rPr>
  </w:style>
  <w:style w:type="paragraph" w:customStyle="1" w:styleId="HeadingRight">
    <w:name w:val="Heading Right"/>
    <w:basedOn w:val="a3"/>
    <w:pPr>
      <w:widowControl/>
      <w:topLinePunct/>
      <w:adjustRightInd w:val="0"/>
      <w:snapToGrid w:val="0"/>
      <w:spacing w:line="240" w:lineRule="atLeast"/>
      <w:jc w:val="right"/>
    </w:pPr>
    <w:rPr>
      <w:rFonts w:cs="Arial"/>
      <w:sz w:val="20"/>
      <w:szCs w:val="20"/>
    </w:rPr>
  </w:style>
  <w:style w:type="paragraph" w:customStyle="1" w:styleId="Heading2NoNumber">
    <w:name w:val="Heading2 No Number"/>
    <w:basedOn w:val="21"/>
    <w:next w:val="a3"/>
    <w:pPr>
      <w:keepLines/>
      <w:numPr>
        <w:ilvl w:val="0"/>
        <w:numId w:val="0"/>
      </w:numPr>
      <w:topLinePunct/>
      <w:adjustRightInd w:val="0"/>
      <w:snapToGrid w:val="0"/>
      <w:spacing w:before="600" w:after="160" w:line="240" w:lineRule="atLeast"/>
      <w:jc w:val="left"/>
      <w:outlineLvl w:val="9"/>
    </w:pPr>
    <w:rPr>
      <w:rFonts w:ascii="Book Antiqua" w:hAnsi="Book Antiqua" w:cs="Book Antiqua"/>
      <w:bCs/>
      <w:sz w:val="36"/>
      <w:szCs w:val="36"/>
      <w:lang w:eastAsia="en-US"/>
    </w:rPr>
  </w:style>
  <w:style w:type="paragraph" w:customStyle="1" w:styleId="Heading3NoNumber">
    <w:name w:val="Heading3 No Number"/>
    <w:basedOn w:val="31"/>
    <w:next w:val="a3"/>
    <w:pPr>
      <w:widowControl/>
      <w:topLinePunct/>
      <w:adjustRightInd w:val="0"/>
      <w:snapToGrid w:val="0"/>
      <w:spacing w:before="200" w:after="160" w:line="240" w:lineRule="atLeast"/>
      <w:jc w:val="left"/>
      <w:outlineLvl w:val="9"/>
    </w:pPr>
    <w:rPr>
      <w:rFonts w:ascii="Book Antiqua" w:hAnsi="Book Antiqua" w:cs="Book Antiqua"/>
      <w:bCs w:val="0"/>
      <w:kern w:val="0"/>
      <w:sz w:val="26"/>
    </w:rPr>
  </w:style>
  <w:style w:type="paragraph" w:customStyle="1" w:styleId="Heading4NoNumber">
    <w:name w:val="Heading4 No Number"/>
    <w:basedOn w:val="a3"/>
    <w:semiHidden/>
    <w:pPr>
      <w:keepNext/>
      <w:widowControl/>
      <w:topLinePunct/>
      <w:adjustRightInd w:val="0"/>
      <w:snapToGrid w:val="0"/>
      <w:spacing w:before="200" w:after="160" w:line="240" w:lineRule="atLeast"/>
      <w:ind w:left="1701"/>
      <w:jc w:val="left"/>
    </w:pPr>
    <w:rPr>
      <w:rFonts w:eastAsia="黑体" w:cs="Arial"/>
      <w:bCs/>
      <w:spacing w:val="-4"/>
      <w:szCs w:val="21"/>
    </w:rPr>
  </w:style>
  <w:style w:type="paragraph" w:customStyle="1" w:styleId="AboutThisChapter">
    <w:name w:val="About This Chapter"/>
    <w:basedOn w:val="Heading2NoNumber"/>
    <w:next w:val="a3"/>
    <w:pPr>
      <w:spacing w:after="560"/>
    </w:pPr>
  </w:style>
  <w:style w:type="paragraph" w:customStyle="1" w:styleId="ItemListinTable">
    <w:name w:val="Item List in Table"/>
    <w:basedOn w:val="a3"/>
    <w:pPr>
      <w:widowControl/>
      <w:numPr>
        <w:numId w:val="19"/>
      </w:numPr>
      <w:tabs>
        <w:tab w:val="left" w:pos="284"/>
      </w:tabs>
      <w:topLinePunct/>
      <w:adjustRightInd w:val="0"/>
      <w:snapToGrid w:val="0"/>
      <w:spacing w:before="80" w:after="80" w:line="240" w:lineRule="atLeast"/>
      <w:ind w:firstLine="0"/>
      <w:jc w:val="left"/>
    </w:pPr>
    <w:rPr>
      <w:rFonts w:cs="Arial"/>
      <w:kern w:val="0"/>
      <w:szCs w:val="21"/>
    </w:rPr>
  </w:style>
  <w:style w:type="paragraph" w:customStyle="1" w:styleId="ItemListText">
    <w:name w:val="Item List Text"/>
    <w:pPr>
      <w:adjustRightInd w:val="0"/>
      <w:snapToGrid w:val="0"/>
      <w:spacing w:before="80" w:after="80" w:line="240" w:lineRule="atLeast"/>
      <w:ind w:left="2126"/>
    </w:pPr>
    <w:rPr>
      <w:rFonts w:ascii="Times New Roman" w:eastAsia="宋体" w:hAnsi="Times New Roman" w:cs="Times New Roman"/>
      <w:kern w:val="2"/>
      <w:sz w:val="21"/>
      <w:szCs w:val="21"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ascii="Times New Roman" w:eastAsia="黑体" w:hAnsi="Times New Roman" w:cs="Arial"/>
      <w:bCs/>
      <w:kern w:val="2"/>
      <w:sz w:val="18"/>
      <w:szCs w:val="18"/>
    </w:rPr>
  </w:style>
  <w:style w:type="paragraph" w:customStyle="1" w:styleId="NotesTextinTable">
    <w:name w:val="Notes Text in Table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eastAsia="楷体_GB2312" w:hAnsi="Times New Roman" w:cs="Arial"/>
      <w:iCs/>
      <w:kern w:val="2"/>
      <w:sz w:val="18"/>
      <w:szCs w:val="18"/>
    </w:rPr>
  </w:style>
  <w:style w:type="table" w:customStyle="1" w:styleId="Table">
    <w:name w:val="Table"/>
    <w:basedOn w:val="affffc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ffff8"/>
    <w:pPr>
      <w:autoSpaceDE/>
      <w:autoSpaceDN/>
      <w:snapToGrid w:val="0"/>
      <w:spacing w:line="240" w:lineRule="auto"/>
      <w:ind w:firstLineChars="0" w:firstLine="0"/>
    </w:pPr>
    <w:rPr>
      <w:rFonts w:cs="Arial"/>
      <w:sz w:val="21"/>
      <w:szCs w:val="21"/>
    </w:rPr>
    <w:tblPr/>
    <w:trPr>
      <w:cantSplit/>
    </w:trPr>
  </w:style>
  <w:style w:type="paragraph" w:customStyle="1" w:styleId="SubItemListText">
    <w:name w:val="Sub Item List Text"/>
    <w:pPr>
      <w:adjustRightInd w:val="0"/>
      <w:snapToGrid w:val="0"/>
      <w:spacing w:before="80" w:after="80" w:line="240" w:lineRule="atLeast"/>
      <w:ind w:left="2410"/>
    </w:pPr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afffe">
    <w:name w:val="标题 字符"/>
    <w:basedOn w:val="a4"/>
    <w:link w:val="afffd"/>
    <w:rPr>
      <w:rFonts w:ascii="Arial" w:eastAsia="宋体" w:hAnsi="Arial" w:cs="Arial"/>
      <w:b/>
      <w:bCs/>
      <w:sz w:val="32"/>
      <w:szCs w:val="32"/>
    </w:rPr>
  </w:style>
  <w:style w:type="paragraph" w:customStyle="1" w:styleId="TableNote">
    <w:name w:val="Table Note"/>
    <w:basedOn w:val="a3"/>
    <w:pPr>
      <w:widowControl/>
      <w:topLinePunct/>
      <w:adjustRightInd w:val="0"/>
      <w:snapToGrid w:val="0"/>
      <w:spacing w:before="80" w:after="80" w:line="240" w:lineRule="atLeast"/>
      <w:ind w:left="1701"/>
      <w:jc w:val="left"/>
    </w:pPr>
    <w:rPr>
      <w:rFonts w:cs="Arial"/>
      <w:sz w:val="18"/>
      <w:szCs w:val="18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ascii="Times New Roman" w:eastAsia="宋体" w:hAnsi="Times New Roman" w:cs="Arial"/>
      <w:snapToGrid w:val="0"/>
    </w:rPr>
  </w:style>
  <w:style w:type="character" w:customStyle="1" w:styleId="af1">
    <w:name w:val="宏文本 字符"/>
    <w:basedOn w:val="a4"/>
    <w:link w:val="af0"/>
    <w:rPr>
      <w:rFonts w:ascii="Courier New" w:eastAsia="宋体" w:hAnsi="Courier New" w:cs="Courier New"/>
      <w:sz w:val="24"/>
      <w:szCs w:val="24"/>
    </w:rPr>
  </w:style>
  <w:style w:type="character" w:customStyle="1" w:styleId="afff8">
    <w:name w:val="脚注文本 字符"/>
    <w:basedOn w:val="a4"/>
    <w:link w:val="afff7"/>
    <w:rPr>
      <w:rFonts w:ascii="Times New Roman" w:eastAsia="宋体" w:hAnsi="Times New Roman" w:cs="Arial"/>
      <w:sz w:val="18"/>
      <w:szCs w:val="18"/>
    </w:rPr>
  </w:style>
  <w:style w:type="character" w:customStyle="1" w:styleId="aff9">
    <w:name w:val="尾注文本 字符"/>
    <w:basedOn w:val="a4"/>
    <w:link w:val="aff8"/>
    <w:rPr>
      <w:rFonts w:ascii="Times New Roman" w:eastAsia="宋体" w:hAnsi="Times New Roman" w:cs="Arial"/>
      <w:szCs w:val="21"/>
    </w:rPr>
  </w:style>
  <w:style w:type="character" w:customStyle="1" w:styleId="HTML0">
    <w:name w:val="HTML 地址 字符"/>
    <w:basedOn w:val="a4"/>
    <w:link w:val="HTML"/>
    <w:rPr>
      <w:rFonts w:ascii="Times New Roman" w:eastAsia="宋体" w:hAnsi="Times New Roman" w:cs="Arial"/>
      <w:i/>
      <w:iCs/>
      <w:szCs w:val="21"/>
    </w:rPr>
  </w:style>
  <w:style w:type="character" w:customStyle="1" w:styleId="afd">
    <w:name w:val="称呼 字符"/>
    <w:basedOn w:val="a4"/>
    <w:link w:val="afc"/>
    <w:rPr>
      <w:rFonts w:ascii="Times New Roman" w:eastAsia="宋体" w:hAnsi="Times New Roman" w:cs="Arial"/>
      <w:szCs w:val="21"/>
    </w:rPr>
  </w:style>
  <w:style w:type="character" w:customStyle="1" w:styleId="aff5">
    <w:name w:val="纯文本 字符"/>
    <w:basedOn w:val="a4"/>
    <w:link w:val="aff4"/>
    <w:rPr>
      <w:rFonts w:ascii="宋体" w:eastAsia="宋体" w:hAnsi="Courier New" w:cs="Courier New"/>
      <w:szCs w:val="21"/>
    </w:rPr>
  </w:style>
  <w:style w:type="character" w:customStyle="1" w:styleId="af5">
    <w:name w:val="电子邮件签名 字符"/>
    <w:basedOn w:val="a4"/>
    <w:link w:val="af4"/>
    <w:rPr>
      <w:rFonts w:ascii="Times New Roman" w:eastAsia="宋体" w:hAnsi="Times New Roman" w:cs="Arial"/>
      <w:szCs w:val="21"/>
    </w:rPr>
  </w:style>
  <w:style w:type="character" w:customStyle="1" w:styleId="afff5">
    <w:name w:val="副标题 字符"/>
    <w:basedOn w:val="a4"/>
    <w:link w:val="afff4"/>
    <w:rPr>
      <w:rFonts w:ascii="Arial" w:eastAsia="宋体" w:hAnsi="Arial" w:cs="Arial"/>
      <w:b/>
      <w:bCs/>
      <w:kern w:val="28"/>
      <w:sz w:val="32"/>
      <w:szCs w:val="32"/>
    </w:rPr>
  </w:style>
  <w:style w:type="character" w:customStyle="1" w:styleId="aff">
    <w:name w:val="结束语 字符"/>
    <w:basedOn w:val="a4"/>
    <w:link w:val="afe"/>
    <w:rPr>
      <w:rFonts w:ascii="Times New Roman" w:eastAsia="宋体" w:hAnsi="Times New Roman" w:cs="Arial"/>
      <w:szCs w:val="21"/>
    </w:rPr>
  </w:style>
  <w:style w:type="character" w:customStyle="1" w:styleId="afff2">
    <w:name w:val="签名 字符"/>
    <w:basedOn w:val="a4"/>
    <w:link w:val="afff1"/>
    <w:rPr>
      <w:rFonts w:ascii="Times New Roman" w:eastAsia="宋体" w:hAnsi="Times New Roman" w:cs="Arial"/>
      <w:szCs w:val="21"/>
    </w:rPr>
  </w:style>
  <w:style w:type="character" w:customStyle="1" w:styleId="afffb">
    <w:name w:val="信息标题 字符"/>
    <w:basedOn w:val="a4"/>
    <w:link w:val="afffa"/>
    <w:rPr>
      <w:rFonts w:ascii="Arial" w:eastAsia="宋体" w:hAnsi="Arial" w:cs="Arial"/>
      <w:szCs w:val="21"/>
      <w:shd w:val="pct20" w:color="auto" w:fill="auto"/>
    </w:rPr>
  </w:style>
  <w:style w:type="character" w:customStyle="1" w:styleId="29">
    <w:name w:val="正文文本 2 字符"/>
    <w:basedOn w:val="a4"/>
    <w:link w:val="28"/>
    <w:rPr>
      <w:rFonts w:ascii="Times New Roman" w:eastAsia="宋体" w:hAnsi="Times New Roman" w:cs="Arial"/>
      <w:szCs w:val="21"/>
    </w:rPr>
  </w:style>
  <w:style w:type="character" w:customStyle="1" w:styleId="35">
    <w:name w:val="正文文本 3 字符"/>
    <w:basedOn w:val="a4"/>
    <w:link w:val="34"/>
    <w:rPr>
      <w:rFonts w:ascii="Times New Roman" w:eastAsia="宋体" w:hAnsi="Times New Roman" w:cs="Arial"/>
      <w:sz w:val="16"/>
      <w:szCs w:val="16"/>
    </w:rPr>
  </w:style>
  <w:style w:type="character" w:customStyle="1" w:styleId="38">
    <w:name w:val="正文文本缩进 3 字符"/>
    <w:basedOn w:val="a4"/>
    <w:link w:val="37"/>
    <w:rPr>
      <w:rFonts w:ascii="Times New Roman" w:eastAsia="宋体" w:hAnsi="Times New Roman" w:cs="Arial"/>
      <w:sz w:val="16"/>
      <w:szCs w:val="16"/>
    </w:rPr>
  </w:style>
  <w:style w:type="character" w:customStyle="1" w:styleId="af3">
    <w:name w:val="注释标题 字符"/>
    <w:basedOn w:val="a4"/>
    <w:link w:val="af2"/>
    <w:rPr>
      <w:rFonts w:ascii="Times New Roman" w:eastAsia="宋体" w:hAnsi="Times New Roman" w:cs="Arial"/>
      <w:szCs w:val="21"/>
    </w:rPr>
  </w:style>
  <w:style w:type="paragraph" w:customStyle="1" w:styleId="ItemStepinTable">
    <w:name w:val="Item Step in Table"/>
    <w:pPr>
      <w:numPr>
        <w:numId w:val="20"/>
      </w:numPr>
      <w:topLinePunct/>
      <w:spacing w:before="80" w:after="80" w:line="240" w:lineRule="atLeast"/>
    </w:pPr>
    <w:rPr>
      <w:rFonts w:ascii="Times New Roman" w:eastAsia="宋体" w:hAnsi="Times New Roman" w:cs="Arial"/>
      <w:sz w:val="21"/>
      <w:szCs w:val="22"/>
    </w:rPr>
  </w:style>
  <w:style w:type="paragraph" w:customStyle="1" w:styleId="1f0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21"/>
      </w:numPr>
      <w:spacing w:before="40" w:after="80" w:line="200" w:lineRule="atLeast"/>
      <w:jc w:val="both"/>
    </w:pPr>
    <w:rPr>
      <w:rFonts w:ascii="Times New Roman" w:eastAsia="楷体_GB2312" w:hAnsi="Times New Roman" w:cs="楷体_GB2312"/>
      <w:sz w:val="18"/>
      <w:szCs w:val="18"/>
    </w:rPr>
  </w:style>
  <w:style w:type="paragraph" w:customStyle="1" w:styleId="BlockLabelinAppendix">
    <w:name w:val="Block Label in Appendix"/>
    <w:basedOn w:val="BlockLabel"/>
    <w:next w:val="a3"/>
    <w:pPr>
      <w:topLinePunct w:val="0"/>
    </w:pPr>
  </w:style>
  <w:style w:type="paragraph" w:customStyle="1" w:styleId="FigureDescriptioninAppendix">
    <w:name w:val="Figure Description in Appendix"/>
    <w:basedOn w:val="Figure"/>
    <w:next w:val="Figure"/>
    <w:pPr>
      <w:numPr>
        <w:ilvl w:val="7"/>
        <w:numId w:val="22"/>
      </w:numPr>
      <w:tabs>
        <w:tab w:val="left" w:pos="3780"/>
      </w:tabs>
      <w:ind w:left="3780" w:hanging="420"/>
    </w:pPr>
  </w:style>
  <w:style w:type="paragraph" w:customStyle="1" w:styleId="ItemStepinAppendix">
    <w:name w:val="Item Step in Appendix"/>
    <w:basedOn w:val="ItemStep"/>
    <w:pPr>
      <w:tabs>
        <w:tab w:val="clear" w:pos="2126"/>
      </w:tabs>
      <w:ind w:left="0" w:firstLine="0"/>
      <w:outlineLvl w:val="5"/>
    </w:pPr>
  </w:style>
  <w:style w:type="paragraph" w:customStyle="1" w:styleId="StepinAppendix">
    <w:name w:val="Step in Appendix"/>
    <w:basedOn w:val="Step"/>
    <w:pPr>
      <w:numPr>
        <w:ilvl w:val="4"/>
        <w:numId w:val="22"/>
      </w:numPr>
      <w:tabs>
        <w:tab w:val="left" w:pos="2520"/>
      </w:tabs>
      <w:topLinePunct w:val="0"/>
      <w:ind w:left="2520" w:hanging="420"/>
      <w:outlineLvl w:val="4"/>
    </w:pPr>
  </w:style>
  <w:style w:type="paragraph" w:customStyle="1" w:styleId="Cover2">
    <w:name w:val="Cover 2"/>
    <w:pPr>
      <w:adjustRightInd w:val="0"/>
      <w:snapToGrid w:val="0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pPr>
      <w:adjustRightInd w:val="0"/>
      <w:snapToGrid w:val="0"/>
      <w:spacing w:before="80" w:after="80" w:line="240" w:lineRule="atLeast"/>
      <w:jc w:val="both"/>
    </w:pPr>
    <w:rPr>
      <w:rFonts w:ascii="Arial" w:eastAsia="宋体" w:hAnsi="Arial" w:cs="Arial"/>
      <w:snapToGrid w:val="0"/>
    </w:rPr>
  </w:style>
  <w:style w:type="paragraph" w:customStyle="1" w:styleId="Command">
    <w:name w:val="Command"/>
    <w:semiHidden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ffffc"/>
    <w:rPr>
      <w:rFonts w:eastAsia="Times New Roman"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3"/>
    <w:semiHidden/>
    <w:pPr>
      <w:widowControl/>
      <w:adjustRightInd w:val="0"/>
      <w:snapToGrid w:val="0"/>
      <w:spacing w:before="80" w:after="80" w:line="200" w:lineRule="atLeast"/>
      <w:ind w:left="709"/>
    </w:pPr>
    <w:rPr>
      <w:rFonts w:cs="Arial"/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3"/>
    <w:pPr>
      <w:numPr>
        <w:ilvl w:val="8"/>
        <w:numId w:val="22"/>
      </w:numPr>
      <w:tabs>
        <w:tab w:val="left" w:pos="4200"/>
      </w:tabs>
      <w:topLinePunct w:val="0"/>
      <w:ind w:left="4200" w:hanging="420"/>
    </w:pPr>
  </w:style>
  <w:style w:type="paragraph" w:customStyle="1" w:styleId="Code">
    <w:name w:val="Code"/>
    <w:basedOn w:val="a3"/>
    <w:pPr>
      <w:topLinePunct/>
      <w:autoSpaceDE w:val="0"/>
      <w:autoSpaceDN w:val="0"/>
      <w:adjustRightInd w:val="0"/>
      <w:snapToGrid w:val="0"/>
      <w:spacing w:line="360" w:lineRule="auto"/>
      <w:ind w:left="1701"/>
      <w:jc w:val="left"/>
    </w:pPr>
    <w:rPr>
      <w:rFonts w:ascii="Courier New" w:hAnsi="Courier New" w:cs="Arial"/>
      <w:sz w:val="18"/>
      <w:szCs w:val="21"/>
    </w:rPr>
  </w:style>
  <w:style w:type="paragraph" w:customStyle="1" w:styleId="CopyrightDeclaration1">
    <w:name w:val="Copyright Declaration1"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Cover30">
    <w:name w:val="Cover3"/>
    <w:semiHidden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3"/>
    <w:semiHidden/>
    <w:pPr>
      <w:widowControl/>
      <w:adjustRightInd w:val="0"/>
      <w:snapToGrid w:val="0"/>
      <w:spacing w:before="160" w:after="160" w:line="240" w:lineRule="atLeast"/>
      <w:jc w:val="left"/>
    </w:pPr>
    <w:rPr>
      <w:rFonts w:ascii="Arial" w:eastAsia="Arial" w:hAnsi="Arial" w:cs="Arial"/>
      <w:b/>
      <w:bCs/>
      <w:sz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character" w:customStyle="1" w:styleId="BlockLabelChar">
    <w:name w:val="Block Label Char"/>
    <w:basedOn w:val="a4"/>
    <w:link w:val="BlockLabel"/>
    <w:locked/>
    <w:rPr>
      <w:rFonts w:ascii="Book Antiqua" w:eastAsia="黑体" w:hAnsi="Book Antiqua" w:cs="Book Antiqua"/>
      <w:bCs/>
      <w:kern w:val="0"/>
      <w:sz w:val="26"/>
      <w:szCs w:val="26"/>
    </w:rPr>
  </w:style>
  <w:style w:type="character" w:customStyle="1" w:styleId="ItemStepChar">
    <w:name w:val="Item Step Char"/>
    <w:basedOn w:val="a4"/>
    <w:link w:val="ItemStep"/>
    <w:rPr>
      <w:rFonts w:ascii="Times New Roman" w:eastAsia="宋体" w:hAnsi="Times New Roman" w:cs="Arial"/>
      <w:kern w:val="0"/>
      <w:szCs w:val="21"/>
    </w:rPr>
  </w:style>
  <w:style w:type="paragraph" w:customStyle="1" w:styleId="1Qc1hheading18040">
    <w:name w:val="样式 标题 1Qc1hheading 1 + 右 段前: 80 磅 段后: 40 磅 底端: (单实线 自动设置..."/>
    <w:basedOn w:val="1"/>
    <w:pPr>
      <w:numPr>
        <w:numId w:val="23"/>
      </w:numPr>
      <w:pBdr>
        <w:bottom w:val="single" w:sz="12" w:space="1" w:color="auto"/>
      </w:pBdr>
      <w:spacing w:before="1600" w:after="800" w:line="240" w:lineRule="atLeast"/>
      <w:jc w:val="right"/>
    </w:pPr>
    <w:rPr>
      <w:rFonts w:cs="宋体"/>
      <w:bCs/>
      <w:szCs w:val="20"/>
    </w:rPr>
  </w:style>
  <w:style w:type="character" w:customStyle="1" w:styleId="22">
    <w:name w:val="标题 2 字符"/>
    <w:basedOn w:val="a4"/>
    <w:link w:val="21"/>
    <w:rPr>
      <w:rFonts w:ascii="Arial" w:eastAsia="黑体" w:hAnsi="Arial" w:cs="Times New Roman"/>
      <w:kern w:val="0"/>
      <w:sz w:val="24"/>
      <w:szCs w:val="24"/>
    </w:rPr>
  </w:style>
  <w:style w:type="character" w:customStyle="1" w:styleId="TableDescriptionChar">
    <w:name w:val="Table Description Char"/>
    <w:basedOn w:val="a4"/>
    <w:link w:val="TableDescription"/>
    <w:rPr>
      <w:rFonts w:ascii="Times New Roman" w:eastAsia="黑体" w:hAnsi="Times New Roman" w:cs="Arial"/>
      <w:spacing w:val="-4"/>
      <w:szCs w:val="21"/>
    </w:rPr>
  </w:style>
  <w:style w:type="character" w:customStyle="1" w:styleId="CAUTIONHeadingChar">
    <w:name w:val="CAUTION Heading Char"/>
    <w:basedOn w:val="a4"/>
    <w:link w:val="CAUTIONHeading"/>
    <w:rPr>
      <w:rFonts w:ascii="Book Antiqua" w:eastAsia="黑体" w:hAnsi="Book Antiqua" w:cs="Arial"/>
      <w:bCs/>
      <w:szCs w:val="21"/>
    </w:rPr>
  </w:style>
  <w:style w:type="character" w:customStyle="1" w:styleId="FigureChar">
    <w:name w:val="Figure Char"/>
    <w:basedOn w:val="a4"/>
    <w:link w:val="Figure"/>
    <w:rPr>
      <w:rFonts w:ascii="Times New Roman" w:eastAsia="宋体" w:hAnsi="Times New Roman" w:cs="Arial"/>
      <w:szCs w:val="21"/>
    </w:rPr>
  </w:style>
  <w:style w:type="paragraph" w:customStyle="1" w:styleId="1f1">
    <w:name w:val="修订1"/>
    <w:hidden/>
    <w:uiPriority w:val="99"/>
    <w:semiHidden/>
    <w:rPr>
      <w:rFonts w:ascii="Times New Roman" w:eastAsia="宋体" w:hAnsi="Times New Roman" w:cs="Arial"/>
      <w:kern w:val="2"/>
      <w:sz w:val="21"/>
      <w:szCs w:val="21"/>
    </w:rPr>
  </w:style>
  <w:style w:type="character" w:customStyle="1" w:styleId="SubItemListChar">
    <w:name w:val="Sub Item List Char"/>
    <w:basedOn w:val="a4"/>
    <w:link w:val="SubItemList"/>
    <w:rPr>
      <w:rFonts w:ascii="Times New Roman" w:eastAsia="宋体" w:hAnsi="Times New Roman" w:cs="Arial"/>
      <w:szCs w:val="21"/>
    </w:rPr>
  </w:style>
  <w:style w:type="paragraph" w:styleId="affffff">
    <w:name w:val="No Spacing"/>
    <w:uiPriority w:val="1"/>
    <w:qFormat/>
    <w:pPr>
      <w:topLinePunct/>
      <w:adjustRightInd w:val="0"/>
      <w:snapToGrid w:val="0"/>
      <w:ind w:left="1701"/>
    </w:pPr>
    <w:rPr>
      <w:rFonts w:ascii="Times New Roman" w:eastAsia="宋体" w:hAnsi="Times New Roman" w:cs="Arial"/>
      <w:kern w:val="2"/>
      <w:sz w:val="21"/>
      <w:szCs w:val="21"/>
    </w:rPr>
  </w:style>
  <w:style w:type="paragraph" w:customStyle="1" w:styleId="Appendixheading1">
    <w:name w:val="Appendix heading 1"/>
    <w:basedOn w:val="1"/>
    <w:next w:val="21"/>
    <w:pPr>
      <w:keepLines/>
      <w:numPr>
        <w:numId w:val="22"/>
      </w:numPr>
      <w:pBdr>
        <w:bottom w:val="single" w:sz="12" w:space="1" w:color="auto"/>
      </w:pBdr>
      <w:adjustRightInd w:val="0"/>
      <w:snapToGrid w:val="0"/>
      <w:spacing w:before="1600" w:after="800" w:line="240" w:lineRule="atLeast"/>
      <w:jc w:val="right"/>
    </w:pPr>
    <w:rPr>
      <w:rFonts w:ascii="Book Antiqua" w:hAnsi="Book Antiqua" w:cs="Book Antiqua" w:hint="eastAsia"/>
      <w:kern w:val="2"/>
      <w:sz w:val="44"/>
      <w:szCs w:val="44"/>
    </w:rPr>
  </w:style>
  <w:style w:type="paragraph" w:customStyle="1" w:styleId="Appendixheading2">
    <w:name w:val="Appendix heading 2"/>
    <w:basedOn w:val="21"/>
    <w:next w:val="Appendixheading3"/>
    <w:pPr>
      <w:keepLines/>
      <w:numPr>
        <w:numId w:val="22"/>
      </w:numPr>
      <w:adjustRightInd w:val="0"/>
      <w:snapToGrid w:val="0"/>
      <w:spacing w:before="200" w:after="160" w:line="240" w:lineRule="atLeast"/>
      <w:jc w:val="left"/>
    </w:pPr>
    <w:rPr>
      <w:rFonts w:ascii="Book Antiqua" w:hAnsi="Book Antiqua" w:hint="eastAsia"/>
      <w:bCs/>
      <w:sz w:val="36"/>
      <w:szCs w:val="36"/>
      <w:lang w:eastAsia="en-US"/>
    </w:rPr>
  </w:style>
  <w:style w:type="paragraph" w:customStyle="1" w:styleId="Appendixheading3">
    <w:name w:val="Appendix heading 3"/>
    <w:basedOn w:val="31"/>
    <w:next w:val="a3"/>
    <w:pPr>
      <w:widowControl/>
      <w:numPr>
        <w:ilvl w:val="2"/>
        <w:numId w:val="22"/>
      </w:numPr>
      <w:adjustRightInd w:val="0"/>
      <w:snapToGrid w:val="0"/>
      <w:spacing w:before="200" w:after="160" w:line="240" w:lineRule="atLeast"/>
      <w:jc w:val="left"/>
    </w:pPr>
    <w:rPr>
      <w:rFonts w:ascii="Book Antiqua" w:hAnsi="Book Antiqua" w:hint="eastAsia"/>
      <w:bCs w:val="0"/>
      <w:kern w:val="0"/>
      <w:sz w:val="32"/>
    </w:rPr>
  </w:style>
  <w:style w:type="character" w:styleId="affffff0">
    <w:name w:val="Placeholder Text"/>
    <w:basedOn w:val="a4"/>
    <w:uiPriority w:val="99"/>
    <w:semiHidden/>
    <w:rPr>
      <w:color w:val="808080"/>
    </w:rPr>
  </w:style>
  <w:style w:type="paragraph" w:customStyle="1" w:styleId="DecimalAligned">
    <w:name w:val="Decimal Aligned"/>
    <w:basedOn w:val="a3"/>
    <w:uiPriority w:val="40"/>
    <w:qFormat/>
    <w:pPr>
      <w:widowControl/>
      <w:tabs>
        <w:tab w:val="decimal" w:pos="360"/>
      </w:tabs>
      <w:spacing w:after="200" w:line="276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1f2">
    <w:name w:val="不明显强调1"/>
    <w:basedOn w:val="a4"/>
    <w:uiPriority w:val="19"/>
    <w:qFormat/>
    <w:rPr>
      <w:rFonts w:eastAsia="宋体" w:cs="Times New Roman"/>
      <w:i/>
      <w:iCs/>
      <w:color w:val="808080"/>
      <w:szCs w:val="22"/>
      <w:lang w:eastAsia="zh-CN"/>
    </w:rPr>
  </w:style>
  <w:style w:type="table" w:customStyle="1" w:styleId="2-51">
    <w:name w:val="中等深浅底纹 2 - 着色 51"/>
    <w:basedOn w:val="a5"/>
    <w:uiPriority w:val="64"/>
    <w:rPr>
      <w:rFonts w:ascii="Calibri" w:eastAsia="宋体" w:hAnsi="Calibri" w:cs="Times New Roman"/>
      <w:sz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dnodename">
    <w:name w:val="id_node_name"/>
    <w:basedOn w:val="a4"/>
  </w:style>
  <w:style w:type="character" w:customStyle="1" w:styleId="im-content1">
    <w:name w:val="im-content1"/>
    <w:basedOn w:val="a4"/>
    <w:rPr>
      <w:color w:val="000000"/>
    </w:rPr>
  </w:style>
  <w:style w:type="character" w:customStyle="1" w:styleId="2f5">
    <w:name w:val="不明显强调2"/>
    <w:basedOn w:val="a4"/>
    <w:uiPriority w:val="19"/>
    <w:qFormat/>
    <w:rPr>
      <w:i/>
      <w:iCs/>
      <w:color w:val="404040" w:themeColor="text1" w:themeTint="BF"/>
    </w:rPr>
  </w:style>
  <w:style w:type="paragraph" w:customStyle="1" w:styleId="SubItemListinTable">
    <w:name w:val="Sub Item List in Table"/>
    <w:basedOn w:val="a3"/>
    <w:rsid w:val="0064534E"/>
    <w:pPr>
      <w:widowControl/>
      <w:tabs>
        <w:tab w:val="num" w:pos="568"/>
      </w:tabs>
      <w:topLinePunct/>
      <w:adjustRightInd w:val="0"/>
      <w:snapToGrid w:val="0"/>
      <w:spacing w:before="80" w:after="80" w:line="240" w:lineRule="atLeast"/>
      <w:ind w:left="568" w:hanging="284"/>
      <w:jc w:val="left"/>
    </w:pPr>
    <w:rPr>
      <w:rFonts w:cs="Arial" w:hint="eastAsia"/>
      <w:szCs w:val="21"/>
    </w:rPr>
  </w:style>
  <w:style w:type="paragraph" w:customStyle="1" w:styleId="SubItemStepinTable">
    <w:name w:val="Sub Item Step in Table"/>
    <w:rsid w:val="0064534E"/>
    <w:pPr>
      <w:tabs>
        <w:tab w:val="num" w:pos="284"/>
      </w:tabs>
      <w:adjustRightInd w:val="0"/>
      <w:snapToGrid w:val="0"/>
      <w:spacing w:before="80" w:after="80" w:line="240" w:lineRule="atLeast"/>
      <w:ind w:left="568" w:hanging="284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SubItemStepinTableList">
    <w:name w:val="Sub Item Step in Table List"/>
    <w:rsid w:val="0064534E"/>
    <w:pPr>
      <w:tabs>
        <w:tab w:val="num" w:pos="284"/>
      </w:tabs>
      <w:adjustRightInd w:val="0"/>
      <w:snapToGrid w:val="0"/>
      <w:spacing w:before="80" w:after="80" w:line="240" w:lineRule="atLeast"/>
      <w:ind w:left="568" w:hanging="284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SubItemListinTableStep">
    <w:name w:val="Sub Item List in Table Step"/>
    <w:basedOn w:val="a3"/>
    <w:rsid w:val="0064534E"/>
    <w:pPr>
      <w:widowControl/>
      <w:tabs>
        <w:tab w:val="num" w:pos="568"/>
      </w:tabs>
      <w:topLinePunct/>
      <w:adjustRightInd w:val="0"/>
      <w:snapToGrid w:val="0"/>
      <w:spacing w:before="80" w:after="80" w:line="240" w:lineRule="atLeast"/>
      <w:ind w:left="568" w:hanging="284"/>
      <w:jc w:val="left"/>
    </w:pPr>
    <w:rPr>
      <w:rFonts w:cs="Arial" w:hint="eastAsia"/>
      <w:szCs w:val="21"/>
    </w:rPr>
  </w:style>
  <w:style w:type="paragraph" w:customStyle="1" w:styleId="CAUTIONTextStep">
    <w:name w:val="CAUTION Text Step"/>
    <w:basedOn w:val="a3"/>
    <w:rsid w:val="0064534E"/>
    <w:pPr>
      <w:keepNext/>
      <w:keepLines/>
      <w:widowControl/>
      <w:pBdr>
        <w:bottom w:val="single" w:sz="12" w:space="4" w:color="auto"/>
      </w:pBdr>
      <w:tabs>
        <w:tab w:val="num" w:pos="100"/>
      </w:tabs>
      <w:topLinePunct/>
      <w:adjustRightInd w:val="0"/>
      <w:snapToGrid w:val="0"/>
      <w:spacing w:before="80" w:after="80" w:line="240" w:lineRule="atLeast"/>
      <w:jc w:val="left"/>
    </w:pPr>
    <w:rPr>
      <w:rFonts w:eastAsia="楷体_GB2312" w:cs="Arial" w:hint="eastAsia"/>
      <w:iCs/>
      <w:szCs w:val="21"/>
    </w:rPr>
  </w:style>
  <w:style w:type="paragraph" w:customStyle="1" w:styleId="NotesTextStepinTable">
    <w:name w:val="Notes Text Step in Table"/>
    <w:rsid w:val="0064534E"/>
    <w:pPr>
      <w:tabs>
        <w:tab w:val="num" w:pos="454"/>
      </w:tabs>
      <w:spacing w:before="40" w:after="80" w:line="200" w:lineRule="atLeast"/>
      <w:ind w:left="454" w:hanging="284"/>
    </w:pPr>
    <w:rPr>
      <w:rFonts w:ascii="Times New Roman" w:eastAsia="楷体_GB2312" w:hAnsi="Times New Roman" w:cs="楷体_GB2312"/>
      <w:noProof/>
      <w:sz w:val="18"/>
      <w:szCs w:val="18"/>
    </w:rPr>
  </w:style>
  <w:style w:type="paragraph" w:customStyle="1" w:styleId="NotesTextStep">
    <w:name w:val="Notes Text Step"/>
    <w:basedOn w:val="CAUTIONTextStep"/>
    <w:rsid w:val="0064534E"/>
    <w:pPr>
      <w:pBdr>
        <w:bottom w:val="none" w:sz="0" w:space="0" w:color="auto"/>
      </w:pBdr>
      <w:spacing w:before="40" w:line="200" w:lineRule="atLeast"/>
      <w:ind w:left="650" w:hanging="284"/>
    </w:pPr>
    <w:rPr>
      <w:sz w:val="18"/>
      <w:szCs w:val="18"/>
    </w:rPr>
  </w:style>
  <w:style w:type="paragraph" w:customStyle="1" w:styleId="SubItemStep">
    <w:name w:val="Sub Item Step"/>
    <w:rsid w:val="0013203D"/>
    <w:pPr>
      <w:tabs>
        <w:tab w:val="num" w:pos="900"/>
      </w:tabs>
      <w:adjustRightInd w:val="0"/>
      <w:snapToGrid w:val="0"/>
      <w:spacing w:before="80" w:after="80" w:line="240" w:lineRule="atLeast"/>
      <w:ind w:left="900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ThirdLevelItemStep">
    <w:name w:val="Third Level Item Step"/>
    <w:rsid w:val="0013203D"/>
    <w:pPr>
      <w:tabs>
        <w:tab w:val="num" w:pos="1325"/>
      </w:tabs>
      <w:adjustRightInd w:val="0"/>
      <w:snapToGrid w:val="0"/>
      <w:spacing w:before="80" w:after="80" w:line="240" w:lineRule="atLeast"/>
      <w:ind w:left="1325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FourthLevelItemStep">
    <w:name w:val="Fourth Level Item Step"/>
    <w:rsid w:val="0013203D"/>
    <w:pPr>
      <w:tabs>
        <w:tab w:val="num" w:pos="1750"/>
      </w:tabs>
      <w:adjustRightInd w:val="0"/>
      <w:snapToGrid w:val="0"/>
      <w:spacing w:before="80" w:after="80" w:line="240" w:lineRule="atLeast"/>
      <w:ind w:left="1750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ItemListinTableText">
    <w:name w:val="Item List in Table Text"/>
    <w:basedOn w:val="TableText"/>
    <w:rsid w:val="0013203D"/>
    <w:pPr>
      <w:ind w:left="284"/>
    </w:pPr>
    <w:rPr>
      <w:rFonts w:hint="eastAsia"/>
    </w:rPr>
  </w:style>
  <w:style w:type="paragraph" w:customStyle="1" w:styleId="p">
    <w:name w:val="p"/>
    <w:basedOn w:val="a3"/>
    <w:rsid w:val="000A7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ubItemListinTableText">
    <w:name w:val="Sub Item List in Table Text"/>
    <w:basedOn w:val="TableText"/>
    <w:rsid w:val="00D10E53"/>
    <w:pPr>
      <w:ind w:left="568"/>
    </w:pPr>
    <w:rPr>
      <w:rFonts w:hint="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package" Target="embeddings/Microsoft_Excel_Worksheet.xlsx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Word_Document.doc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3292B2-BD87-461A-9494-C799F29D9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2901</Words>
  <Characters>16536</Characters>
  <Application>Microsoft Office Word</Application>
  <DocSecurity>0</DocSecurity>
  <Lines>137</Lines>
  <Paragraphs>38</Paragraphs>
  <ScaleCrop>false</ScaleCrop>
  <Company/>
  <LinksUpToDate>false</LinksUpToDate>
  <CharactersWithSpaces>19399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DiaoDiao</dc:creator>
  <cp:lastModifiedBy>wuguoan</cp:lastModifiedBy>
  <cp:revision>3</cp:revision>
  <cp:lastPrinted>2024-01-05T03:39:00Z</cp:lastPrinted>
  <dcterms:created xsi:type="dcterms:W3CDTF">2025-02-18T02:55:00Z</dcterms:created>
  <dcterms:modified xsi:type="dcterms:W3CDTF">2025-02-18T02:55:00Z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_2015_ms_pID_725343">
    <vt:lpwstr>(3)lWSPWKevnhR361rNyjU0TBhz3EkMR2EASsbiER4uRAb92GBni1E9XW+6hRUJIe7N7SJCGbIZ
6fVeqbzss9T0ft0bOAV1EbiWwfcmWdOdaC7w2q9gwlbkX7iUDwjQTCMARFrkLTuUEMhSw18+
C7h0j0cc2k6DPlCv1ZBjn5Jz+YLTSDcad3H0JRKIovRp1lvMLvWM6Gh7Zqw7nX9tBKZPz+25
+RNJvkCz6YpQshKUAh</vt:lpwstr>
  </property>
  <property fmtid="{D5CDD505-2E9C-101B-9397-08002B2CF9AE}" pid="4" name="_2015_ms_pID_7253431">
    <vt:lpwstr>o+QkGpnjDIpsMTEfo/mGwiYXS6btCsyrZgdplpyTkOZFL/S0nPO19r
3LUMjF1MEvySDHYcU0ob8Fr2Y3HZIfINXJ3uKh+zEMU/LhgMGmND3WIDUXAbI12ueSheCTxh
1UBIKr9ahZHDj6OKSclecTanE1PsErlhoOhF8GsNGA5Pmc5HhNaboDaE+nq3Qq7MOldNiTpt
GcQa8OUnhn+7NKZtzMg7sh2s2Y1RVPhv2lIs</vt:lpwstr>
  </property>
  <property fmtid="{D5CDD505-2E9C-101B-9397-08002B2CF9AE}" pid="5" name="_2015_ms_pID_7253432">
    <vt:lpwstr>Gy+0rQsjUPATn7pAPFfwfA4=</vt:lpwstr>
  </property>
  <property fmtid="{D5CDD505-2E9C-101B-9397-08002B2CF9AE}" pid="6" name="_readonly">
    <vt:lpwstr/>
  </property>
  <property fmtid="{D5CDD505-2E9C-101B-9397-08002B2CF9AE}" pid="7" name="_change">
    <vt:lpwstr/>
  </property>
  <property fmtid="{D5CDD505-2E9C-101B-9397-08002B2CF9AE}" pid="8" name="_full-control">
    <vt:lpwstr/>
  </property>
  <property fmtid="{D5CDD505-2E9C-101B-9397-08002B2CF9AE}" pid="9" name="sflag">
    <vt:lpwstr>1718792559</vt:lpwstr>
  </property>
</Properties>
</file>