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2E5D1" w14:textId="7EF8AD1C" w:rsidR="00D90664" w:rsidRDefault="000203AA" w:rsidP="00A00F1B">
      <w:pPr>
        <w:pStyle w:val="Heading1"/>
        <w:jc w:val="center"/>
      </w:pPr>
      <w:r w:rsidRPr="000203AA">
        <w:t>Test_report_QTAG_I_30_Ohm</w:t>
      </w:r>
    </w:p>
    <w:p w14:paraId="0D2B32B5" w14:textId="7AC31491" w:rsidR="00A00F1B" w:rsidRDefault="00A00F1B" w:rsidP="00A00F1B">
      <w:r>
        <w:t>All QTags: R5 is modified to 30 ohms.</w:t>
      </w:r>
    </w:p>
    <w:p w14:paraId="6D3A5501" w14:textId="7A695AF0" w:rsidR="00A00F1B" w:rsidRDefault="00A00F1B" w:rsidP="00A00F1B">
      <w:r>
        <w:t>Initiator</w:t>
      </w:r>
    </w:p>
    <w:p w14:paraId="200FC387" w14:textId="3F00AE95" w:rsidR="00A00F1B" w:rsidRDefault="00A00F1B" w:rsidP="00A00F1B">
      <w:pPr>
        <w:pStyle w:val="ListParagraph"/>
        <w:numPr>
          <w:ilvl w:val="0"/>
          <w:numId w:val="1"/>
        </w:numPr>
      </w:pPr>
      <w:r>
        <w:t>QTag 2/3/4</w:t>
      </w:r>
    </w:p>
    <w:p w14:paraId="17CCD2B5" w14:textId="2C9617DD" w:rsidR="00A00F1B" w:rsidRDefault="00243F7B" w:rsidP="00A00F1B">
      <w:pPr>
        <w:pStyle w:val="ListParagraph"/>
        <w:numPr>
          <w:ilvl w:val="0"/>
          <w:numId w:val="1"/>
        </w:numPr>
      </w:pPr>
      <w:r w:rsidRPr="00243F7B">
        <w:t>QTag-QANI-FreeRTOS_Initiator.hex</w:t>
      </w:r>
    </w:p>
    <w:p w14:paraId="27BC3A3B" w14:textId="0A21D1FA" w:rsidR="00A00F1B" w:rsidRDefault="00A00F1B" w:rsidP="00A00F1B">
      <w:pPr>
        <w:pStyle w:val="ListParagraph"/>
      </w:pPr>
      <w:r>
        <w:t xml:space="preserve">(which will start as Initiator with 2ms slot 300ms block after </w:t>
      </w:r>
      <w:r w:rsidR="00227EBB">
        <w:t>1</w:t>
      </w:r>
      <w:r>
        <w:t>0 seconds)</w:t>
      </w:r>
    </w:p>
    <w:p w14:paraId="7B12A00E" w14:textId="77777777" w:rsidR="00A00F1B" w:rsidRDefault="00A00F1B" w:rsidP="00A00F1B"/>
    <w:p w14:paraId="6BAE2439" w14:textId="37C7F0A1" w:rsidR="00A00F1B" w:rsidRDefault="00A00F1B" w:rsidP="00A00F1B">
      <w:r>
        <w:t>Responder:</w:t>
      </w:r>
    </w:p>
    <w:p w14:paraId="17AB7D92" w14:textId="1236F032" w:rsidR="00A00F1B" w:rsidRDefault="00A00F1B" w:rsidP="00A00F1B">
      <w:pPr>
        <w:pStyle w:val="ListParagraph"/>
        <w:numPr>
          <w:ilvl w:val="0"/>
          <w:numId w:val="2"/>
        </w:numPr>
      </w:pPr>
      <w:r>
        <w:t>QTag 1</w:t>
      </w:r>
    </w:p>
    <w:p w14:paraId="28FD0E86" w14:textId="68DC169E" w:rsidR="00A00F1B" w:rsidRDefault="00FB4CE2" w:rsidP="00A00F1B">
      <w:pPr>
        <w:pStyle w:val="ListParagraph"/>
        <w:numPr>
          <w:ilvl w:val="0"/>
          <w:numId w:val="2"/>
        </w:numPr>
      </w:pPr>
      <w:r w:rsidRPr="00FB4CE2">
        <w:t>QTag-Polaris_CLI-FreeRTOS_Responder.hex</w:t>
      </w:r>
    </w:p>
    <w:p w14:paraId="74E3E613" w14:textId="2450F8F5" w:rsidR="00A00F1B" w:rsidRDefault="00A00F1B" w:rsidP="00A00F1B">
      <w:pPr>
        <w:pStyle w:val="ListParagraph"/>
      </w:pPr>
      <w:r>
        <w:t xml:space="preserve">(which will automatically do Responder with 2ms slot 300ms </w:t>
      </w:r>
      <w:r w:rsidR="000B0903">
        <w:t>block)</w:t>
      </w:r>
    </w:p>
    <w:p w14:paraId="39A5B2DD" w14:textId="0525CDA5" w:rsidR="00A00F1B" w:rsidRDefault="00A00F1B" w:rsidP="00A00F1B">
      <w:pPr>
        <w:pStyle w:val="Heading1"/>
      </w:pPr>
      <w:r w:rsidRPr="00A00F1B">
        <w:t>Test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0F0E9B" w:rsidRPr="00A00F1B" w14:paraId="57935B12" w14:textId="77777777" w:rsidTr="00A00F1B">
        <w:trPr>
          <w:jc w:val="center"/>
        </w:trPr>
        <w:tc>
          <w:tcPr>
            <w:tcW w:w="1870" w:type="dxa"/>
          </w:tcPr>
          <w:p w14:paraId="7C30E488" w14:textId="77777777" w:rsidR="000F0E9B" w:rsidRPr="00A00F1B" w:rsidRDefault="000F0E9B" w:rsidP="00A00F1B">
            <w:pPr>
              <w:rPr>
                <w:rFonts w:cstheme="minorHAnsi"/>
              </w:rPr>
            </w:pPr>
          </w:p>
        </w:tc>
        <w:tc>
          <w:tcPr>
            <w:tcW w:w="1870" w:type="dxa"/>
          </w:tcPr>
          <w:p w14:paraId="7ABC1DA1" w14:textId="02E39F48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Min/µA</w:t>
            </w:r>
          </w:p>
        </w:tc>
        <w:tc>
          <w:tcPr>
            <w:tcW w:w="1870" w:type="dxa"/>
          </w:tcPr>
          <w:p w14:paraId="1DC99CCE" w14:textId="63CF7655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Avg/mA</w:t>
            </w:r>
          </w:p>
        </w:tc>
        <w:tc>
          <w:tcPr>
            <w:tcW w:w="1870" w:type="dxa"/>
          </w:tcPr>
          <w:p w14:paraId="5A91534A" w14:textId="2A0CD275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Max/mA</w:t>
            </w:r>
          </w:p>
        </w:tc>
      </w:tr>
      <w:tr w:rsidR="000F0E9B" w:rsidRPr="00A00F1B" w14:paraId="6F61CC20" w14:textId="77777777" w:rsidTr="00A00F1B">
        <w:trPr>
          <w:jc w:val="center"/>
        </w:trPr>
        <w:tc>
          <w:tcPr>
            <w:tcW w:w="1870" w:type="dxa"/>
          </w:tcPr>
          <w:p w14:paraId="4B19ABF0" w14:textId="7B63F46C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QTag 2</w:t>
            </w:r>
          </w:p>
        </w:tc>
        <w:tc>
          <w:tcPr>
            <w:tcW w:w="1870" w:type="dxa"/>
          </w:tcPr>
          <w:p w14:paraId="32E5ED55" w14:textId="29B6220F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577.93</w:t>
            </w:r>
          </w:p>
        </w:tc>
        <w:tc>
          <w:tcPr>
            <w:tcW w:w="1870" w:type="dxa"/>
          </w:tcPr>
          <w:p w14:paraId="39CE92DF" w14:textId="0481C531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1.99</w:t>
            </w:r>
          </w:p>
        </w:tc>
        <w:tc>
          <w:tcPr>
            <w:tcW w:w="1870" w:type="dxa"/>
          </w:tcPr>
          <w:p w14:paraId="44E5494E" w14:textId="0D9E943A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20.71</w:t>
            </w:r>
          </w:p>
        </w:tc>
      </w:tr>
      <w:tr w:rsidR="000F0E9B" w:rsidRPr="00A00F1B" w14:paraId="6B876101" w14:textId="77777777" w:rsidTr="00A00F1B">
        <w:trPr>
          <w:jc w:val="center"/>
        </w:trPr>
        <w:tc>
          <w:tcPr>
            <w:tcW w:w="1870" w:type="dxa"/>
          </w:tcPr>
          <w:p w14:paraId="15E0E6DB" w14:textId="5D700720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  <w:color w:val="172B4D"/>
                <w:spacing w:val="-1"/>
                <w:shd w:val="clear" w:color="auto" w:fill="FFFFFF"/>
              </w:rPr>
              <w:t>QTag 3</w:t>
            </w:r>
          </w:p>
        </w:tc>
        <w:tc>
          <w:tcPr>
            <w:tcW w:w="1870" w:type="dxa"/>
          </w:tcPr>
          <w:p w14:paraId="70052384" w14:textId="1D4DD02F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581.13</w:t>
            </w:r>
          </w:p>
        </w:tc>
        <w:tc>
          <w:tcPr>
            <w:tcW w:w="1870" w:type="dxa"/>
          </w:tcPr>
          <w:p w14:paraId="1030757E" w14:textId="5E906BE6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1.99</w:t>
            </w:r>
          </w:p>
        </w:tc>
        <w:tc>
          <w:tcPr>
            <w:tcW w:w="1870" w:type="dxa"/>
          </w:tcPr>
          <w:p w14:paraId="2E18240A" w14:textId="5166AC62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20.30</w:t>
            </w:r>
          </w:p>
        </w:tc>
      </w:tr>
      <w:tr w:rsidR="000F0E9B" w:rsidRPr="00A00F1B" w14:paraId="0C0307C1" w14:textId="77777777" w:rsidTr="00A00F1B">
        <w:trPr>
          <w:jc w:val="center"/>
        </w:trPr>
        <w:tc>
          <w:tcPr>
            <w:tcW w:w="1870" w:type="dxa"/>
          </w:tcPr>
          <w:p w14:paraId="43A1503C" w14:textId="4BEE19FD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  <w:color w:val="172B4D"/>
                <w:spacing w:val="-1"/>
                <w:shd w:val="clear" w:color="auto" w:fill="FFFFFF"/>
              </w:rPr>
              <w:t>QTag 4</w:t>
            </w:r>
          </w:p>
        </w:tc>
        <w:tc>
          <w:tcPr>
            <w:tcW w:w="1870" w:type="dxa"/>
          </w:tcPr>
          <w:p w14:paraId="1E8FE4CA" w14:textId="34B08444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592.24</w:t>
            </w:r>
          </w:p>
        </w:tc>
        <w:tc>
          <w:tcPr>
            <w:tcW w:w="1870" w:type="dxa"/>
          </w:tcPr>
          <w:p w14:paraId="1148EECE" w14:textId="6C6ECD14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2.02</w:t>
            </w:r>
          </w:p>
        </w:tc>
        <w:tc>
          <w:tcPr>
            <w:tcW w:w="1870" w:type="dxa"/>
          </w:tcPr>
          <w:p w14:paraId="35FE0B03" w14:textId="7056BEC3" w:rsidR="000F0E9B" w:rsidRPr="00A00F1B" w:rsidRDefault="000F0E9B" w:rsidP="00A00F1B">
            <w:pPr>
              <w:jc w:val="center"/>
              <w:rPr>
                <w:rFonts w:cstheme="minorHAnsi"/>
              </w:rPr>
            </w:pPr>
            <w:r w:rsidRPr="00A00F1B">
              <w:rPr>
                <w:rFonts w:cstheme="minorHAnsi"/>
              </w:rPr>
              <w:t>21.28</w:t>
            </w:r>
          </w:p>
        </w:tc>
      </w:tr>
    </w:tbl>
    <w:p w14:paraId="2507F852" w14:textId="77777777" w:rsidR="00A00F1B" w:rsidRDefault="00A00F1B" w:rsidP="00A00F1B"/>
    <w:p w14:paraId="074F04CA" w14:textId="467DD6C1" w:rsidR="00A00F1B" w:rsidRPr="00A00F1B" w:rsidRDefault="00A00F1B" w:rsidP="00A00F1B">
      <w:bookmarkStart w:id="0" w:name="OLE_LINK2"/>
      <w:r w:rsidRPr="00A00F1B">
        <w:t>Result of QTag 2</w:t>
      </w:r>
    </w:p>
    <w:bookmarkEnd w:id="0"/>
    <w:p w14:paraId="431AD6BF" w14:textId="64A4866C" w:rsidR="00A00F1B" w:rsidRDefault="00A00F1B" w:rsidP="00A00F1B">
      <w:r>
        <w:rPr>
          <w:noProof/>
        </w:rPr>
        <w:drawing>
          <wp:inline distT="0" distB="0" distL="0" distR="0" wp14:anchorId="061AF543" wp14:editId="4F414687">
            <wp:extent cx="5943600" cy="2735580"/>
            <wp:effectExtent l="0" t="0" r="0" b="762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EDCF" w14:textId="77777777" w:rsidR="00A00F1B" w:rsidRDefault="00A00F1B" w:rsidP="00A00F1B"/>
    <w:p w14:paraId="54C25A04" w14:textId="77777777" w:rsidR="00A00F1B" w:rsidRDefault="00A00F1B" w:rsidP="00A00F1B"/>
    <w:p w14:paraId="1BCCEECB" w14:textId="77777777" w:rsidR="00A00F1B" w:rsidRDefault="00A00F1B" w:rsidP="00A00F1B"/>
    <w:p w14:paraId="1FDC7F1F" w14:textId="3F041CAD" w:rsidR="00A00F1B" w:rsidRDefault="00A00F1B" w:rsidP="00A00F1B">
      <w:bookmarkStart w:id="1" w:name="OLE_LINK3"/>
      <w:r w:rsidRPr="00A00F1B">
        <w:lastRenderedPageBreak/>
        <w:t xml:space="preserve">Result of QTag </w:t>
      </w:r>
      <w:r>
        <w:t>3</w:t>
      </w:r>
    </w:p>
    <w:bookmarkEnd w:id="1"/>
    <w:p w14:paraId="3CEB0812" w14:textId="10B276A3" w:rsidR="00A00F1B" w:rsidRDefault="00A00F1B" w:rsidP="00A00F1B">
      <w:r>
        <w:rPr>
          <w:noProof/>
        </w:rPr>
        <w:drawing>
          <wp:inline distT="0" distB="0" distL="0" distR="0" wp14:anchorId="297E030A" wp14:editId="58B9407D">
            <wp:extent cx="5943600" cy="2735580"/>
            <wp:effectExtent l="0" t="0" r="0" b="7620"/>
            <wp:docPr id="3" name="Picture 3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&#10;&#10;Description automatically generated with low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B0A8" w14:textId="77777777" w:rsidR="00A00F1B" w:rsidRDefault="00A00F1B" w:rsidP="00A00F1B"/>
    <w:p w14:paraId="20287F71" w14:textId="3A1E352A" w:rsidR="00A00F1B" w:rsidRDefault="00A00F1B" w:rsidP="00A00F1B">
      <w:r>
        <w:t>Result of QTag 4</w:t>
      </w:r>
    </w:p>
    <w:p w14:paraId="022DC49E" w14:textId="3EB288EA" w:rsidR="00A00F1B" w:rsidRDefault="00A00F1B" w:rsidP="00A00F1B">
      <w:r>
        <w:rPr>
          <w:noProof/>
        </w:rPr>
        <w:drawing>
          <wp:inline distT="0" distB="0" distL="0" distR="0" wp14:anchorId="623B5325" wp14:editId="59FE7034">
            <wp:extent cx="5943600" cy="2735580"/>
            <wp:effectExtent l="0" t="0" r="0" b="7620"/>
            <wp:docPr id="4" name="Picture 4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6193" w14:textId="77777777" w:rsidR="00A00F1B" w:rsidRDefault="00A00F1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5B261DF" w14:textId="4BCE5024" w:rsidR="00A00F1B" w:rsidRDefault="00A00F1B" w:rsidP="00A00F1B">
      <w:pPr>
        <w:pStyle w:val="Heading1"/>
      </w:pPr>
      <w:r w:rsidRPr="00A00F1B">
        <w:lastRenderedPageBreak/>
        <w:t>Picture of QTags</w:t>
      </w:r>
    </w:p>
    <w:p w14:paraId="31AFE715" w14:textId="499A9EE3" w:rsidR="00A00F1B" w:rsidRDefault="00A00F1B" w:rsidP="00A00F1B">
      <w:r w:rsidRPr="00A00F1B">
        <w:t>After R5 was modified to 30 ohms</w:t>
      </w:r>
    </w:p>
    <w:p w14:paraId="73F50128" w14:textId="6F9BC481" w:rsidR="00A00F1B" w:rsidRDefault="00A00F1B" w:rsidP="00A00F1B">
      <w:r>
        <w:rPr>
          <w:noProof/>
        </w:rPr>
        <w:drawing>
          <wp:inline distT="0" distB="0" distL="0" distR="0" wp14:anchorId="45CE8C23" wp14:editId="621755EF">
            <wp:extent cx="4462272" cy="3346704"/>
            <wp:effectExtent l="0" t="0" r="0" b="6350"/>
            <wp:docPr id="5" name="Picture 5" descr="A picture containing electronics, electronic component, circuit component, electronic engineer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electronics, electronic component, circuit component, electronic engineering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272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2DB2" w14:textId="77777777" w:rsidR="00A00F1B" w:rsidRDefault="00A00F1B" w:rsidP="00A00F1B"/>
    <w:p w14:paraId="17305CA7" w14:textId="2114F63C" w:rsidR="00A00F1B" w:rsidRDefault="00A00F1B" w:rsidP="00A00F1B">
      <w:bookmarkStart w:id="2" w:name="OLE_LINK4"/>
      <w:r w:rsidRPr="00A00F1B">
        <w:t>Front Side of 4 QTags</w:t>
      </w:r>
    </w:p>
    <w:p w14:paraId="0F998340" w14:textId="49279BF4" w:rsidR="00A00F1B" w:rsidRDefault="00A00F1B" w:rsidP="00A00F1B">
      <w:r>
        <w:rPr>
          <w:noProof/>
        </w:rPr>
        <w:drawing>
          <wp:inline distT="0" distB="0" distL="0" distR="0" wp14:anchorId="0F96CED6" wp14:editId="00A20145">
            <wp:extent cx="4462272" cy="3346704"/>
            <wp:effectExtent l="0" t="0" r="0" b="6350"/>
            <wp:docPr id="7" name="Picture 7" descr="A picture containing electronics, electronic component, circuit component, passive circuit compon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electronics, electronic component, circuit component, passive circuit compon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272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48E4" w14:textId="5FF04DA6" w:rsidR="00A00F1B" w:rsidRDefault="00A00F1B" w:rsidP="00A00F1B"/>
    <w:p w14:paraId="6AA4DB62" w14:textId="4738C265" w:rsidR="00A00F1B" w:rsidRDefault="00A00F1B" w:rsidP="00A00F1B">
      <w:r>
        <w:t>B</w:t>
      </w:r>
      <w:r>
        <w:rPr>
          <w:rFonts w:hint="eastAsia"/>
        </w:rPr>
        <w:t>a</w:t>
      </w:r>
      <w:r>
        <w:t>ck Side of 4 QTags</w:t>
      </w:r>
    </w:p>
    <w:bookmarkEnd w:id="2"/>
    <w:p w14:paraId="6ABDF3F2" w14:textId="5DD0592F" w:rsidR="00A00F1B" w:rsidRPr="00A00F1B" w:rsidRDefault="00A00F1B" w:rsidP="00A00F1B">
      <w:r>
        <w:rPr>
          <w:noProof/>
        </w:rPr>
        <w:drawing>
          <wp:inline distT="0" distB="0" distL="0" distR="0" wp14:anchorId="20E86A4B" wp14:editId="34488F90">
            <wp:extent cx="4462272" cy="3346704"/>
            <wp:effectExtent l="0" t="0" r="0" b="6350"/>
            <wp:docPr id="6" name="Picture 6" descr="A picture containing rectangle, LE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rectangle, LEGO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272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F1B" w:rsidRPr="00A00F1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805BC" w14:textId="77777777" w:rsidR="00A00F1B" w:rsidRDefault="00A00F1B" w:rsidP="00A00F1B">
      <w:pPr>
        <w:spacing w:after="0" w:line="240" w:lineRule="auto"/>
      </w:pPr>
      <w:r>
        <w:separator/>
      </w:r>
    </w:p>
  </w:endnote>
  <w:endnote w:type="continuationSeparator" w:id="0">
    <w:p w14:paraId="765E8C47" w14:textId="77777777" w:rsidR="00A00F1B" w:rsidRDefault="00A00F1B" w:rsidP="00A00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CC59A" w14:textId="77777777" w:rsidR="000B0903" w:rsidRPr="00A00F1B" w:rsidRDefault="000B0903" w:rsidP="000B0903">
    <w:pPr>
      <w:jc w:val="center"/>
      <w:rPr>
        <w:rFonts w:ascii="Arial" w:hAnsi="Arial" w:cs="Arial"/>
        <w:bCs/>
        <w:color w:val="000000"/>
        <w:sz w:val="18"/>
        <w:szCs w:val="18"/>
      </w:rPr>
    </w:pPr>
    <w:r>
      <w:rPr>
        <w:rFonts w:cs="Times New Roman"/>
        <w:sz w:val="3276"/>
        <w:szCs w:val="3276"/>
      </w:rPr>
      <w:fldChar w:fldCharType="begin" w:fldLock="1"/>
    </w:r>
    <w:r>
      <w:instrText xml:space="preserve"> DOCPROPERTY bjFooterEvenPageDocProperty \* MERGEFORMAT </w:instrText>
    </w:r>
    <w:r>
      <w:rPr>
        <w:rFonts w:cs="Times New Roman"/>
        <w:sz w:val="3276"/>
        <w:szCs w:val="3276"/>
      </w:rPr>
      <w:fldChar w:fldCharType="separate"/>
    </w:r>
    <w:r w:rsidRPr="00A00F1B">
      <w:rPr>
        <w:rFonts w:ascii="Arial" w:hAnsi="Arial" w:cs="Arial"/>
        <w:bCs/>
        <w:color w:val="000000"/>
        <w:sz w:val="18"/>
        <w:szCs w:val="18"/>
      </w:rPr>
      <w:t>© 2023 Qorvo US, Inc.</w:t>
    </w:r>
  </w:p>
  <w:p w14:paraId="6A41BAC0" w14:textId="1B056383" w:rsidR="00A00F1B" w:rsidRPr="000B0903" w:rsidRDefault="000B0903" w:rsidP="000B0903">
    <w:pPr>
      <w:pStyle w:val="Footer"/>
      <w:jc w:val="center"/>
    </w:pPr>
    <w:r w:rsidRPr="00A00F1B">
      <w:rPr>
        <w:rFonts w:ascii="Arial" w:hAnsi="Arial" w:cs="Arial"/>
        <w:bCs/>
        <w:color w:val="000000"/>
        <w:sz w:val="18"/>
        <w:szCs w:val="18"/>
      </w:rPr>
      <w:t>Qorvo Confidential &amp; Proprietary Information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592A6" w14:textId="77777777" w:rsidR="000B0903" w:rsidRPr="00A00F1B" w:rsidRDefault="000B0903" w:rsidP="000B0903">
    <w:pPr>
      <w:jc w:val="center"/>
      <w:rPr>
        <w:rFonts w:ascii="Arial" w:hAnsi="Arial" w:cs="Arial"/>
        <w:bCs/>
        <w:color w:val="000000"/>
        <w:sz w:val="18"/>
        <w:szCs w:val="18"/>
      </w:rPr>
    </w:pPr>
    <w:r>
      <w:rPr>
        <w:rFonts w:cs="Times New Roman"/>
        <w:sz w:val="3276"/>
        <w:szCs w:val="3276"/>
      </w:rPr>
      <w:fldChar w:fldCharType="begin" w:fldLock="1"/>
    </w:r>
    <w:r>
      <w:instrText xml:space="preserve"> DOCPROPERTY bjFooterBothDocProperty \* MERGEFORMAT </w:instrText>
    </w:r>
    <w:r>
      <w:rPr>
        <w:rFonts w:cs="Times New Roman"/>
        <w:sz w:val="3276"/>
        <w:szCs w:val="3276"/>
      </w:rPr>
      <w:fldChar w:fldCharType="separate"/>
    </w:r>
    <w:r w:rsidRPr="00A00F1B">
      <w:rPr>
        <w:rFonts w:ascii="Arial" w:hAnsi="Arial" w:cs="Arial"/>
        <w:bCs/>
        <w:color w:val="000000"/>
        <w:sz w:val="18"/>
        <w:szCs w:val="18"/>
      </w:rPr>
      <w:t>© 2023 Qorvo US, Inc.</w:t>
    </w:r>
  </w:p>
  <w:p w14:paraId="65C5861B" w14:textId="7AA7CD49" w:rsidR="00A00F1B" w:rsidRPr="000B0903" w:rsidRDefault="000B0903" w:rsidP="000B0903">
    <w:pPr>
      <w:pStyle w:val="Footer"/>
      <w:jc w:val="center"/>
    </w:pPr>
    <w:r w:rsidRPr="00A00F1B">
      <w:rPr>
        <w:rFonts w:ascii="Arial" w:hAnsi="Arial" w:cs="Arial"/>
        <w:bCs/>
        <w:color w:val="000000"/>
        <w:sz w:val="18"/>
        <w:szCs w:val="18"/>
      </w:rPr>
      <w:t>Qorvo Confidential &amp; Proprietary Information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78F10" w14:textId="77777777" w:rsidR="000B0903" w:rsidRPr="00A00F1B" w:rsidRDefault="000B0903" w:rsidP="000B0903">
    <w:pPr>
      <w:jc w:val="center"/>
      <w:rPr>
        <w:rFonts w:ascii="Arial" w:hAnsi="Arial" w:cs="Arial"/>
        <w:bCs/>
        <w:color w:val="000000"/>
        <w:sz w:val="18"/>
        <w:szCs w:val="18"/>
      </w:rPr>
    </w:pPr>
    <w:r>
      <w:rPr>
        <w:rFonts w:cs="Times New Roman"/>
        <w:sz w:val="3276"/>
        <w:szCs w:val="3276"/>
      </w:rPr>
      <w:fldChar w:fldCharType="begin" w:fldLock="1"/>
    </w:r>
    <w:r>
      <w:instrText xml:space="preserve"> DOCPROPERTY bjFooterFirstPageDocProperty \* MERGEFORMAT </w:instrText>
    </w:r>
    <w:r>
      <w:rPr>
        <w:rFonts w:cs="Times New Roman"/>
        <w:sz w:val="3276"/>
        <w:szCs w:val="3276"/>
      </w:rPr>
      <w:fldChar w:fldCharType="separate"/>
    </w:r>
    <w:r w:rsidRPr="00A00F1B">
      <w:rPr>
        <w:rFonts w:ascii="Arial" w:hAnsi="Arial" w:cs="Arial"/>
        <w:bCs/>
        <w:color w:val="000000"/>
        <w:sz w:val="18"/>
        <w:szCs w:val="18"/>
      </w:rPr>
      <w:t>© 2023 Qorvo US, Inc.</w:t>
    </w:r>
  </w:p>
  <w:p w14:paraId="65396CA9" w14:textId="4BC83054" w:rsidR="00A00F1B" w:rsidRPr="000B0903" w:rsidRDefault="000B0903" w:rsidP="000B0903">
    <w:pPr>
      <w:pStyle w:val="Footer"/>
      <w:jc w:val="center"/>
    </w:pPr>
    <w:r w:rsidRPr="00A00F1B">
      <w:rPr>
        <w:rFonts w:ascii="Arial" w:hAnsi="Arial" w:cs="Arial"/>
        <w:bCs/>
        <w:color w:val="000000"/>
        <w:sz w:val="18"/>
        <w:szCs w:val="18"/>
      </w:rPr>
      <w:t>Qorvo Confidential &amp; Proprietary Information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81037" w14:textId="77777777" w:rsidR="00A00F1B" w:rsidRDefault="00A00F1B" w:rsidP="00A00F1B">
      <w:pPr>
        <w:spacing w:after="0" w:line="240" w:lineRule="auto"/>
      </w:pPr>
      <w:r>
        <w:separator/>
      </w:r>
    </w:p>
  </w:footnote>
  <w:footnote w:type="continuationSeparator" w:id="0">
    <w:p w14:paraId="01864DD7" w14:textId="77777777" w:rsidR="00A00F1B" w:rsidRDefault="00A00F1B" w:rsidP="00A00F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E182" w14:textId="0B7261B3" w:rsidR="00A00F1B" w:rsidRPr="000B0903" w:rsidRDefault="000B0903" w:rsidP="000B0903">
    <w:pPr>
      <w:pStyle w:val="Header"/>
      <w:jc w:val="right"/>
    </w:pPr>
    <w:fldSimple w:instr=" DOCPROPERTY bjHeaderEvenPageDocProperty \* MERGEFORMAT " w:fldLock="1">
      <w:r w:rsidRPr="00A00F1B">
        <w:rPr>
          <w:rFonts w:ascii="Arial" w:hAnsi="Arial" w:cs="Arial"/>
          <w:bCs/>
          <w:color w:val="000000"/>
          <w:sz w:val="18"/>
          <w:szCs w:val="18"/>
        </w:rPr>
        <w:t xml:space="preserve">Classification | </w:t>
      </w:r>
      <w:r w:rsidRPr="00A00F1B">
        <w:rPr>
          <w:rFonts w:ascii="Arial" w:hAnsi="Arial" w:cs="Arial"/>
          <w:bCs/>
          <w:color w:val="00A1E0"/>
          <w:sz w:val="18"/>
          <w:szCs w:val="18"/>
        </w:rPr>
        <w:t>PRIVATE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52E88" w14:textId="6781CFC3" w:rsidR="00A00F1B" w:rsidRPr="000B0903" w:rsidRDefault="000B0903" w:rsidP="000B0903">
    <w:pPr>
      <w:pStyle w:val="Header"/>
      <w:jc w:val="right"/>
    </w:pPr>
    <w:fldSimple w:instr=" DOCPROPERTY bjHeaderBothDocProperty \* MERGEFORMAT " w:fldLock="1">
      <w:r w:rsidRPr="00A00F1B">
        <w:rPr>
          <w:rFonts w:ascii="Arial" w:hAnsi="Arial" w:cs="Arial"/>
          <w:bCs/>
          <w:color w:val="000000"/>
          <w:sz w:val="18"/>
          <w:szCs w:val="18"/>
        </w:rPr>
        <w:t xml:space="preserve">Classification | </w:t>
      </w:r>
      <w:r w:rsidRPr="00A00F1B">
        <w:rPr>
          <w:rFonts w:ascii="Arial" w:hAnsi="Arial" w:cs="Arial"/>
          <w:bCs/>
          <w:color w:val="00A1E0"/>
          <w:sz w:val="18"/>
          <w:szCs w:val="18"/>
        </w:rPr>
        <w:t>PRIVATE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00552" w14:textId="4549E554" w:rsidR="00A00F1B" w:rsidRPr="000B0903" w:rsidRDefault="000B0903" w:rsidP="000B0903">
    <w:pPr>
      <w:pStyle w:val="Header"/>
      <w:jc w:val="right"/>
    </w:pPr>
    <w:fldSimple w:instr=" DOCPROPERTY bjHeaderFirstPageDocProperty \* MERGEFORMAT " w:fldLock="1">
      <w:r w:rsidRPr="00A00F1B">
        <w:rPr>
          <w:rFonts w:ascii="Arial" w:hAnsi="Arial" w:cs="Arial"/>
          <w:bCs/>
          <w:color w:val="000000"/>
          <w:sz w:val="18"/>
          <w:szCs w:val="18"/>
        </w:rPr>
        <w:t xml:space="preserve">Classification | </w:t>
      </w:r>
      <w:r w:rsidRPr="00A00F1B">
        <w:rPr>
          <w:rFonts w:ascii="Arial" w:hAnsi="Arial" w:cs="Arial"/>
          <w:bCs/>
          <w:color w:val="00A1E0"/>
          <w:sz w:val="18"/>
          <w:szCs w:val="18"/>
        </w:rPr>
        <w:t>PRIVATE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76BDD"/>
    <w:multiLevelType w:val="hybridMultilevel"/>
    <w:tmpl w:val="8D4AD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C5978"/>
    <w:multiLevelType w:val="hybridMultilevel"/>
    <w:tmpl w:val="6406C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02"/>
    <w:rsid w:val="000203AA"/>
    <w:rsid w:val="000B0903"/>
    <w:rsid w:val="000F0E9B"/>
    <w:rsid w:val="00227EBB"/>
    <w:rsid w:val="00243F7B"/>
    <w:rsid w:val="004567F9"/>
    <w:rsid w:val="00A00F1B"/>
    <w:rsid w:val="00D90664"/>
    <w:rsid w:val="00E60902"/>
    <w:rsid w:val="00F914D0"/>
    <w:rsid w:val="00FB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212C019"/>
  <w15:chartTrackingRefBased/>
  <w15:docId w15:val="{ABC7C367-EDC6-4CDA-BC80-25A37B40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F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F1B"/>
  </w:style>
  <w:style w:type="paragraph" w:styleId="Footer">
    <w:name w:val="footer"/>
    <w:basedOn w:val="Normal"/>
    <w:link w:val="FooterChar"/>
    <w:uiPriority w:val="99"/>
    <w:unhideWhenUsed/>
    <w:rsid w:val="00A00F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F1B"/>
  </w:style>
  <w:style w:type="character" w:customStyle="1" w:styleId="Heading1Char">
    <w:name w:val="Heading 1 Char"/>
    <w:basedOn w:val="DefaultParagraphFont"/>
    <w:link w:val="Heading1"/>
    <w:uiPriority w:val="9"/>
    <w:rsid w:val="00A00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00F1B"/>
    <w:pPr>
      <w:ind w:left="720"/>
      <w:contextualSpacing/>
    </w:pPr>
  </w:style>
  <w:style w:type="table" w:styleId="TableGrid">
    <w:name w:val="Table Grid"/>
    <w:basedOn w:val="TableNormal"/>
    <w:uiPriority w:val="39"/>
    <w:rsid w:val="00A00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EPHFF-582023-11818PM">
    <w:name w:val="HeaderEPHFF-582023-11818 PM"/>
    <w:rsid w:val="00A00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4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6463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101025823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500969685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612861157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299602879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  <w:div w:id="4930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</Valu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82049413-2d3e-4083-a592-ac23f9157539" origin="userSelected">
  <element uid="4d9dcc71-f3f2-4996-aa7f-a9d3f2248838" value=""/>
  <element uid="9c7edc32-7c41-4929-959a-699c8c4efb06" value=""/>
  <element uid="da8c1f6f-2be3-41ee-8851-4658c2460ef9" value=""/>
</sisl>
</file>

<file path=customXml/itemProps1.xml><?xml version="1.0" encoding="utf-8"?>
<ds:datastoreItem xmlns:ds="http://schemas.openxmlformats.org/officeDocument/2006/customXml" ds:itemID="{024BE09D-2F5F-4036-A831-28EB4EA1C40A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FF439780-8492-44B7-AD92-04343F88E1D0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92</Words>
  <Characters>481</Characters>
  <Application>Microsoft Office Word</Application>
  <DocSecurity>0</DocSecurity>
  <Lines>49</Lines>
  <Paragraphs>33</Paragraphs>
  <ScaleCrop>false</ScaleCrop>
  <Company>Qorvo, Inc.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Pingping Zhang</dc:creator>
  <cp:keywords/>
  <dc:description/>
  <cp:lastModifiedBy>Pingping Zhang</cp:lastModifiedBy>
  <cp:revision>10</cp:revision>
  <dcterms:created xsi:type="dcterms:W3CDTF">2023-05-08T12:03:00Z</dcterms:created>
  <dcterms:modified xsi:type="dcterms:W3CDTF">2023-05-09T11:22:00Z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6b6203e3-e890-46f1-915d-0ef7530d2d6a</vt:lpwstr>
  </property>
  <property fmtid="{D5CDD505-2E9C-101B-9397-08002B2CF9AE}" pid="3" name="GrammarlyDocumentId">
    <vt:lpwstr>947b46d22827d4ffb52c6ca0a7f485cbc176034c3bcfea85ad5ba932e78db03f</vt:lpwstr>
  </property>
  <property fmtid="{D5CDD505-2E9C-101B-9397-08002B2CF9AE}" pid="4" name="bjSaver">
    <vt:lpwstr>xQz9vt7bM1TjkmCoNwgClMJgFzNbqswc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policy="82049413-2d3e-4083-a592-ac23f9157539" origin="userSelected" xmlns="http://www.boldonj</vt:lpwstr>
  </property>
  <property fmtid="{D5CDD505-2E9C-101B-9397-08002B2CF9AE}" pid="6" name="bjDocumentLabelXML-0">
    <vt:lpwstr>ames.com/2008/01/sie/internal/label"&gt;&lt;element uid="4d9dcc71-f3f2-4996-aa7f-a9d3f2248838" value="" /&gt;&lt;element uid="9c7edc32-7c41-4929-959a-699c8c4efb06" value="" /&gt;&lt;element uid="da8c1f6f-2be3-41ee-8851-4658c2460ef9" value="" /&gt;&lt;/sisl&gt;</vt:lpwstr>
  </property>
  <property fmtid="{D5CDD505-2E9C-101B-9397-08002B2CF9AE}" pid="7" name="bjDocumentSecurityLabel">
    <vt:lpwstr>PRIVATE</vt:lpwstr>
  </property>
  <property fmtid="{D5CDD505-2E9C-101B-9397-08002B2CF9AE}" pid="8" name="bjClsUserRVM">
    <vt:lpwstr>[]</vt:lpwstr>
  </property>
  <property fmtid="{D5CDD505-2E9C-101B-9397-08002B2CF9AE}" pid="9" name="bjHeaderBothDocProperty">
    <vt:lpwstr>Classification | PRIVATE</vt:lpwstr>
  </property>
  <property fmtid="{D5CDD505-2E9C-101B-9397-08002B2CF9AE}" pid="10" name="bjHeaderFirstPageDocProperty">
    <vt:lpwstr>Classification | PRIVATE</vt:lpwstr>
  </property>
  <property fmtid="{D5CDD505-2E9C-101B-9397-08002B2CF9AE}" pid="11" name="bjHeaderEvenPageDocProperty">
    <vt:lpwstr>Classification | PRIVATE</vt:lpwstr>
  </property>
  <property fmtid="{D5CDD505-2E9C-101B-9397-08002B2CF9AE}" pid="12" name="bjFooterBothDocProperty">
    <vt:lpwstr>© 2023 Qorvo US, Inc._x000d_
Qorvo Confidential &amp; Proprietary Information</vt:lpwstr>
  </property>
  <property fmtid="{D5CDD505-2E9C-101B-9397-08002B2CF9AE}" pid="13" name="bjFooterFirstPageDocProperty">
    <vt:lpwstr>© 2023 Qorvo US, Inc._x000d_
Qorvo Confidential &amp; Proprietary Information</vt:lpwstr>
  </property>
  <property fmtid="{D5CDD505-2E9C-101B-9397-08002B2CF9AE}" pid="14" name="bjFooterEvenPageDocProperty">
    <vt:lpwstr>© 2023 Qorvo US, Inc._x000d_
Qorvo Confidential &amp; Proprietary Information</vt:lpwstr>
  </property>
  <property fmtid="{D5CDD505-2E9C-101B-9397-08002B2CF9AE}" pid="15" name="bjLabelHistoryID">
    <vt:lpwstr>{024BE09D-2F5F-4036-A831-28EB4EA1C40A}</vt:lpwstr>
  </property>
</Properties>
</file>