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2625" w:rsidRDefault="006172CE">
      <w:pPr>
        <w:pStyle w:val="a4"/>
        <w:rPr>
          <w:lang w:val="en-IE"/>
        </w:rPr>
      </w:pPr>
      <w:r>
        <w:rPr>
          <w:lang w:val="en-IE"/>
        </w:rPr>
        <w:t xml:space="preserve">Supreme-On </w:t>
      </w:r>
    </w:p>
    <w:p w:rsidR="00052625" w:rsidRDefault="006172CE">
      <w:pPr>
        <w:pStyle w:val="a3"/>
        <w:rPr>
          <w:lang w:val="en-IE"/>
        </w:rPr>
      </w:pPr>
      <w:r>
        <w:rPr>
          <w:lang w:val="en-IE"/>
        </w:rPr>
        <w:t>Wear-Detection Test</w:t>
      </w:r>
    </w:p>
    <w:p w:rsidR="00052625" w:rsidRPr="006172CE" w:rsidRDefault="00052625">
      <w:pPr>
        <w:rPr>
          <w:sz w:val="24"/>
          <w:szCs w:val="24"/>
          <w:lang w:val="en-IE"/>
        </w:rPr>
      </w:pPr>
    </w:p>
    <w:p w:rsidR="00052625" w:rsidRPr="006172CE" w:rsidRDefault="006172CE">
      <w:pPr>
        <w:pStyle w:val="TextTabelle"/>
        <w:rPr>
          <w:rFonts w:asciiTheme="minorHAnsi" w:eastAsiaTheme="minorHAnsi" w:hAnsiTheme="minorHAnsi" w:cstheme="minorBidi"/>
          <w:spacing w:val="0"/>
          <w:sz w:val="24"/>
          <w:szCs w:val="24"/>
          <w:lang w:val="en-IE" w:eastAsia="en-US"/>
        </w:rPr>
      </w:pPr>
      <w:r w:rsidRPr="006172CE">
        <w:rPr>
          <w:rFonts w:asciiTheme="minorHAnsi" w:eastAsiaTheme="minorHAnsi" w:hAnsiTheme="minorHAnsi" w:cstheme="minorBidi"/>
          <w:spacing w:val="0"/>
          <w:sz w:val="24"/>
          <w:szCs w:val="24"/>
          <w:lang w:val="en-IE" w:eastAsia="en-US"/>
        </w:rPr>
        <w:t>Function</w:t>
      </w:r>
    </w:p>
    <w:p w:rsidR="00052625" w:rsidRPr="006172CE" w:rsidRDefault="006172CE">
      <w:pPr>
        <w:pStyle w:val="TextTabelle"/>
        <w:rPr>
          <w:sz w:val="24"/>
          <w:szCs w:val="24"/>
          <w:lang w:val="en-IE"/>
        </w:rPr>
      </w:pPr>
      <w:r w:rsidRPr="006172CE">
        <w:rPr>
          <w:sz w:val="24"/>
          <w:szCs w:val="24"/>
          <w:lang w:val="en-IE"/>
        </w:rPr>
        <w:t>The headphone has an integrated sensor for detecting if it is put on the head or taken off. This sensor is required for the feature of automatic playback control, i.e. pausing the audio playback when headphone is taken off and resuming after being put up again.</w:t>
      </w:r>
    </w:p>
    <w:p w:rsidR="00052625" w:rsidRPr="006172CE" w:rsidRDefault="00052625">
      <w:pPr>
        <w:pStyle w:val="TextTabelle"/>
        <w:rPr>
          <w:sz w:val="24"/>
          <w:szCs w:val="24"/>
          <w:lang w:val="en-IE"/>
        </w:rPr>
      </w:pPr>
    </w:p>
    <w:p w:rsidR="00052625" w:rsidRPr="006172CE" w:rsidRDefault="006172CE">
      <w:pPr>
        <w:pStyle w:val="TextTabelle"/>
        <w:rPr>
          <w:sz w:val="24"/>
          <w:szCs w:val="24"/>
          <w:lang w:val="en-IE"/>
        </w:rPr>
      </w:pPr>
      <w:r w:rsidRPr="006172CE">
        <w:rPr>
          <w:sz w:val="24"/>
          <w:szCs w:val="24"/>
          <w:lang w:val="en-IE"/>
        </w:rPr>
        <w:t>The system should pause playback when BOTH sides are taken off (AND configuration) and should play again when BOTH sides are back ON (AND configuration).</w:t>
      </w:r>
    </w:p>
    <w:p w:rsidR="00052625" w:rsidRPr="006172CE" w:rsidRDefault="006172CE">
      <w:pPr>
        <w:pStyle w:val="TextTabelle"/>
        <w:rPr>
          <w:sz w:val="24"/>
          <w:szCs w:val="24"/>
          <w:lang w:val="en-IE"/>
        </w:rPr>
      </w:pPr>
      <w:r w:rsidRPr="006172CE">
        <w:rPr>
          <w:sz w:val="24"/>
          <w:szCs w:val="24"/>
          <w:lang w:val="en-IE"/>
        </w:rPr>
        <w:t xml:space="preserve">Associated software/firmware supports timed functions for optimal overall user experience, e.g. implanting dead-out times, optimal logical combination of the two sensor outputs etc. </w:t>
      </w:r>
    </w:p>
    <w:p w:rsidR="00052625" w:rsidRPr="006172CE" w:rsidRDefault="00052625">
      <w:pPr>
        <w:rPr>
          <w:sz w:val="24"/>
          <w:szCs w:val="24"/>
          <w:lang w:val="en-IE"/>
        </w:rPr>
      </w:pPr>
    </w:p>
    <w:p w:rsidR="00052625" w:rsidRPr="006172CE" w:rsidRDefault="006172CE">
      <w:pPr>
        <w:rPr>
          <w:sz w:val="24"/>
          <w:szCs w:val="24"/>
          <w:lang w:val="en-IE"/>
        </w:rPr>
      </w:pPr>
      <w:r w:rsidRPr="006172CE">
        <w:rPr>
          <w:sz w:val="24"/>
          <w:szCs w:val="24"/>
          <w:lang w:val="en-IE"/>
        </w:rPr>
        <w:t>Requirements:</w:t>
      </w:r>
    </w:p>
    <w:p w:rsidR="00052625" w:rsidRPr="006172CE" w:rsidRDefault="006172CE">
      <w:pPr>
        <w:rPr>
          <w:sz w:val="24"/>
          <w:szCs w:val="24"/>
          <w:lang w:val="en-IE"/>
        </w:rPr>
      </w:pPr>
      <w:r w:rsidRPr="006172CE">
        <w:rPr>
          <w:sz w:val="24"/>
          <w:szCs w:val="24"/>
          <w:lang w:val="en-IE"/>
        </w:rPr>
        <w:t>All following requirements need to be met under following conditions:</w:t>
      </w:r>
    </w:p>
    <w:p w:rsidR="00052625" w:rsidRPr="006172CE" w:rsidRDefault="006172CE">
      <w:pPr>
        <w:rPr>
          <w:sz w:val="24"/>
          <w:szCs w:val="24"/>
          <w:lang w:val="en-IE"/>
        </w:rPr>
      </w:pPr>
      <w:r w:rsidRPr="006172CE">
        <w:rPr>
          <w:sz w:val="24"/>
          <w:szCs w:val="24"/>
          <w:lang w:val="en-IE"/>
        </w:rPr>
        <w:t xml:space="preserve">Temperature: </w:t>
      </w:r>
    </w:p>
    <w:p w:rsidR="00052625" w:rsidRPr="006172CE" w:rsidRDefault="006172CE">
      <w:pPr>
        <w:rPr>
          <w:sz w:val="24"/>
          <w:szCs w:val="24"/>
          <w:lang w:val="en-IE"/>
        </w:rPr>
      </w:pPr>
      <w:r w:rsidRPr="006172CE">
        <w:rPr>
          <w:sz w:val="24"/>
          <w:szCs w:val="24"/>
          <w:lang w:val="en-IE"/>
        </w:rPr>
        <w:t>Humidity:</w:t>
      </w:r>
    </w:p>
    <w:p w:rsidR="00052625" w:rsidRPr="006172CE" w:rsidRDefault="006172CE">
      <w:pPr>
        <w:rPr>
          <w:sz w:val="24"/>
          <w:szCs w:val="24"/>
          <w:lang w:val="en-IE"/>
        </w:rPr>
      </w:pPr>
      <w:r w:rsidRPr="006172CE">
        <w:rPr>
          <w:sz w:val="24"/>
          <w:szCs w:val="24"/>
          <w:highlight w:val="yellow"/>
          <w:lang w:val="en-IE"/>
        </w:rPr>
        <w:t>Skin condition:</w:t>
      </w:r>
    </w:p>
    <w:p w:rsidR="00052625" w:rsidRPr="006172CE" w:rsidRDefault="006172CE">
      <w:pPr>
        <w:pStyle w:val="TextTabelle"/>
        <w:numPr>
          <w:ilvl w:val="0"/>
          <w:numId w:val="1"/>
        </w:numPr>
        <w:rPr>
          <w:sz w:val="24"/>
          <w:szCs w:val="24"/>
          <w:lang w:val="en-IE"/>
        </w:rPr>
      </w:pPr>
      <w:r w:rsidRPr="006172CE">
        <w:rPr>
          <w:sz w:val="24"/>
          <w:szCs w:val="24"/>
          <w:lang w:val="en-IE"/>
        </w:rPr>
        <w:t xml:space="preserve">No triggering of pause when both sides are on the ears also when wearing the headphone for a long period of time (8 hours). </w:t>
      </w:r>
    </w:p>
    <w:p w:rsidR="00052625" w:rsidRPr="006172CE" w:rsidRDefault="006172CE">
      <w:pPr>
        <w:pStyle w:val="TextTabelle"/>
        <w:numPr>
          <w:ilvl w:val="0"/>
          <w:numId w:val="1"/>
        </w:numPr>
        <w:rPr>
          <w:sz w:val="24"/>
          <w:szCs w:val="24"/>
          <w:lang w:val="en-IE"/>
        </w:rPr>
      </w:pPr>
      <w:r w:rsidRPr="006172CE">
        <w:rPr>
          <w:sz w:val="24"/>
          <w:szCs w:val="24"/>
          <w:lang w:val="en-IE"/>
        </w:rPr>
        <w:t>No false triggering of pause when only one ear pad is touching the ear (left/right), also when fast putting the ear pad (right/left) on the ear and off the ear again in a time-frame of 4 seconds. Repeated 20 times.</w:t>
      </w:r>
    </w:p>
    <w:p w:rsidR="00052625" w:rsidRPr="006172CE" w:rsidRDefault="006172CE">
      <w:pPr>
        <w:pStyle w:val="TextTabelle"/>
        <w:numPr>
          <w:ilvl w:val="0"/>
          <w:numId w:val="1"/>
        </w:numPr>
        <w:rPr>
          <w:sz w:val="24"/>
          <w:szCs w:val="24"/>
          <w:lang w:val="en-IE"/>
        </w:rPr>
      </w:pPr>
      <w:r w:rsidRPr="006172CE">
        <w:rPr>
          <w:sz w:val="24"/>
          <w:szCs w:val="24"/>
          <w:lang w:val="en-IE"/>
        </w:rPr>
        <w:t>No false triggering of play/pause when fast putting the headphone on the head and off the head again in a time-frame of 4 seconds. Repeated 20 times.</w:t>
      </w:r>
    </w:p>
    <w:p w:rsidR="00052625" w:rsidRPr="006172CE" w:rsidRDefault="006172CE">
      <w:pPr>
        <w:pStyle w:val="TextTabelle"/>
        <w:numPr>
          <w:ilvl w:val="0"/>
          <w:numId w:val="1"/>
        </w:numPr>
        <w:rPr>
          <w:sz w:val="24"/>
          <w:szCs w:val="24"/>
          <w:lang w:val="en-IE"/>
        </w:rPr>
      </w:pPr>
      <w:r w:rsidRPr="006172CE">
        <w:rPr>
          <w:sz w:val="24"/>
          <w:szCs w:val="24"/>
          <w:lang w:val="en-IE"/>
        </w:rPr>
        <w:t>No false triggering of play when wearing the headphone around the neck.</w:t>
      </w:r>
    </w:p>
    <w:p w:rsidR="00052625" w:rsidRPr="006172CE" w:rsidRDefault="006172CE">
      <w:pPr>
        <w:pStyle w:val="TextTabelle"/>
        <w:numPr>
          <w:ilvl w:val="0"/>
          <w:numId w:val="1"/>
        </w:numPr>
        <w:rPr>
          <w:sz w:val="24"/>
          <w:szCs w:val="24"/>
          <w:lang w:val="en-IE"/>
        </w:rPr>
      </w:pPr>
      <w:r w:rsidRPr="006172CE">
        <w:rPr>
          <w:sz w:val="24"/>
          <w:szCs w:val="24"/>
          <w:lang w:val="en-IE"/>
        </w:rPr>
        <w:t xml:space="preserve">The perceived reaction time to trigger play/pause must be below 2 seconds. </w:t>
      </w:r>
    </w:p>
    <w:p w:rsidR="00052625" w:rsidRPr="006172CE" w:rsidRDefault="006172CE">
      <w:pPr>
        <w:pStyle w:val="TextTabelle"/>
        <w:numPr>
          <w:ilvl w:val="0"/>
          <w:numId w:val="1"/>
        </w:numPr>
        <w:rPr>
          <w:sz w:val="24"/>
          <w:szCs w:val="24"/>
          <w:lang w:val="en-IE"/>
        </w:rPr>
      </w:pPr>
      <w:r w:rsidRPr="006172CE">
        <w:rPr>
          <w:sz w:val="24"/>
          <w:szCs w:val="24"/>
          <w:lang w:val="en-IE"/>
        </w:rPr>
        <w:t>False triggering of play/pause when under the following conditions can be neglected:</w:t>
      </w:r>
    </w:p>
    <w:p w:rsidR="00052625" w:rsidRPr="006172CE" w:rsidRDefault="006172CE">
      <w:pPr>
        <w:pStyle w:val="TextTabelle"/>
        <w:numPr>
          <w:ilvl w:val="1"/>
          <w:numId w:val="1"/>
        </w:numPr>
        <w:rPr>
          <w:sz w:val="24"/>
          <w:szCs w:val="24"/>
          <w:lang w:val="en-IE"/>
        </w:rPr>
      </w:pPr>
      <w:r w:rsidRPr="006172CE">
        <w:rPr>
          <w:sz w:val="24"/>
          <w:szCs w:val="24"/>
          <w:lang w:val="en-IE"/>
        </w:rPr>
        <w:t xml:space="preserve">in collapsed state </w:t>
      </w:r>
    </w:p>
    <w:p w:rsidR="00052625" w:rsidRPr="006172CE" w:rsidRDefault="006172CE">
      <w:pPr>
        <w:pStyle w:val="TextTabelle"/>
        <w:numPr>
          <w:ilvl w:val="1"/>
          <w:numId w:val="1"/>
        </w:numPr>
        <w:rPr>
          <w:sz w:val="24"/>
          <w:szCs w:val="24"/>
          <w:lang w:val="en-IE"/>
        </w:rPr>
      </w:pPr>
      <w:r w:rsidRPr="006172CE">
        <w:rPr>
          <w:sz w:val="24"/>
          <w:szCs w:val="24"/>
          <w:lang w:val="en-IE"/>
        </w:rPr>
        <w:t xml:space="preserve"> wearing a hat </w:t>
      </w:r>
      <w:bookmarkStart w:id="0" w:name="_GoBack"/>
      <w:bookmarkEnd w:id="0"/>
    </w:p>
    <w:p w:rsidR="00052625" w:rsidRPr="006172CE" w:rsidRDefault="006172CE">
      <w:pPr>
        <w:pStyle w:val="TextTabelle"/>
        <w:numPr>
          <w:ilvl w:val="1"/>
          <w:numId w:val="1"/>
        </w:numPr>
        <w:rPr>
          <w:sz w:val="24"/>
          <w:szCs w:val="24"/>
          <w:highlight w:val="yellow"/>
          <w:lang w:val="en-IE"/>
        </w:rPr>
      </w:pPr>
      <w:r w:rsidRPr="006172CE">
        <w:rPr>
          <w:noProof/>
          <w:sz w:val="24"/>
          <w:szCs w:val="24"/>
          <w:lang w:eastAsia="zh-CN"/>
        </w:rPr>
        <mc:AlternateContent>
          <mc:Choice Requires="wpi">
            <w:drawing>
              <wp:anchor distT="0" distB="0" distL="114300" distR="114300" simplePos="0" relativeHeight="251659264" behindDoc="0" locked="0" layoutInCell="1" allowOverlap="1">
                <wp:simplePos x="0" y="0"/>
                <wp:positionH relativeFrom="column">
                  <wp:posOffset>723900</wp:posOffset>
                </wp:positionH>
                <wp:positionV relativeFrom="paragraph">
                  <wp:posOffset>-60960</wp:posOffset>
                </wp:positionV>
                <wp:extent cx="1140460" cy="343535"/>
                <wp:effectExtent l="38100" t="38100" r="2540" b="57150"/>
                <wp:wrapNone/>
                <wp:docPr id="1"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1140480" cy="343440"/>
                      </w14:xfrm>
                    </w14:contentPart>
                  </a:graphicData>
                </a:graphic>
              </wp:anchor>
            </w:drawing>
          </mc:Choice>
          <mc:Fallback>
            <w:pict>
              <v:shapetype w14:anchorId="4F2BB47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left:0;text-align:left;margin-left:56.3pt;margin-top:-5.5pt;width:91.2pt;height:28.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">
                <v:imagedata r:id="rId7" o:title=""/>
              </v:shape>
            </w:pict>
          </mc:Fallback>
        </mc:AlternateContent>
      </w:r>
      <w:r w:rsidRPr="006172CE">
        <w:rPr>
          <w:sz w:val="24"/>
          <w:szCs w:val="24"/>
          <w:highlight w:val="yellow"/>
          <w:lang w:val="en-IE"/>
        </w:rPr>
        <w:t xml:space="preserve">Hair style </w:t>
      </w:r>
    </w:p>
    <w:p w:rsidR="00052625" w:rsidRPr="006172CE" w:rsidRDefault="006172CE">
      <w:pPr>
        <w:pStyle w:val="TextTabelle"/>
        <w:numPr>
          <w:ilvl w:val="1"/>
          <w:numId w:val="1"/>
        </w:numPr>
        <w:rPr>
          <w:sz w:val="24"/>
          <w:szCs w:val="24"/>
          <w:lang w:val="en-IE"/>
        </w:rPr>
      </w:pPr>
      <w:r w:rsidRPr="006172CE">
        <w:rPr>
          <w:sz w:val="24"/>
          <w:szCs w:val="24"/>
          <w:lang w:val="en-IE"/>
        </w:rPr>
        <w:t>when wet with perspiration</w:t>
      </w:r>
    </w:p>
    <w:p w:rsidR="00052625" w:rsidRPr="006172CE" w:rsidRDefault="00052625">
      <w:pPr>
        <w:rPr>
          <w:sz w:val="24"/>
          <w:szCs w:val="24"/>
          <w:lang w:val="en-IE"/>
        </w:rPr>
      </w:pPr>
    </w:p>
    <w:tbl>
      <w:tblPr>
        <w:tblStyle w:val="a5"/>
        <w:tblW w:w="0" w:type="auto"/>
        <w:tblLook w:val="04A0" w:firstRow="1" w:lastRow="0" w:firstColumn="1" w:lastColumn="0" w:noHBand="0" w:noVBand="1"/>
      </w:tblPr>
      <w:tblGrid>
        <w:gridCol w:w="1980"/>
        <w:gridCol w:w="2693"/>
      </w:tblGrid>
      <w:tr w:rsidR="00052625" w:rsidRPr="006172CE">
        <w:tc>
          <w:tcPr>
            <w:tcW w:w="1980" w:type="dxa"/>
          </w:tcPr>
          <w:p w:rsidR="00052625" w:rsidRPr="006172CE" w:rsidRDefault="006172CE">
            <w:pPr>
              <w:spacing w:after="0" w:line="240" w:lineRule="auto"/>
              <w:rPr>
                <w:b/>
                <w:bCs/>
                <w:sz w:val="24"/>
                <w:szCs w:val="24"/>
                <w:lang w:val="en-IE"/>
              </w:rPr>
            </w:pPr>
            <w:r w:rsidRPr="006172CE">
              <w:rPr>
                <w:b/>
                <w:bCs/>
                <w:sz w:val="24"/>
                <w:szCs w:val="24"/>
                <w:lang w:val="en-IE"/>
              </w:rPr>
              <w:t>Firmware Version</w:t>
            </w:r>
          </w:p>
        </w:tc>
        <w:tc>
          <w:tcPr>
            <w:tcW w:w="2693" w:type="dxa"/>
          </w:tcPr>
          <w:p w:rsidR="00052625" w:rsidRPr="006172CE" w:rsidRDefault="006172CE">
            <w:pPr>
              <w:spacing w:after="0" w:line="240" w:lineRule="auto"/>
              <w:rPr>
                <w:rFonts w:eastAsia="宋体"/>
                <w:sz w:val="24"/>
                <w:szCs w:val="24"/>
                <w:lang w:val="en-US" w:eastAsia="zh-CN"/>
              </w:rPr>
            </w:pPr>
            <w:r w:rsidRPr="006172CE">
              <w:rPr>
                <w:rFonts w:eastAsia="宋体" w:hint="eastAsia"/>
                <w:sz w:val="24"/>
                <w:szCs w:val="24"/>
                <w:lang w:val="en-US" w:eastAsia="zh-CN"/>
              </w:rPr>
              <w:t>MCU_V3.</w:t>
            </w:r>
            <w:r w:rsidR="00491AB3">
              <w:rPr>
                <w:rFonts w:eastAsia="宋体" w:hint="eastAsia"/>
                <w:sz w:val="24"/>
                <w:szCs w:val="24"/>
                <w:lang w:val="en-US" w:eastAsia="zh-CN"/>
              </w:rPr>
              <w:t>1</w:t>
            </w:r>
            <w:r w:rsidRPr="006172CE">
              <w:rPr>
                <w:rFonts w:eastAsia="宋体" w:hint="eastAsia"/>
                <w:sz w:val="24"/>
                <w:szCs w:val="24"/>
                <w:lang w:val="en-US" w:eastAsia="zh-CN"/>
              </w:rPr>
              <w:t>,BT_V25</w:t>
            </w:r>
          </w:p>
        </w:tc>
      </w:tr>
    </w:tbl>
    <w:p w:rsidR="00052625" w:rsidRPr="006172CE" w:rsidRDefault="00052625">
      <w:pPr>
        <w:rPr>
          <w:sz w:val="24"/>
          <w:szCs w:val="24"/>
          <w:lang w:val="en-IE"/>
        </w:rPr>
      </w:pPr>
    </w:p>
    <w:p w:rsidR="00052625" w:rsidRPr="006172CE" w:rsidRDefault="00052625">
      <w:pPr>
        <w:rPr>
          <w:sz w:val="24"/>
          <w:szCs w:val="24"/>
          <w:lang w:val="en-IE"/>
        </w:rPr>
      </w:pPr>
    </w:p>
    <w:p w:rsidR="00052625" w:rsidRPr="006172CE" w:rsidRDefault="00052625">
      <w:pPr>
        <w:rPr>
          <w:sz w:val="24"/>
          <w:szCs w:val="24"/>
          <w:lang w:val="en-IE"/>
        </w:rPr>
      </w:pPr>
    </w:p>
    <w:p w:rsidR="00052625" w:rsidRPr="006172CE" w:rsidRDefault="006172CE">
      <w:pPr>
        <w:rPr>
          <w:sz w:val="24"/>
          <w:szCs w:val="24"/>
          <w:lang w:val="en-IE"/>
        </w:rPr>
      </w:pPr>
      <w:r w:rsidRPr="006172CE">
        <w:rPr>
          <w:sz w:val="24"/>
          <w:szCs w:val="24"/>
          <w:lang w:val="en-IE"/>
        </w:rPr>
        <w:t>Pre-condition: Headphone powered off.</w:t>
      </w:r>
    </w:p>
    <w:p w:rsidR="00052625" w:rsidRPr="006172CE" w:rsidRDefault="006172CE">
      <w:pPr>
        <w:rPr>
          <w:sz w:val="24"/>
          <w:szCs w:val="24"/>
          <w:lang w:val="en-IE"/>
        </w:rPr>
      </w:pPr>
      <w:r w:rsidRPr="006172CE">
        <w:rPr>
          <w:b/>
          <w:bCs/>
          <w:sz w:val="24"/>
          <w:szCs w:val="24"/>
          <w:lang w:val="en-IE"/>
        </w:rPr>
        <w:t>Task 1:</w:t>
      </w:r>
      <w:r w:rsidRPr="006172CE">
        <w:rPr>
          <w:sz w:val="24"/>
          <w:szCs w:val="24"/>
          <w:lang w:val="en-IE"/>
        </w:rPr>
        <w:t xml:space="preserve"> </w:t>
      </w:r>
    </w:p>
    <w:p w:rsidR="00052625" w:rsidRPr="006172CE" w:rsidRDefault="006172CE">
      <w:pPr>
        <w:rPr>
          <w:sz w:val="24"/>
          <w:szCs w:val="24"/>
          <w:lang w:val="en-IE"/>
        </w:rPr>
      </w:pPr>
      <w:r w:rsidRPr="006172CE">
        <w:rPr>
          <w:noProof/>
          <w:sz w:val="24"/>
          <w:szCs w:val="24"/>
          <w:lang w:val="en-US" w:eastAsia="zh-CN"/>
        </w:rPr>
        <mc:AlternateContent>
          <mc:Choice Requires="wpi">
            <w:drawing>
              <wp:anchor distT="0" distB="0" distL="114300" distR="114300" simplePos="0" relativeHeight="251660288" behindDoc="0" locked="0" layoutInCell="1" allowOverlap="1">
                <wp:simplePos x="0" y="0"/>
                <wp:positionH relativeFrom="column">
                  <wp:posOffset>5193665</wp:posOffset>
                </wp:positionH>
                <wp:positionV relativeFrom="paragraph">
                  <wp:posOffset>59690</wp:posOffset>
                </wp:positionV>
                <wp:extent cx="407035" cy="53975"/>
                <wp:effectExtent l="95250" t="133350" r="107950" b="174625"/>
                <wp:wrapNone/>
                <wp:docPr id="2"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406800" cy="54000"/>
                      </w14:xfrm>
                    </w14:contentPart>
                  </a:graphicData>
                </a:graphic>
              </wp:anchor>
            </w:drawing>
          </mc:Choice>
          <mc:Fallback>
            <w:pict>
              <v:shape w14:anchorId="5B54A978" id="Ink 2" o:spid="_x0000_s1026" type="#_x0000_t75" style="position:absolute;left:0;text-align:left;margin-left:404.7pt;margin-top:-3.8pt;width:40.55pt;height:21.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">
                <v:imagedata r:id="rId9" o:title=""/>
              </v:shape>
            </w:pict>
          </mc:Fallback>
        </mc:AlternateContent>
      </w:r>
      <w:r w:rsidRPr="006172CE">
        <w:rPr>
          <w:sz w:val="24"/>
          <w:szCs w:val="24"/>
          <w:lang w:val="en-IE"/>
        </w:rPr>
        <w:t xml:space="preserve">Turn on headphone. Put headphone (both sides) on the head &amp; start playback. Listen to playback for 20 </w:t>
      </w:r>
      <w:proofErr w:type="spellStart"/>
      <w:r w:rsidRPr="006172CE">
        <w:rPr>
          <w:sz w:val="24"/>
          <w:szCs w:val="24"/>
          <w:lang w:val="en-IE"/>
        </w:rPr>
        <w:t>mins</w:t>
      </w:r>
      <w:proofErr w:type="spellEnd"/>
    </w:p>
    <w:tbl>
      <w:tblPr>
        <w:tblStyle w:val="a5"/>
        <w:tblW w:w="0" w:type="auto"/>
        <w:tblLook w:val="04A0" w:firstRow="1" w:lastRow="0" w:firstColumn="1" w:lastColumn="0" w:noHBand="0" w:noVBand="1"/>
      </w:tblPr>
      <w:tblGrid>
        <w:gridCol w:w="2547"/>
        <w:gridCol w:w="6515"/>
      </w:tblGrid>
      <w:tr w:rsidR="00052625" w:rsidRPr="006172CE">
        <w:tc>
          <w:tcPr>
            <w:tcW w:w="2547" w:type="dxa"/>
          </w:tcPr>
          <w:p w:rsidR="00052625" w:rsidRPr="006172CE" w:rsidRDefault="006172CE">
            <w:pPr>
              <w:spacing w:after="0" w:line="240" w:lineRule="auto"/>
              <w:rPr>
                <w:b/>
                <w:bCs/>
                <w:sz w:val="24"/>
                <w:szCs w:val="24"/>
                <w:lang w:val="en-IE"/>
              </w:rPr>
            </w:pPr>
            <w:r w:rsidRPr="006172CE">
              <w:rPr>
                <w:b/>
                <w:bCs/>
                <w:sz w:val="24"/>
                <w:szCs w:val="24"/>
                <w:lang w:val="en-IE"/>
              </w:rPr>
              <w:t>Number of wrong triggering</w:t>
            </w:r>
          </w:p>
        </w:tc>
        <w:tc>
          <w:tcPr>
            <w:tcW w:w="6515" w:type="dxa"/>
          </w:tcPr>
          <w:p w:rsidR="00052625" w:rsidRPr="006172CE" w:rsidRDefault="006172CE">
            <w:pPr>
              <w:spacing w:after="0" w:line="240" w:lineRule="auto"/>
              <w:ind w:firstLineChars="300" w:firstLine="720"/>
              <w:rPr>
                <w:rFonts w:eastAsia="宋体"/>
                <w:sz w:val="24"/>
                <w:szCs w:val="24"/>
                <w:lang w:val="en-US" w:eastAsia="zh-CN"/>
              </w:rPr>
            </w:pPr>
            <w:r w:rsidRPr="006172CE">
              <w:rPr>
                <w:rFonts w:eastAsia="宋体" w:hint="eastAsia"/>
                <w:sz w:val="24"/>
                <w:szCs w:val="24"/>
                <w:lang w:val="en-US" w:eastAsia="zh-CN"/>
              </w:rPr>
              <w:t xml:space="preserve">Zero </w:t>
            </w:r>
          </w:p>
        </w:tc>
      </w:tr>
    </w:tbl>
    <w:p w:rsidR="00052625" w:rsidRPr="006172CE" w:rsidRDefault="00052625">
      <w:pPr>
        <w:rPr>
          <w:b/>
          <w:bCs/>
          <w:sz w:val="24"/>
          <w:szCs w:val="24"/>
          <w:lang w:val="en-IE"/>
        </w:rPr>
      </w:pPr>
    </w:p>
    <w:p w:rsidR="00052625" w:rsidRPr="006172CE" w:rsidRDefault="006172CE">
      <w:pPr>
        <w:rPr>
          <w:b/>
          <w:bCs/>
          <w:sz w:val="24"/>
          <w:szCs w:val="24"/>
          <w:lang w:val="en-IE"/>
        </w:rPr>
      </w:pPr>
      <w:r w:rsidRPr="006172CE">
        <w:rPr>
          <w:b/>
          <w:bCs/>
          <w:sz w:val="24"/>
          <w:szCs w:val="24"/>
          <w:lang w:val="en-IE"/>
        </w:rPr>
        <w:t>Task 2:</w:t>
      </w:r>
    </w:p>
    <w:p w:rsidR="00052625" w:rsidRPr="006172CE" w:rsidRDefault="006172CE">
      <w:pPr>
        <w:rPr>
          <w:sz w:val="24"/>
          <w:szCs w:val="24"/>
          <w:lang w:val="en-IE"/>
        </w:rPr>
      </w:pPr>
      <w:r w:rsidRPr="006172CE">
        <w:rPr>
          <w:sz w:val="24"/>
          <w:szCs w:val="24"/>
          <w:lang w:val="en-IE"/>
        </w:rPr>
        <w:t>Pre-condition: headphone (both sides) on the head and powered on, playback active.</w:t>
      </w:r>
    </w:p>
    <w:p w:rsidR="00052625" w:rsidRPr="006172CE" w:rsidRDefault="006172CE">
      <w:pPr>
        <w:pStyle w:val="a6"/>
        <w:numPr>
          <w:ilvl w:val="0"/>
          <w:numId w:val="2"/>
        </w:numPr>
        <w:rPr>
          <w:sz w:val="24"/>
          <w:szCs w:val="24"/>
          <w:lang w:val="en-IE"/>
        </w:rPr>
      </w:pPr>
      <w:r w:rsidRPr="006172CE">
        <w:rPr>
          <w:sz w:val="24"/>
          <w:szCs w:val="24"/>
          <w:lang w:val="en-IE"/>
        </w:rPr>
        <w:t>Take headphone off the head (BOTH SIDES) and wait 3s.</w:t>
      </w:r>
    </w:p>
    <w:p w:rsidR="00052625" w:rsidRPr="006172CE" w:rsidRDefault="006172CE">
      <w:pPr>
        <w:pStyle w:val="a6"/>
        <w:numPr>
          <w:ilvl w:val="0"/>
          <w:numId w:val="2"/>
        </w:numPr>
        <w:rPr>
          <w:sz w:val="24"/>
          <w:szCs w:val="24"/>
          <w:lang w:val="en-IE"/>
        </w:rPr>
      </w:pPr>
      <w:r w:rsidRPr="006172CE">
        <w:rPr>
          <w:sz w:val="24"/>
          <w:szCs w:val="24"/>
          <w:lang w:val="en-IE"/>
        </w:rPr>
        <w:t>Put the headphone back on the head (BOTH SIDES) and wait 3s.</w:t>
      </w:r>
    </w:p>
    <w:p w:rsidR="00052625" w:rsidRPr="006172CE" w:rsidRDefault="006172CE">
      <w:pPr>
        <w:pStyle w:val="a6"/>
        <w:numPr>
          <w:ilvl w:val="0"/>
          <w:numId w:val="2"/>
        </w:numPr>
        <w:rPr>
          <w:sz w:val="24"/>
          <w:szCs w:val="24"/>
          <w:lang w:val="en-IE"/>
        </w:rPr>
      </w:pPr>
      <w:proofErr w:type="gramStart"/>
      <w:r w:rsidRPr="006172CE">
        <w:rPr>
          <w:sz w:val="24"/>
          <w:szCs w:val="24"/>
          <w:lang w:val="en-IE"/>
        </w:rPr>
        <w:t>repeat</w:t>
      </w:r>
      <w:proofErr w:type="gramEnd"/>
      <w:r w:rsidRPr="006172CE">
        <w:rPr>
          <w:sz w:val="24"/>
          <w:szCs w:val="24"/>
          <w:lang w:val="en-IE"/>
        </w:rPr>
        <w:t xml:space="preserve"> 20 times.</w:t>
      </w:r>
    </w:p>
    <w:tbl>
      <w:tblPr>
        <w:tblStyle w:val="a5"/>
        <w:tblW w:w="0" w:type="auto"/>
        <w:tblLook w:val="04A0" w:firstRow="1" w:lastRow="0" w:firstColumn="1" w:lastColumn="0" w:noHBand="0" w:noVBand="1"/>
      </w:tblPr>
      <w:tblGrid>
        <w:gridCol w:w="3114"/>
        <w:gridCol w:w="5948"/>
      </w:tblGrid>
      <w:tr w:rsidR="003C668D" w:rsidRPr="006172CE">
        <w:tc>
          <w:tcPr>
            <w:tcW w:w="3114" w:type="dxa"/>
          </w:tcPr>
          <w:p w:rsidR="003C668D" w:rsidRPr="006172CE" w:rsidRDefault="003C668D" w:rsidP="003C668D">
            <w:pPr>
              <w:spacing w:after="0" w:line="240" w:lineRule="auto"/>
              <w:rPr>
                <w:b/>
                <w:bCs/>
                <w:sz w:val="24"/>
                <w:szCs w:val="24"/>
                <w:lang w:val="en-IE"/>
              </w:rPr>
            </w:pPr>
            <w:r w:rsidRPr="006172CE">
              <w:rPr>
                <w:b/>
                <w:bCs/>
                <w:sz w:val="24"/>
                <w:szCs w:val="24"/>
                <w:lang w:val="en-IE"/>
              </w:rPr>
              <w:t>Number of wrong triggering</w:t>
            </w:r>
          </w:p>
        </w:tc>
        <w:tc>
          <w:tcPr>
            <w:tcW w:w="5948" w:type="dxa"/>
          </w:tcPr>
          <w:p w:rsidR="003C668D" w:rsidRPr="006172CE" w:rsidRDefault="003C668D" w:rsidP="003C668D">
            <w:pPr>
              <w:spacing w:after="0" w:line="240" w:lineRule="auto"/>
              <w:rPr>
                <w:sz w:val="24"/>
                <w:szCs w:val="24"/>
                <w:lang w:val="en-IE"/>
              </w:rPr>
            </w:pPr>
            <w:r>
              <w:rPr>
                <w:rFonts w:eastAsia="宋体" w:hint="eastAsia"/>
                <w:color w:val="FF0000"/>
                <w:lang w:val="en-US" w:eastAsia="zh-CN"/>
              </w:rPr>
              <w:t>Some</w:t>
            </w:r>
            <w:r>
              <w:rPr>
                <w:rFonts w:eastAsia="宋体"/>
                <w:color w:val="FF0000"/>
                <w:lang w:val="en-US" w:eastAsia="zh-CN"/>
              </w:rPr>
              <w:t>times f</w:t>
            </w:r>
            <w:r>
              <w:rPr>
                <w:rFonts w:eastAsia="宋体" w:hint="eastAsia"/>
                <w:color w:val="FF0000"/>
                <w:lang w:val="en-US" w:eastAsia="zh-CN"/>
              </w:rPr>
              <w:t>irst time take headphone off not into pause mode</w:t>
            </w:r>
          </w:p>
        </w:tc>
      </w:tr>
      <w:tr w:rsidR="003C668D" w:rsidRPr="006172CE">
        <w:tc>
          <w:tcPr>
            <w:tcW w:w="3114" w:type="dxa"/>
          </w:tcPr>
          <w:p w:rsidR="003C668D" w:rsidRPr="006172CE" w:rsidRDefault="003C668D" w:rsidP="003C668D">
            <w:pPr>
              <w:spacing w:after="0" w:line="240" w:lineRule="auto"/>
              <w:rPr>
                <w:b/>
                <w:bCs/>
                <w:sz w:val="24"/>
                <w:szCs w:val="24"/>
                <w:lang w:val="en-IE"/>
              </w:rPr>
            </w:pPr>
            <w:r w:rsidRPr="006172CE">
              <w:rPr>
                <w:b/>
                <w:bCs/>
                <w:sz w:val="24"/>
                <w:szCs w:val="24"/>
                <w:lang w:val="en-IE"/>
              </w:rPr>
              <w:t>Average Reaction time pause</w:t>
            </w:r>
          </w:p>
        </w:tc>
        <w:tc>
          <w:tcPr>
            <w:tcW w:w="5948" w:type="dxa"/>
          </w:tcPr>
          <w:p w:rsidR="003C668D" w:rsidRPr="006172CE" w:rsidRDefault="003C668D" w:rsidP="003C668D">
            <w:pPr>
              <w:spacing w:after="0" w:line="240" w:lineRule="auto"/>
              <w:rPr>
                <w:rFonts w:eastAsia="宋体"/>
                <w:sz w:val="24"/>
                <w:szCs w:val="24"/>
                <w:lang w:val="en-US" w:eastAsia="zh-CN"/>
              </w:rPr>
            </w:pPr>
            <w:r w:rsidRPr="006172CE">
              <w:rPr>
                <w:rFonts w:eastAsia="宋体" w:hint="eastAsia"/>
                <w:sz w:val="24"/>
                <w:szCs w:val="24"/>
                <w:lang w:val="en-US" w:eastAsia="zh-CN"/>
              </w:rPr>
              <w:t>20</w:t>
            </w:r>
          </w:p>
        </w:tc>
      </w:tr>
      <w:tr w:rsidR="003C668D" w:rsidRPr="006172CE">
        <w:tc>
          <w:tcPr>
            <w:tcW w:w="3114" w:type="dxa"/>
          </w:tcPr>
          <w:p w:rsidR="003C668D" w:rsidRPr="006172CE" w:rsidRDefault="003C668D" w:rsidP="003C668D">
            <w:pPr>
              <w:spacing w:after="0" w:line="240" w:lineRule="auto"/>
              <w:rPr>
                <w:b/>
                <w:bCs/>
                <w:sz w:val="24"/>
                <w:szCs w:val="24"/>
                <w:lang w:val="en-IE"/>
              </w:rPr>
            </w:pPr>
            <w:r w:rsidRPr="006172CE">
              <w:rPr>
                <w:b/>
                <w:bCs/>
                <w:sz w:val="24"/>
                <w:szCs w:val="24"/>
                <w:lang w:val="en-IE"/>
              </w:rPr>
              <w:t>Average Reaction time play</w:t>
            </w:r>
          </w:p>
        </w:tc>
        <w:tc>
          <w:tcPr>
            <w:tcW w:w="5948" w:type="dxa"/>
          </w:tcPr>
          <w:p w:rsidR="003C668D" w:rsidRPr="006172CE" w:rsidRDefault="003C668D" w:rsidP="003C668D">
            <w:pPr>
              <w:spacing w:after="0" w:line="240" w:lineRule="auto"/>
              <w:rPr>
                <w:rFonts w:eastAsia="宋体"/>
                <w:sz w:val="24"/>
                <w:szCs w:val="24"/>
                <w:lang w:val="en-US" w:eastAsia="zh-CN"/>
              </w:rPr>
            </w:pPr>
            <w:r w:rsidRPr="006172CE">
              <w:rPr>
                <w:rFonts w:eastAsia="宋体" w:hint="eastAsia"/>
                <w:sz w:val="24"/>
                <w:szCs w:val="24"/>
                <w:lang w:val="en-US" w:eastAsia="zh-CN"/>
              </w:rPr>
              <w:t>20</w:t>
            </w:r>
          </w:p>
        </w:tc>
      </w:tr>
    </w:tbl>
    <w:p w:rsidR="00052625" w:rsidRPr="006172CE" w:rsidRDefault="00052625">
      <w:pPr>
        <w:rPr>
          <w:b/>
          <w:bCs/>
          <w:sz w:val="24"/>
          <w:szCs w:val="24"/>
          <w:lang w:val="en-IE"/>
        </w:rPr>
      </w:pPr>
    </w:p>
    <w:p w:rsidR="00052625" w:rsidRPr="006172CE" w:rsidRDefault="006172CE">
      <w:pPr>
        <w:rPr>
          <w:b/>
          <w:bCs/>
          <w:sz w:val="24"/>
          <w:szCs w:val="24"/>
          <w:lang w:val="en-IE"/>
        </w:rPr>
      </w:pPr>
      <w:r w:rsidRPr="006172CE">
        <w:rPr>
          <w:b/>
          <w:bCs/>
          <w:sz w:val="24"/>
          <w:szCs w:val="24"/>
          <w:lang w:val="en-IE"/>
        </w:rPr>
        <w:t>Task 3:</w:t>
      </w:r>
    </w:p>
    <w:p w:rsidR="00052625" w:rsidRPr="006172CE" w:rsidRDefault="006172CE">
      <w:pPr>
        <w:rPr>
          <w:sz w:val="24"/>
          <w:szCs w:val="24"/>
          <w:lang w:val="en-IE"/>
        </w:rPr>
      </w:pPr>
      <w:r w:rsidRPr="006172CE">
        <w:rPr>
          <w:sz w:val="24"/>
          <w:szCs w:val="24"/>
          <w:lang w:val="en-IE"/>
        </w:rPr>
        <w:t>Pre-condition: headphone (both sides) on the head and powered on, playback active.</w:t>
      </w:r>
    </w:p>
    <w:p w:rsidR="00052625" w:rsidRPr="006172CE" w:rsidRDefault="006172CE">
      <w:pPr>
        <w:pStyle w:val="a6"/>
        <w:numPr>
          <w:ilvl w:val="0"/>
          <w:numId w:val="3"/>
        </w:numPr>
        <w:rPr>
          <w:sz w:val="24"/>
          <w:szCs w:val="24"/>
          <w:lang w:val="en-IE"/>
        </w:rPr>
      </w:pPr>
      <w:r w:rsidRPr="006172CE">
        <w:rPr>
          <w:sz w:val="24"/>
          <w:szCs w:val="24"/>
          <w:lang w:val="en-IE"/>
        </w:rPr>
        <w:t>Take headphone off the head (BOTH SIDES) and wait 8s.</w:t>
      </w:r>
    </w:p>
    <w:p w:rsidR="00052625" w:rsidRPr="006172CE" w:rsidRDefault="006172CE">
      <w:pPr>
        <w:pStyle w:val="a6"/>
        <w:numPr>
          <w:ilvl w:val="0"/>
          <w:numId w:val="3"/>
        </w:numPr>
        <w:rPr>
          <w:sz w:val="24"/>
          <w:szCs w:val="24"/>
          <w:lang w:val="en-IE"/>
        </w:rPr>
      </w:pPr>
      <w:r w:rsidRPr="006172CE">
        <w:rPr>
          <w:sz w:val="24"/>
          <w:szCs w:val="24"/>
          <w:lang w:val="en-IE"/>
        </w:rPr>
        <w:t>Put the headphone back on the head (BOTH SIDES) and wait 8s.</w:t>
      </w:r>
    </w:p>
    <w:p w:rsidR="00052625" w:rsidRPr="006172CE" w:rsidRDefault="006172CE">
      <w:pPr>
        <w:pStyle w:val="a6"/>
        <w:numPr>
          <w:ilvl w:val="0"/>
          <w:numId w:val="3"/>
        </w:numPr>
        <w:rPr>
          <w:sz w:val="24"/>
          <w:szCs w:val="24"/>
          <w:lang w:val="en-IE"/>
        </w:rPr>
      </w:pPr>
      <w:proofErr w:type="gramStart"/>
      <w:r w:rsidRPr="006172CE">
        <w:rPr>
          <w:sz w:val="24"/>
          <w:szCs w:val="24"/>
          <w:lang w:val="en-IE"/>
        </w:rPr>
        <w:t>repeat</w:t>
      </w:r>
      <w:proofErr w:type="gramEnd"/>
      <w:r w:rsidRPr="006172CE">
        <w:rPr>
          <w:sz w:val="24"/>
          <w:szCs w:val="24"/>
          <w:lang w:val="en-IE"/>
        </w:rPr>
        <w:t xml:space="preserve"> 20 times.</w:t>
      </w:r>
    </w:p>
    <w:tbl>
      <w:tblPr>
        <w:tblStyle w:val="a5"/>
        <w:tblW w:w="0" w:type="auto"/>
        <w:tblLook w:val="04A0" w:firstRow="1" w:lastRow="0" w:firstColumn="1" w:lastColumn="0" w:noHBand="0" w:noVBand="1"/>
      </w:tblPr>
      <w:tblGrid>
        <w:gridCol w:w="3114"/>
        <w:gridCol w:w="5948"/>
      </w:tblGrid>
      <w:tr w:rsidR="00052625" w:rsidRPr="006172CE">
        <w:tc>
          <w:tcPr>
            <w:tcW w:w="3114" w:type="dxa"/>
          </w:tcPr>
          <w:p w:rsidR="00052625" w:rsidRPr="006172CE" w:rsidRDefault="006172CE">
            <w:pPr>
              <w:spacing w:after="0" w:line="240" w:lineRule="auto"/>
              <w:rPr>
                <w:b/>
                <w:bCs/>
                <w:sz w:val="24"/>
                <w:szCs w:val="24"/>
                <w:lang w:val="en-IE"/>
              </w:rPr>
            </w:pPr>
            <w:r w:rsidRPr="006172CE">
              <w:rPr>
                <w:b/>
                <w:bCs/>
                <w:sz w:val="24"/>
                <w:szCs w:val="24"/>
                <w:lang w:val="en-IE"/>
              </w:rPr>
              <w:t>Number of wrong triggering</w:t>
            </w:r>
          </w:p>
        </w:tc>
        <w:tc>
          <w:tcPr>
            <w:tcW w:w="5948" w:type="dxa"/>
          </w:tcPr>
          <w:p w:rsidR="00052625" w:rsidRPr="006172CE" w:rsidRDefault="003C668D" w:rsidP="003C668D">
            <w:pPr>
              <w:spacing w:after="0" w:line="240" w:lineRule="auto"/>
              <w:rPr>
                <w:sz w:val="24"/>
                <w:szCs w:val="24"/>
                <w:lang w:val="en-IE"/>
              </w:rPr>
            </w:pPr>
            <w:r>
              <w:rPr>
                <w:rFonts w:eastAsia="宋体" w:hint="eastAsia"/>
                <w:color w:val="FF0000"/>
                <w:lang w:val="en-US" w:eastAsia="zh-CN"/>
              </w:rPr>
              <w:t>Some</w:t>
            </w:r>
            <w:r>
              <w:rPr>
                <w:rFonts w:eastAsia="宋体"/>
                <w:color w:val="FF0000"/>
                <w:lang w:val="en-US" w:eastAsia="zh-CN"/>
              </w:rPr>
              <w:t>times f</w:t>
            </w:r>
            <w:r>
              <w:rPr>
                <w:rFonts w:eastAsia="宋体" w:hint="eastAsia"/>
                <w:color w:val="FF0000"/>
                <w:lang w:val="en-US" w:eastAsia="zh-CN"/>
              </w:rPr>
              <w:t>irst time take headphone off not into pause mode</w:t>
            </w:r>
          </w:p>
        </w:tc>
      </w:tr>
      <w:tr w:rsidR="00052625" w:rsidRPr="006172CE">
        <w:tc>
          <w:tcPr>
            <w:tcW w:w="3114" w:type="dxa"/>
          </w:tcPr>
          <w:p w:rsidR="00052625" w:rsidRPr="006172CE" w:rsidRDefault="006172CE">
            <w:pPr>
              <w:spacing w:after="0" w:line="240" w:lineRule="auto"/>
              <w:rPr>
                <w:b/>
                <w:bCs/>
                <w:sz w:val="24"/>
                <w:szCs w:val="24"/>
                <w:lang w:val="en-IE"/>
              </w:rPr>
            </w:pPr>
            <w:r w:rsidRPr="006172CE">
              <w:rPr>
                <w:b/>
                <w:bCs/>
                <w:sz w:val="24"/>
                <w:szCs w:val="24"/>
                <w:lang w:val="en-IE"/>
              </w:rPr>
              <w:t>Average Reaction time pause</w:t>
            </w:r>
          </w:p>
        </w:tc>
        <w:tc>
          <w:tcPr>
            <w:tcW w:w="5948" w:type="dxa"/>
          </w:tcPr>
          <w:p w:rsidR="00052625" w:rsidRPr="006172CE" w:rsidRDefault="006172CE">
            <w:pPr>
              <w:spacing w:after="0" w:line="240" w:lineRule="auto"/>
              <w:rPr>
                <w:rFonts w:eastAsia="宋体"/>
                <w:sz w:val="24"/>
                <w:szCs w:val="24"/>
                <w:lang w:val="en-US" w:eastAsia="zh-CN"/>
              </w:rPr>
            </w:pPr>
            <w:r w:rsidRPr="006172CE">
              <w:rPr>
                <w:rFonts w:eastAsia="宋体" w:hint="eastAsia"/>
                <w:sz w:val="24"/>
                <w:szCs w:val="24"/>
                <w:lang w:val="en-US" w:eastAsia="zh-CN"/>
              </w:rPr>
              <w:t>20</w:t>
            </w:r>
          </w:p>
        </w:tc>
      </w:tr>
      <w:tr w:rsidR="00052625" w:rsidRPr="006172CE">
        <w:tc>
          <w:tcPr>
            <w:tcW w:w="3114" w:type="dxa"/>
          </w:tcPr>
          <w:p w:rsidR="00052625" w:rsidRPr="006172CE" w:rsidRDefault="006172CE">
            <w:pPr>
              <w:spacing w:after="0" w:line="240" w:lineRule="auto"/>
              <w:rPr>
                <w:b/>
                <w:bCs/>
                <w:sz w:val="24"/>
                <w:szCs w:val="24"/>
                <w:lang w:val="en-IE"/>
              </w:rPr>
            </w:pPr>
            <w:r w:rsidRPr="006172CE">
              <w:rPr>
                <w:b/>
                <w:bCs/>
                <w:sz w:val="24"/>
                <w:szCs w:val="24"/>
                <w:lang w:val="en-IE"/>
              </w:rPr>
              <w:t>Average Reaction time play</w:t>
            </w:r>
          </w:p>
        </w:tc>
        <w:tc>
          <w:tcPr>
            <w:tcW w:w="5948" w:type="dxa"/>
          </w:tcPr>
          <w:p w:rsidR="00052625" w:rsidRPr="006172CE" w:rsidRDefault="006172CE">
            <w:pPr>
              <w:spacing w:after="0" w:line="240" w:lineRule="auto"/>
              <w:rPr>
                <w:rFonts w:eastAsia="宋体"/>
                <w:sz w:val="24"/>
                <w:szCs w:val="24"/>
                <w:lang w:val="en-US" w:eastAsia="zh-CN"/>
              </w:rPr>
            </w:pPr>
            <w:r w:rsidRPr="006172CE">
              <w:rPr>
                <w:rFonts w:eastAsia="宋体" w:hint="eastAsia"/>
                <w:sz w:val="24"/>
                <w:szCs w:val="24"/>
                <w:lang w:val="en-US" w:eastAsia="zh-CN"/>
              </w:rPr>
              <w:t>20</w:t>
            </w:r>
          </w:p>
        </w:tc>
      </w:tr>
    </w:tbl>
    <w:p w:rsidR="00052625" w:rsidRPr="006172CE" w:rsidRDefault="00052625">
      <w:pPr>
        <w:rPr>
          <w:b/>
          <w:bCs/>
          <w:sz w:val="24"/>
          <w:szCs w:val="24"/>
          <w:lang w:val="en-IE"/>
        </w:rPr>
      </w:pPr>
    </w:p>
    <w:p w:rsidR="00052625" w:rsidRPr="006172CE" w:rsidRDefault="006172CE">
      <w:pPr>
        <w:rPr>
          <w:b/>
          <w:bCs/>
          <w:sz w:val="24"/>
          <w:szCs w:val="24"/>
          <w:lang w:val="en-IE"/>
        </w:rPr>
      </w:pPr>
      <w:r w:rsidRPr="006172CE">
        <w:rPr>
          <w:b/>
          <w:bCs/>
          <w:sz w:val="24"/>
          <w:szCs w:val="24"/>
          <w:lang w:val="en-IE"/>
        </w:rPr>
        <w:t>Task 4:</w:t>
      </w:r>
    </w:p>
    <w:p w:rsidR="00052625" w:rsidRPr="006172CE" w:rsidRDefault="006172CE">
      <w:pPr>
        <w:rPr>
          <w:sz w:val="24"/>
          <w:szCs w:val="24"/>
          <w:lang w:val="en-IE"/>
        </w:rPr>
      </w:pPr>
      <w:r w:rsidRPr="006172CE">
        <w:rPr>
          <w:sz w:val="24"/>
          <w:szCs w:val="24"/>
          <w:lang w:val="en-IE"/>
        </w:rPr>
        <w:t>Pre-condition: headphone (BOTH SIDES) on the head and powered on, playback active.</w:t>
      </w:r>
    </w:p>
    <w:p w:rsidR="00052625" w:rsidRPr="006172CE" w:rsidRDefault="006172CE">
      <w:pPr>
        <w:pStyle w:val="a6"/>
        <w:numPr>
          <w:ilvl w:val="0"/>
          <w:numId w:val="4"/>
        </w:numPr>
        <w:rPr>
          <w:sz w:val="24"/>
          <w:szCs w:val="24"/>
          <w:lang w:val="en-IE"/>
        </w:rPr>
      </w:pPr>
      <w:r w:rsidRPr="006172CE">
        <w:rPr>
          <w:sz w:val="24"/>
          <w:szCs w:val="24"/>
          <w:lang w:val="en-IE"/>
        </w:rPr>
        <w:t xml:space="preserve">Move one </w:t>
      </w:r>
      <w:proofErr w:type="spellStart"/>
      <w:r w:rsidRPr="006172CE">
        <w:rPr>
          <w:sz w:val="24"/>
          <w:szCs w:val="24"/>
          <w:lang w:val="en-IE"/>
        </w:rPr>
        <w:t>earcup</w:t>
      </w:r>
      <w:proofErr w:type="spellEnd"/>
      <w:r w:rsidRPr="006172CE">
        <w:rPr>
          <w:sz w:val="24"/>
          <w:szCs w:val="24"/>
          <w:lang w:val="en-IE"/>
        </w:rPr>
        <w:t xml:space="preserve"> behind ear and wait 4s. (</w:t>
      </w:r>
      <w:proofErr w:type="gramStart"/>
      <w:r w:rsidRPr="006172CE">
        <w:rPr>
          <w:sz w:val="24"/>
          <w:szCs w:val="24"/>
          <w:lang w:val="en-IE"/>
        </w:rPr>
        <w:t>needs</w:t>
      </w:r>
      <w:proofErr w:type="gramEnd"/>
      <w:r w:rsidRPr="006172CE">
        <w:rPr>
          <w:sz w:val="24"/>
          <w:szCs w:val="24"/>
          <w:lang w:val="en-IE"/>
        </w:rPr>
        <w:t xml:space="preserve"> to continue playback).</w:t>
      </w:r>
    </w:p>
    <w:p w:rsidR="00052625" w:rsidRPr="006172CE" w:rsidRDefault="006172CE">
      <w:pPr>
        <w:pStyle w:val="a6"/>
        <w:numPr>
          <w:ilvl w:val="0"/>
          <w:numId w:val="4"/>
        </w:numPr>
        <w:rPr>
          <w:sz w:val="24"/>
          <w:szCs w:val="24"/>
          <w:lang w:val="en-IE"/>
        </w:rPr>
      </w:pPr>
      <w:r w:rsidRPr="006172CE">
        <w:rPr>
          <w:sz w:val="24"/>
          <w:szCs w:val="24"/>
          <w:lang w:val="en-IE"/>
        </w:rPr>
        <w:t xml:space="preserve">Move the </w:t>
      </w:r>
      <w:proofErr w:type="spellStart"/>
      <w:r w:rsidRPr="006172CE">
        <w:rPr>
          <w:sz w:val="24"/>
          <w:szCs w:val="24"/>
          <w:lang w:val="en-IE"/>
        </w:rPr>
        <w:t>earcup</w:t>
      </w:r>
      <w:proofErr w:type="spellEnd"/>
      <w:r w:rsidRPr="006172CE">
        <w:rPr>
          <w:sz w:val="24"/>
          <w:szCs w:val="24"/>
          <w:lang w:val="en-IE"/>
        </w:rPr>
        <w:t xml:space="preserve"> onto ear again. (</w:t>
      </w:r>
      <w:proofErr w:type="gramStart"/>
      <w:r w:rsidRPr="006172CE">
        <w:rPr>
          <w:sz w:val="24"/>
          <w:szCs w:val="24"/>
          <w:lang w:val="en-IE"/>
        </w:rPr>
        <w:t>needs</w:t>
      </w:r>
      <w:proofErr w:type="gramEnd"/>
      <w:r w:rsidRPr="006172CE">
        <w:rPr>
          <w:sz w:val="24"/>
          <w:szCs w:val="24"/>
          <w:lang w:val="en-IE"/>
        </w:rPr>
        <w:t xml:space="preserve"> to continue playback).</w:t>
      </w:r>
    </w:p>
    <w:p w:rsidR="00052625" w:rsidRPr="006172CE" w:rsidRDefault="006172CE">
      <w:pPr>
        <w:rPr>
          <w:sz w:val="24"/>
          <w:szCs w:val="24"/>
          <w:lang w:val="en-IE"/>
        </w:rPr>
      </w:pPr>
      <w:r w:rsidRPr="006172CE">
        <w:rPr>
          <w:sz w:val="24"/>
          <w:szCs w:val="24"/>
          <w:lang w:val="en-IE"/>
        </w:rPr>
        <w:t xml:space="preserve">Repeat 20 times with both Left and Right </w:t>
      </w:r>
      <w:proofErr w:type="spellStart"/>
      <w:r w:rsidRPr="006172CE">
        <w:rPr>
          <w:sz w:val="24"/>
          <w:szCs w:val="24"/>
          <w:lang w:val="en-IE"/>
        </w:rPr>
        <w:t>earcups</w:t>
      </w:r>
      <w:proofErr w:type="spellEnd"/>
    </w:p>
    <w:tbl>
      <w:tblPr>
        <w:tblStyle w:val="a5"/>
        <w:tblW w:w="9106" w:type="dxa"/>
        <w:tblLook w:val="04A0" w:firstRow="1" w:lastRow="0" w:firstColumn="1" w:lastColumn="0" w:noHBand="0" w:noVBand="1"/>
      </w:tblPr>
      <w:tblGrid>
        <w:gridCol w:w="3539"/>
        <w:gridCol w:w="5567"/>
      </w:tblGrid>
      <w:tr w:rsidR="00052625" w:rsidRPr="006172CE">
        <w:trPr>
          <w:trHeight w:val="264"/>
        </w:trPr>
        <w:tc>
          <w:tcPr>
            <w:tcW w:w="3539" w:type="dxa"/>
          </w:tcPr>
          <w:p w:rsidR="00052625" w:rsidRPr="006172CE" w:rsidRDefault="006172CE">
            <w:pPr>
              <w:spacing w:after="0" w:line="240" w:lineRule="auto"/>
              <w:rPr>
                <w:b/>
                <w:bCs/>
                <w:sz w:val="24"/>
                <w:szCs w:val="24"/>
                <w:lang w:val="en-IE"/>
              </w:rPr>
            </w:pPr>
            <w:r w:rsidRPr="006172CE">
              <w:rPr>
                <w:b/>
                <w:bCs/>
                <w:sz w:val="24"/>
                <w:szCs w:val="24"/>
                <w:lang w:val="en-IE"/>
              </w:rPr>
              <w:t>Number of wrong triggering (Left)</w:t>
            </w:r>
          </w:p>
        </w:tc>
        <w:tc>
          <w:tcPr>
            <w:tcW w:w="5567" w:type="dxa"/>
          </w:tcPr>
          <w:p w:rsidR="00052625" w:rsidRPr="006172CE" w:rsidRDefault="006172CE">
            <w:pPr>
              <w:spacing w:after="0" w:line="240" w:lineRule="auto"/>
              <w:rPr>
                <w:rFonts w:eastAsia="宋体"/>
                <w:sz w:val="24"/>
                <w:szCs w:val="24"/>
                <w:lang w:val="en-US" w:eastAsia="zh-CN"/>
              </w:rPr>
            </w:pPr>
            <w:r w:rsidRPr="006172CE">
              <w:rPr>
                <w:rFonts w:eastAsia="宋体" w:hint="eastAsia"/>
                <w:sz w:val="24"/>
                <w:szCs w:val="24"/>
                <w:lang w:val="en-US" w:eastAsia="zh-CN"/>
              </w:rPr>
              <w:t>zero</w:t>
            </w:r>
          </w:p>
        </w:tc>
      </w:tr>
      <w:tr w:rsidR="00052625" w:rsidRPr="006172CE">
        <w:trPr>
          <w:trHeight w:val="264"/>
        </w:trPr>
        <w:tc>
          <w:tcPr>
            <w:tcW w:w="3539" w:type="dxa"/>
          </w:tcPr>
          <w:p w:rsidR="00052625" w:rsidRPr="006172CE" w:rsidRDefault="006172CE">
            <w:pPr>
              <w:spacing w:after="0" w:line="240" w:lineRule="auto"/>
              <w:rPr>
                <w:b/>
                <w:bCs/>
                <w:sz w:val="24"/>
                <w:szCs w:val="24"/>
                <w:lang w:val="en-IE"/>
              </w:rPr>
            </w:pPr>
            <w:r w:rsidRPr="006172CE">
              <w:rPr>
                <w:b/>
                <w:bCs/>
                <w:sz w:val="24"/>
                <w:szCs w:val="24"/>
                <w:lang w:val="en-IE"/>
              </w:rPr>
              <w:t>Number of wrong triggering (Right)</w:t>
            </w:r>
          </w:p>
        </w:tc>
        <w:tc>
          <w:tcPr>
            <w:tcW w:w="5567" w:type="dxa"/>
          </w:tcPr>
          <w:p w:rsidR="00052625" w:rsidRPr="006172CE" w:rsidRDefault="006172CE">
            <w:pPr>
              <w:spacing w:after="0" w:line="240" w:lineRule="auto"/>
              <w:rPr>
                <w:rFonts w:eastAsia="宋体"/>
                <w:sz w:val="24"/>
                <w:szCs w:val="24"/>
                <w:lang w:val="en-US" w:eastAsia="zh-CN"/>
              </w:rPr>
            </w:pPr>
            <w:r w:rsidRPr="006172CE">
              <w:rPr>
                <w:rFonts w:eastAsia="宋体" w:hint="eastAsia"/>
                <w:sz w:val="24"/>
                <w:szCs w:val="24"/>
                <w:lang w:val="en-US" w:eastAsia="zh-CN"/>
              </w:rPr>
              <w:t>zero</w:t>
            </w:r>
          </w:p>
        </w:tc>
      </w:tr>
    </w:tbl>
    <w:p w:rsidR="00052625" w:rsidRPr="006172CE" w:rsidRDefault="00052625">
      <w:pPr>
        <w:rPr>
          <w:sz w:val="24"/>
          <w:szCs w:val="24"/>
          <w:lang w:val="en-IE"/>
        </w:rPr>
      </w:pPr>
    </w:p>
    <w:p w:rsidR="00052625" w:rsidRPr="006172CE" w:rsidRDefault="006172CE">
      <w:pPr>
        <w:rPr>
          <w:b/>
          <w:bCs/>
          <w:sz w:val="24"/>
          <w:szCs w:val="24"/>
          <w:lang w:val="en-IE"/>
        </w:rPr>
      </w:pPr>
      <w:r w:rsidRPr="006172CE">
        <w:rPr>
          <w:b/>
          <w:bCs/>
          <w:sz w:val="24"/>
          <w:szCs w:val="24"/>
          <w:lang w:val="en-IE"/>
        </w:rPr>
        <w:t>Task 6:</w:t>
      </w:r>
    </w:p>
    <w:p w:rsidR="00052625" w:rsidRPr="006172CE" w:rsidRDefault="006172CE">
      <w:pPr>
        <w:rPr>
          <w:sz w:val="24"/>
          <w:szCs w:val="24"/>
          <w:lang w:val="en-IE"/>
        </w:rPr>
      </w:pPr>
      <w:r w:rsidRPr="006172CE">
        <w:rPr>
          <w:sz w:val="24"/>
          <w:szCs w:val="24"/>
          <w:lang w:val="en-IE"/>
        </w:rPr>
        <w:t>Pre-condition: headphone (both sides) on the head and powered on, playback active.</w:t>
      </w:r>
    </w:p>
    <w:p w:rsidR="00052625" w:rsidRPr="006172CE" w:rsidRDefault="006172CE">
      <w:pPr>
        <w:pStyle w:val="a6"/>
        <w:numPr>
          <w:ilvl w:val="0"/>
          <w:numId w:val="3"/>
        </w:numPr>
        <w:rPr>
          <w:sz w:val="24"/>
          <w:szCs w:val="24"/>
          <w:lang w:val="en-IE"/>
        </w:rPr>
      </w:pPr>
      <w:r w:rsidRPr="006172CE">
        <w:rPr>
          <w:sz w:val="24"/>
          <w:szCs w:val="24"/>
          <w:lang w:val="en-IE"/>
        </w:rPr>
        <w:t>Take headphone off the head and put it around the neck.</w:t>
      </w:r>
    </w:p>
    <w:p w:rsidR="00052625" w:rsidRPr="006172CE" w:rsidRDefault="006172CE">
      <w:pPr>
        <w:pStyle w:val="a6"/>
        <w:numPr>
          <w:ilvl w:val="0"/>
          <w:numId w:val="3"/>
        </w:numPr>
        <w:rPr>
          <w:sz w:val="24"/>
          <w:szCs w:val="24"/>
          <w:lang w:val="en-IE"/>
        </w:rPr>
      </w:pPr>
      <w:r w:rsidRPr="006172CE">
        <w:rPr>
          <w:sz w:val="24"/>
          <w:szCs w:val="24"/>
          <w:lang w:val="en-IE"/>
        </w:rPr>
        <w:t>Wear it around the neck and walk for 13 minutes.</w:t>
      </w:r>
    </w:p>
    <w:p w:rsidR="00052625" w:rsidRPr="006172CE" w:rsidRDefault="006172CE">
      <w:pPr>
        <w:pStyle w:val="a6"/>
        <w:numPr>
          <w:ilvl w:val="0"/>
          <w:numId w:val="3"/>
        </w:numPr>
        <w:rPr>
          <w:sz w:val="24"/>
          <w:szCs w:val="24"/>
          <w:lang w:val="en-IE"/>
        </w:rPr>
      </w:pPr>
      <w:r w:rsidRPr="006172CE">
        <w:rPr>
          <w:sz w:val="24"/>
          <w:szCs w:val="24"/>
          <w:lang w:val="en-IE"/>
        </w:rPr>
        <w:t>Put headphone back on the head.</w:t>
      </w:r>
    </w:p>
    <w:tbl>
      <w:tblPr>
        <w:tblStyle w:val="a5"/>
        <w:tblW w:w="0" w:type="auto"/>
        <w:tblLook w:val="04A0" w:firstRow="1" w:lastRow="0" w:firstColumn="1" w:lastColumn="0" w:noHBand="0" w:noVBand="1"/>
      </w:tblPr>
      <w:tblGrid>
        <w:gridCol w:w="3114"/>
        <w:gridCol w:w="5948"/>
      </w:tblGrid>
      <w:tr w:rsidR="00052625" w:rsidRPr="006172CE">
        <w:tc>
          <w:tcPr>
            <w:tcW w:w="3114" w:type="dxa"/>
          </w:tcPr>
          <w:p w:rsidR="00052625" w:rsidRPr="006172CE" w:rsidRDefault="006172CE">
            <w:pPr>
              <w:spacing w:after="0" w:line="240" w:lineRule="auto"/>
              <w:rPr>
                <w:b/>
                <w:bCs/>
                <w:sz w:val="24"/>
                <w:szCs w:val="24"/>
                <w:lang w:val="en-IE"/>
              </w:rPr>
            </w:pPr>
            <w:r w:rsidRPr="006172CE">
              <w:rPr>
                <w:b/>
                <w:bCs/>
                <w:sz w:val="24"/>
                <w:szCs w:val="24"/>
                <w:lang w:val="en-IE"/>
              </w:rPr>
              <w:t>Number of wrong triggering</w:t>
            </w:r>
          </w:p>
        </w:tc>
        <w:tc>
          <w:tcPr>
            <w:tcW w:w="5948" w:type="dxa"/>
          </w:tcPr>
          <w:p w:rsidR="00052625" w:rsidRPr="006172CE" w:rsidRDefault="006172CE">
            <w:pPr>
              <w:spacing w:after="0" w:line="240" w:lineRule="auto"/>
              <w:rPr>
                <w:rFonts w:eastAsia="宋体"/>
                <w:sz w:val="24"/>
                <w:szCs w:val="24"/>
                <w:lang w:val="en-US" w:eastAsia="zh-CN"/>
              </w:rPr>
            </w:pPr>
            <w:r w:rsidRPr="006172CE">
              <w:rPr>
                <w:rFonts w:eastAsia="宋体" w:hint="eastAsia"/>
                <w:sz w:val="24"/>
                <w:szCs w:val="24"/>
                <w:lang w:val="en-US" w:eastAsia="zh-CN"/>
              </w:rPr>
              <w:t>zero</w:t>
            </w:r>
          </w:p>
        </w:tc>
      </w:tr>
      <w:tr w:rsidR="00052625" w:rsidRPr="006172CE">
        <w:tc>
          <w:tcPr>
            <w:tcW w:w="3114" w:type="dxa"/>
          </w:tcPr>
          <w:p w:rsidR="00052625" w:rsidRPr="006172CE" w:rsidRDefault="006172CE">
            <w:pPr>
              <w:spacing w:after="0" w:line="240" w:lineRule="auto"/>
              <w:rPr>
                <w:b/>
                <w:bCs/>
                <w:sz w:val="24"/>
                <w:szCs w:val="24"/>
                <w:lang w:val="en-IE"/>
              </w:rPr>
            </w:pPr>
            <w:r w:rsidRPr="006172CE">
              <w:rPr>
                <w:b/>
                <w:bCs/>
                <w:sz w:val="24"/>
                <w:szCs w:val="24"/>
                <w:lang w:val="en-IE"/>
              </w:rPr>
              <w:t>Reaction time pause</w:t>
            </w:r>
          </w:p>
        </w:tc>
        <w:tc>
          <w:tcPr>
            <w:tcW w:w="5948" w:type="dxa"/>
          </w:tcPr>
          <w:p w:rsidR="00052625" w:rsidRPr="006172CE" w:rsidRDefault="006172CE">
            <w:pPr>
              <w:spacing w:after="0" w:line="240" w:lineRule="auto"/>
              <w:rPr>
                <w:rFonts w:eastAsia="宋体"/>
                <w:sz w:val="24"/>
                <w:szCs w:val="24"/>
                <w:lang w:val="en-US" w:eastAsia="zh-CN"/>
              </w:rPr>
            </w:pPr>
            <w:r w:rsidRPr="006172CE">
              <w:rPr>
                <w:rFonts w:eastAsia="宋体" w:hint="eastAsia"/>
                <w:sz w:val="24"/>
                <w:szCs w:val="24"/>
                <w:lang w:val="en-US" w:eastAsia="zh-CN"/>
              </w:rPr>
              <w:t>2</w:t>
            </w:r>
          </w:p>
        </w:tc>
      </w:tr>
      <w:tr w:rsidR="00052625" w:rsidRPr="006172CE">
        <w:tc>
          <w:tcPr>
            <w:tcW w:w="3114" w:type="dxa"/>
          </w:tcPr>
          <w:p w:rsidR="00052625" w:rsidRPr="006172CE" w:rsidRDefault="006172CE">
            <w:pPr>
              <w:spacing w:after="0" w:line="240" w:lineRule="auto"/>
              <w:rPr>
                <w:b/>
                <w:bCs/>
                <w:sz w:val="24"/>
                <w:szCs w:val="24"/>
                <w:lang w:val="en-IE"/>
              </w:rPr>
            </w:pPr>
            <w:r w:rsidRPr="006172CE">
              <w:rPr>
                <w:b/>
                <w:bCs/>
                <w:sz w:val="24"/>
                <w:szCs w:val="24"/>
                <w:lang w:val="en-IE"/>
              </w:rPr>
              <w:t>Reaction time play</w:t>
            </w:r>
          </w:p>
        </w:tc>
        <w:tc>
          <w:tcPr>
            <w:tcW w:w="5948" w:type="dxa"/>
          </w:tcPr>
          <w:p w:rsidR="00052625" w:rsidRPr="006172CE" w:rsidRDefault="006172CE">
            <w:pPr>
              <w:spacing w:after="0" w:line="240" w:lineRule="auto"/>
              <w:rPr>
                <w:rFonts w:eastAsia="宋体"/>
                <w:sz w:val="24"/>
                <w:szCs w:val="24"/>
                <w:lang w:val="en-US" w:eastAsia="zh-CN"/>
              </w:rPr>
            </w:pPr>
            <w:r w:rsidRPr="006172CE">
              <w:rPr>
                <w:rFonts w:eastAsia="宋体" w:hint="eastAsia"/>
                <w:sz w:val="24"/>
                <w:szCs w:val="24"/>
                <w:lang w:val="en-US" w:eastAsia="zh-CN"/>
              </w:rPr>
              <w:t>2</w:t>
            </w:r>
          </w:p>
        </w:tc>
      </w:tr>
    </w:tbl>
    <w:p w:rsidR="00052625" w:rsidRPr="006172CE" w:rsidRDefault="00052625">
      <w:pPr>
        <w:rPr>
          <w:b/>
          <w:bCs/>
          <w:sz w:val="24"/>
          <w:szCs w:val="24"/>
          <w:lang w:val="en-IE"/>
        </w:rPr>
      </w:pPr>
    </w:p>
    <w:p w:rsidR="00052625" w:rsidRPr="006172CE" w:rsidRDefault="00052625">
      <w:pPr>
        <w:rPr>
          <w:b/>
          <w:bCs/>
          <w:sz w:val="24"/>
          <w:szCs w:val="24"/>
          <w:lang w:val="en-IE"/>
        </w:rPr>
      </w:pPr>
    </w:p>
    <w:p w:rsidR="00052625" w:rsidRPr="006172CE" w:rsidRDefault="00052625">
      <w:pPr>
        <w:rPr>
          <w:b/>
          <w:bCs/>
          <w:sz w:val="24"/>
          <w:szCs w:val="24"/>
          <w:lang w:val="en-IE"/>
        </w:rPr>
      </w:pPr>
    </w:p>
    <w:p w:rsidR="00052625" w:rsidRPr="006172CE" w:rsidRDefault="00052625">
      <w:pPr>
        <w:rPr>
          <w:b/>
          <w:bCs/>
          <w:sz w:val="24"/>
          <w:szCs w:val="24"/>
          <w:lang w:val="en-IE"/>
        </w:rPr>
      </w:pPr>
    </w:p>
    <w:p w:rsidR="00052625" w:rsidRPr="006172CE" w:rsidRDefault="006172CE">
      <w:pPr>
        <w:rPr>
          <w:b/>
          <w:bCs/>
          <w:sz w:val="24"/>
          <w:szCs w:val="24"/>
          <w:lang w:val="en-IE"/>
        </w:rPr>
      </w:pPr>
      <w:r w:rsidRPr="006172CE">
        <w:rPr>
          <w:b/>
          <w:bCs/>
          <w:sz w:val="24"/>
          <w:szCs w:val="24"/>
          <w:lang w:val="en-IE"/>
        </w:rPr>
        <w:t>Task 7:</w:t>
      </w:r>
    </w:p>
    <w:p w:rsidR="00052625" w:rsidRPr="006172CE" w:rsidRDefault="006172CE">
      <w:pPr>
        <w:rPr>
          <w:sz w:val="24"/>
          <w:szCs w:val="24"/>
          <w:lang w:val="en-IE"/>
        </w:rPr>
      </w:pPr>
      <w:r w:rsidRPr="006172CE">
        <w:rPr>
          <w:sz w:val="24"/>
          <w:szCs w:val="24"/>
          <w:lang w:val="en-IE"/>
        </w:rPr>
        <w:t>Pre-condition: headphone (both sides) on the head and powered on, playback active.</w:t>
      </w:r>
    </w:p>
    <w:p w:rsidR="00052625" w:rsidRPr="006172CE" w:rsidRDefault="006172CE">
      <w:pPr>
        <w:pStyle w:val="a6"/>
        <w:numPr>
          <w:ilvl w:val="0"/>
          <w:numId w:val="5"/>
        </w:numPr>
        <w:rPr>
          <w:sz w:val="24"/>
          <w:szCs w:val="24"/>
          <w:lang w:val="en-IE"/>
        </w:rPr>
      </w:pPr>
      <w:r w:rsidRPr="006172CE">
        <w:rPr>
          <w:sz w:val="24"/>
          <w:szCs w:val="24"/>
          <w:lang w:val="en-IE"/>
        </w:rPr>
        <w:t xml:space="preserve">Move one </w:t>
      </w:r>
      <w:proofErr w:type="spellStart"/>
      <w:r w:rsidRPr="006172CE">
        <w:rPr>
          <w:sz w:val="24"/>
          <w:szCs w:val="24"/>
          <w:lang w:val="en-IE"/>
        </w:rPr>
        <w:t>earcup</w:t>
      </w:r>
      <w:proofErr w:type="spellEnd"/>
      <w:r w:rsidRPr="006172CE">
        <w:rPr>
          <w:sz w:val="24"/>
          <w:szCs w:val="24"/>
          <w:lang w:val="en-IE"/>
        </w:rPr>
        <w:t xml:space="preserve"> away from the ear for 2s.</w:t>
      </w:r>
    </w:p>
    <w:p w:rsidR="00052625" w:rsidRPr="006172CE" w:rsidRDefault="006172CE">
      <w:pPr>
        <w:pStyle w:val="a6"/>
        <w:numPr>
          <w:ilvl w:val="0"/>
          <w:numId w:val="5"/>
        </w:numPr>
        <w:rPr>
          <w:sz w:val="24"/>
          <w:szCs w:val="24"/>
          <w:lang w:val="en-IE"/>
        </w:rPr>
      </w:pPr>
      <w:r w:rsidRPr="006172CE">
        <w:rPr>
          <w:sz w:val="24"/>
          <w:szCs w:val="24"/>
          <w:lang w:val="en-IE"/>
        </w:rPr>
        <w:t xml:space="preserve">Quickly replace the </w:t>
      </w:r>
      <w:proofErr w:type="spellStart"/>
      <w:r w:rsidRPr="006172CE">
        <w:rPr>
          <w:sz w:val="24"/>
          <w:szCs w:val="24"/>
          <w:lang w:val="en-IE"/>
        </w:rPr>
        <w:t>earcup</w:t>
      </w:r>
      <w:proofErr w:type="spellEnd"/>
      <w:r w:rsidRPr="006172CE">
        <w:rPr>
          <w:sz w:val="24"/>
          <w:szCs w:val="24"/>
          <w:lang w:val="en-IE"/>
        </w:rPr>
        <w:t xml:space="preserve"> on the ear</w:t>
      </w:r>
    </w:p>
    <w:p w:rsidR="00052625" w:rsidRPr="006172CE" w:rsidRDefault="006172CE">
      <w:pPr>
        <w:pStyle w:val="a6"/>
        <w:numPr>
          <w:ilvl w:val="0"/>
          <w:numId w:val="5"/>
        </w:numPr>
        <w:rPr>
          <w:sz w:val="24"/>
          <w:szCs w:val="24"/>
          <w:lang w:val="en-IE"/>
        </w:rPr>
      </w:pPr>
      <w:r w:rsidRPr="006172CE">
        <w:rPr>
          <w:sz w:val="24"/>
          <w:szCs w:val="24"/>
          <w:lang w:val="en-IE"/>
        </w:rPr>
        <w:t>Put headphone back on the head.</w:t>
      </w:r>
    </w:p>
    <w:tbl>
      <w:tblPr>
        <w:tblStyle w:val="a5"/>
        <w:tblW w:w="0" w:type="auto"/>
        <w:tblLook w:val="04A0" w:firstRow="1" w:lastRow="0" w:firstColumn="1" w:lastColumn="0" w:noHBand="0" w:noVBand="1"/>
      </w:tblPr>
      <w:tblGrid>
        <w:gridCol w:w="3114"/>
        <w:gridCol w:w="5948"/>
      </w:tblGrid>
      <w:tr w:rsidR="00052625" w:rsidRPr="006172CE">
        <w:tc>
          <w:tcPr>
            <w:tcW w:w="3114" w:type="dxa"/>
          </w:tcPr>
          <w:p w:rsidR="00052625" w:rsidRPr="006172CE" w:rsidRDefault="006172CE">
            <w:pPr>
              <w:spacing w:after="0" w:line="240" w:lineRule="auto"/>
              <w:rPr>
                <w:b/>
                <w:bCs/>
                <w:sz w:val="24"/>
                <w:szCs w:val="24"/>
                <w:lang w:val="en-IE"/>
              </w:rPr>
            </w:pPr>
            <w:r w:rsidRPr="006172CE">
              <w:rPr>
                <w:b/>
                <w:bCs/>
                <w:sz w:val="24"/>
                <w:szCs w:val="24"/>
                <w:lang w:val="en-IE"/>
              </w:rPr>
              <w:t>Number of wrong triggering</w:t>
            </w:r>
          </w:p>
        </w:tc>
        <w:tc>
          <w:tcPr>
            <w:tcW w:w="5948" w:type="dxa"/>
          </w:tcPr>
          <w:p w:rsidR="00052625" w:rsidRPr="006172CE" w:rsidRDefault="006172CE">
            <w:pPr>
              <w:spacing w:after="0" w:line="240" w:lineRule="auto"/>
              <w:rPr>
                <w:rFonts w:eastAsia="宋体"/>
                <w:sz w:val="24"/>
                <w:szCs w:val="24"/>
                <w:lang w:val="en-US" w:eastAsia="zh-CN"/>
              </w:rPr>
            </w:pPr>
            <w:r w:rsidRPr="006172CE">
              <w:rPr>
                <w:rFonts w:eastAsia="宋体" w:hint="eastAsia"/>
                <w:sz w:val="24"/>
                <w:szCs w:val="24"/>
                <w:lang w:val="en-US" w:eastAsia="zh-CN"/>
              </w:rPr>
              <w:t>zero</w:t>
            </w:r>
          </w:p>
        </w:tc>
      </w:tr>
      <w:tr w:rsidR="00052625" w:rsidRPr="006172CE">
        <w:tc>
          <w:tcPr>
            <w:tcW w:w="3114" w:type="dxa"/>
          </w:tcPr>
          <w:p w:rsidR="00052625" w:rsidRPr="006172CE" w:rsidRDefault="006172CE">
            <w:pPr>
              <w:spacing w:after="0" w:line="240" w:lineRule="auto"/>
              <w:rPr>
                <w:b/>
                <w:bCs/>
                <w:sz w:val="24"/>
                <w:szCs w:val="24"/>
                <w:lang w:val="en-IE"/>
              </w:rPr>
            </w:pPr>
            <w:r w:rsidRPr="006172CE">
              <w:rPr>
                <w:b/>
                <w:bCs/>
                <w:sz w:val="24"/>
                <w:szCs w:val="24"/>
                <w:lang w:val="en-IE"/>
              </w:rPr>
              <w:t>Reaction time pause</w:t>
            </w:r>
          </w:p>
        </w:tc>
        <w:tc>
          <w:tcPr>
            <w:tcW w:w="5948" w:type="dxa"/>
          </w:tcPr>
          <w:p w:rsidR="00052625" w:rsidRPr="006172CE" w:rsidRDefault="006172CE">
            <w:pPr>
              <w:spacing w:after="0" w:line="240" w:lineRule="auto"/>
              <w:rPr>
                <w:rFonts w:eastAsia="宋体"/>
                <w:sz w:val="24"/>
                <w:szCs w:val="24"/>
                <w:lang w:val="en-US" w:eastAsia="zh-CN"/>
              </w:rPr>
            </w:pPr>
            <w:r w:rsidRPr="006172CE">
              <w:rPr>
                <w:rFonts w:eastAsia="宋体" w:hint="eastAsia"/>
                <w:sz w:val="24"/>
                <w:szCs w:val="24"/>
                <w:lang w:val="en-US" w:eastAsia="zh-CN"/>
              </w:rPr>
              <w:t>20</w:t>
            </w:r>
          </w:p>
        </w:tc>
      </w:tr>
      <w:tr w:rsidR="00052625" w:rsidRPr="006172CE">
        <w:tc>
          <w:tcPr>
            <w:tcW w:w="3114" w:type="dxa"/>
          </w:tcPr>
          <w:p w:rsidR="00052625" w:rsidRPr="006172CE" w:rsidRDefault="006172CE">
            <w:pPr>
              <w:spacing w:after="0" w:line="240" w:lineRule="auto"/>
              <w:rPr>
                <w:b/>
                <w:bCs/>
                <w:sz w:val="24"/>
                <w:szCs w:val="24"/>
                <w:lang w:val="en-IE"/>
              </w:rPr>
            </w:pPr>
            <w:r w:rsidRPr="006172CE">
              <w:rPr>
                <w:b/>
                <w:bCs/>
                <w:sz w:val="24"/>
                <w:szCs w:val="24"/>
                <w:lang w:val="en-IE"/>
              </w:rPr>
              <w:t>Reaction time play</w:t>
            </w:r>
          </w:p>
        </w:tc>
        <w:tc>
          <w:tcPr>
            <w:tcW w:w="5948" w:type="dxa"/>
          </w:tcPr>
          <w:p w:rsidR="00052625" w:rsidRPr="006172CE" w:rsidRDefault="006172CE">
            <w:pPr>
              <w:spacing w:after="0" w:line="240" w:lineRule="auto"/>
              <w:rPr>
                <w:rFonts w:eastAsia="宋体"/>
                <w:sz w:val="24"/>
                <w:szCs w:val="24"/>
                <w:lang w:val="en-US" w:eastAsia="zh-CN"/>
              </w:rPr>
            </w:pPr>
            <w:r w:rsidRPr="006172CE">
              <w:rPr>
                <w:rFonts w:eastAsia="宋体" w:hint="eastAsia"/>
                <w:sz w:val="24"/>
                <w:szCs w:val="24"/>
                <w:lang w:val="en-US" w:eastAsia="zh-CN"/>
              </w:rPr>
              <w:t>20</w:t>
            </w:r>
          </w:p>
        </w:tc>
      </w:tr>
    </w:tbl>
    <w:p w:rsidR="00052625" w:rsidRPr="006172CE" w:rsidRDefault="00052625">
      <w:pPr>
        <w:rPr>
          <w:b/>
          <w:bCs/>
          <w:sz w:val="24"/>
          <w:szCs w:val="24"/>
          <w:lang w:val="en-IE"/>
        </w:rPr>
      </w:pPr>
    </w:p>
    <w:p w:rsidR="00052625" w:rsidRPr="006172CE" w:rsidRDefault="00052625">
      <w:pPr>
        <w:rPr>
          <w:sz w:val="24"/>
          <w:szCs w:val="24"/>
          <w:lang w:val="en-IE"/>
        </w:rPr>
      </w:pPr>
    </w:p>
    <w:sectPr w:rsidR="00052625" w:rsidRPr="006172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等线 Light">
    <w:altName w:val="RomanS"/>
    <w:charset w:val="00"/>
    <w:family w:val="auto"/>
    <w:pitch w:val="default"/>
  </w:font>
  <w:font w:name="等线">
    <w:altName w:val="微软雅黑"/>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372116"/>
    <w:multiLevelType w:val="multilevel"/>
    <w:tmpl w:val="183721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5B517E24"/>
    <w:multiLevelType w:val="multilevel"/>
    <w:tmpl w:val="5B517E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60513E59"/>
    <w:multiLevelType w:val="multilevel"/>
    <w:tmpl w:val="60513E5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7074599E"/>
    <w:multiLevelType w:val="multilevel"/>
    <w:tmpl w:val="707459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7569096D"/>
    <w:multiLevelType w:val="multilevel"/>
    <w:tmpl w:val="7569096D"/>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32C"/>
    <w:rsid w:val="00052625"/>
    <w:rsid w:val="000C61E7"/>
    <w:rsid w:val="000C7B37"/>
    <w:rsid w:val="000D080D"/>
    <w:rsid w:val="00124DFA"/>
    <w:rsid w:val="00135822"/>
    <w:rsid w:val="00154010"/>
    <w:rsid w:val="002C4233"/>
    <w:rsid w:val="003620ED"/>
    <w:rsid w:val="003835AC"/>
    <w:rsid w:val="003C14BE"/>
    <w:rsid w:val="003C668D"/>
    <w:rsid w:val="003C7C94"/>
    <w:rsid w:val="0043667D"/>
    <w:rsid w:val="00491AB3"/>
    <w:rsid w:val="004A665A"/>
    <w:rsid w:val="004D10A8"/>
    <w:rsid w:val="00595208"/>
    <w:rsid w:val="005C33FC"/>
    <w:rsid w:val="006172CE"/>
    <w:rsid w:val="0066171B"/>
    <w:rsid w:val="006E632C"/>
    <w:rsid w:val="0070651F"/>
    <w:rsid w:val="00733ADE"/>
    <w:rsid w:val="007B7483"/>
    <w:rsid w:val="007C1405"/>
    <w:rsid w:val="007D4F70"/>
    <w:rsid w:val="008D6395"/>
    <w:rsid w:val="00972D36"/>
    <w:rsid w:val="009A38CF"/>
    <w:rsid w:val="009A4E93"/>
    <w:rsid w:val="009E6604"/>
    <w:rsid w:val="00A64058"/>
    <w:rsid w:val="00A643C8"/>
    <w:rsid w:val="00AE6173"/>
    <w:rsid w:val="00B458F3"/>
    <w:rsid w:val="00C869FF"/>
    <w:rsid w:val="00CC5242"/>
    <w:rsid w:val="00CD1FD8"/>
    <w:rsid w:val="00D31D47"/>
    <w:rsid w:val="00E41FD9"/>
    <w:rsid w:val="00EE1958"/>
    <w:rsid w:val="00F226E2"/>
    <w:rsid w:val="2C1011D3"/>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539A3D04-8FCC-4242-B708-7064F119E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宋体"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eastAsiaTheme="minorHAnsi"/>
      <w:sz w:val="22"/>
      <w:szCs w:val="22"/>
      <w:lang w:val="de-DE" w:eastAsia="en-US"/>
    </w:rPr>
  </w:style>
  <w:style w:type="paragraph" w:styleId="3">
    <w:name w:val="heading 3"/>
    <w:basedOn w:val="a"/>
    <w:next w:val="a"/>
    <w:link w:val="3Char"/>
    <w:unhideWhenUsed/>
    <w:qFormat/>
    <w:pPr>
      <w:keepNext/>
      <w:keepLines/>
      <w:widowControl w:val="0"/>
      <w:spacing w:before="40" w:after="0" w:line="300" w:lineRule="auto"/>
      <w:outlineLvl w:val="2"/>
    </w:pPr>
    <w:rPr>
      <w:rFonts w:asciiTheme="majorHAnsi" w:eastAsiaTheme="majorEastAsia" w:hAnsiTheme="majorHAnsi" w:cstheme="majorBidi"/>
      <w:color w:val="1F3864" w:themeColor="accent1" w:themeShade="80"/>
      <w:kern w:val="2"/>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Char"/>
    <w:uiPriority w:val="11"/>
    <w:qFormat/>
    <w:rPr>
      <w:rFonts w:eastAsiaTheme="minorEastAsia"/>
      <w:color w:val="595959" w:themeColor="text1" w:themeTint="A6"/>
      <w:spacing w:val="15"/>
    </w:rPr>
  </w:style>
  <w:style w:type="paragraph" w:styleId="a4">
    <w:name w:val="Title"/>
    <w:basedOn w:val="a"/>
    <w:next w:val="a"/>
    <w:link w:val="Char0"/>
    <w:uiPriority w:val="10"/>
    <w:qFormat/>
    <w:pPr>
      <w:spacing w:after="0" w:line="240" w:lineRule="auto"/>
      <w:contextualSpacing/>
    </w:pPr>
    <w:rPr>
      <w:rFonts w:asciiTheme="majorHAnsi" w:eastAsiaTheme="majorEastAsia" w:hAnsiTheme="majorHAnsi" w:cstheme="majorBidi"/>
      <w:spacing w:val="-10"/>
      <w:kern w:val="28"/>
      <w:sz w:val="56"/>
      <w:szCs w:val="56"/>
    </w:rPr>
  </w:style>
  <w:style w:type="table" w:styleId="a5">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0">
    <w:name w:val="标题 Char"/>
    <w:basedOn w:val="a0"/>
    <w:link w:val="a4"/>
    <w:uiPriority w:val="10"/>
    <w:rPr>
      <w:rFonts w:asciiTheme="majorHAnsi" w:eastAsiaTheme="majorEastAsia" w:hAnsiTheme="majorHAnsi" w:cstheme="majorBidi"/>
      <w:spacing w:val="-10"/>
      <w:kern w:val="28"/>
      <w:sz w:val="56"/>
      <w:szCs w:val="56"/>
    </w:rPr>
  </w:style>
  <w:style w:type="character" w:customStyle="1" w:styleId="Char">
    <w:name w:val="副标题 Char"/>
    <w:basedOn w:val="a0"/>
    <w:link w:val="a3"/>
    <w:uiPriority w:val="11"/>
    <w:rPr>
      <w:rFonts w:eastAsiaTheme="minorEastAsia"/>
      <w:color w:val="595959" w:themeColor="text1" w:themeTint="A6"/>
      <w:spacing w:val="15"/>
    </w:rPr>
  </w:style>
  <w:style w:type="paragraph" w:customStyle="1" w:styleId="TextTabelle">
    <w:name w:val="Text Tabelle"/>
    <w:basedOn w:val="a"/>
    <w:link w:val="TextTabelleZchn"/>
    <w:qFormat/>
    <w:pPr>
      <w:widowControl w:val="0"/>
      <w:autoSpaceDE w:val="0"/>
      <w:autoSpaceDN w:val="0"/>
      <w:adjustRightInd w:val="0"/>
      <w:spacing w:after="40" w:line="240" w:lineRule="auto"/>
    </w:pPr>
    <w:rPr>
      <w:rFonts w:ascii="Calibri" w:eastAsia="宋体" w:hAnsi="Calibri" w:cs="Calibri"/>
      <w:spacing w:val="2"/>
      <w:sz w:val="19"/>
      <w:szCs w:val="19"/>
      <w:lang w:val="en-US" w:eastAsia="de-DE"/>
    </w:rPr>
  </w:style>
  <w:style w:type="character" w:customStyle="1" w:styleId="TextTabelleZchn">
    <w:name w:val="Text Tabelle Zchn"/>
    <w:basedOn w:val="a0"/>
    <w:link w:val="TextTabelle"/>
    <w:rPr>
      <w:rFonts w:ascii="Calibri" w:eastAsia="宋体" w:hAnsi="Calibri" w:cs="Calibri"/>
      <w:spacing w:val="2"/>
      <w:sz w:val="19"/>
      <w:szCs w:val="19"/>
      <w:lang w:val="en-US" w:eastAsia="de-DE"/>
    </w:rPr>
  </w:style>
  <w:style w:type="paragraph" w:styleId="a6">
    <w:name w:val="List Paragraph"/>
    <w:basedOn w:val="a"/>
    <w:uiPriority w:val="34"/>
    <w:qFormat/>
    <w:pPr>
      <w:ind w:left="720"/>
      <w:contextualSpacing/>
    </w:pPr>
  </w:style>
  <w:style w:type="character" w:customStyle="1" w:styleId="3Char">
    <w:name w:val="标题 3 Char"/>
    <w:basedOn w:val="a0"/>
    <w:link w:val="3"/>
    <w:rPr>
      <w:rFonts w:asciiTheme="majorHAnsi" w:eastAsiaTheme="majorEastAsia" w:hAnsiTheme="majorHAnsi" w:cstheme="majorBidi"/>
      <w:color w:val="1F3864" w:themeColor="accent1" w:themeShade="80"/>
      <w:kern w:val="2"/>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ustomXml" Target="ink/ink2.xml"/><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ink/ink1.xml><?xml version="1.0" encoding="utf-8"?>
<inkml:ink xmlns:inkml="http://www.w3.org/2003/InkML">
  <inkml:definitions>
    <inkml:context xml:id="ctx0">
      <inkml:inkSource xml:id="inkSrc0">
        <inkml:traceFormat>
          <inkml:channel name="X" type="integer" min="-2" max="2" units="cm"/>
          <inkml:channel name="Y" type="integer" min="-2" max="2" units="cm"/>
        </inkml:traceFormat>
        <inkml:channelProperties>
          <inkml:channelProperty channel="X" name="resolution" value="1000" units="1/cm"/>
          <inkml:channelProperty channel="Y" name="resolution" value="1000" units="1/cm"/>
        </inkml:channelProperties>
      </inkml:inkSource>
      <inkml:timestamp xml:id="ts0" timeString="2019-10-22T10:42:37"/>
    </inkml:context>
    <inkml:brush xml:id="br0">
      <inkml:brushProperty name="width" value="0.05" units="cm"/>
      <inkml:brushProperty name="height" value="0.05" units="cm"/>
    </inkml:brush>
  </inkml:definitions>
  <inkml:trace contextRef="#ctx0" brushRef="#br0">1379 32,'-44'-3,"-36"-4,-1 4,-64 6,61 8,0 4,0 3,2 4,-66 28,72-22,-33 20,74-31,1 2,0 2,2 1,-2 4,-71 52,97-71,0 1,1 0,0 0,1 1,0 0,0 0,1 0,0 0,-2 7,0-2,4-7,0-1,1 1,0-1,0 1,1 0,0 0,0-1,1 1,-1 0,1 0,1 0,0 0,0 0,0-1,0 1,1 0,1-1,-1 1,1-1,2 4,0 1,2-1,-1 1,1-1,1-1,0 0,0 0,1 0,0-1,0 0,1-1,4 2,10 5,1-1,1-1,0-1,1-2,17 5,46 7,6-3,-57-10,147 23,1-8,1-8,48-8,-20-11,-2-10,0-8,96-28,-7-16,-235 50,3-1,-1-4,-2-3,0-2,-1-4,-45 19,-1 0,-1-1,0-1,4-5,-17 13,0 0,-1-1,0 0,0-1,0 1,-1-1,0 0,-1-1,1 1,-1-1,-1 0,0 0,2-4,-4 5,1-1,-1 1,-1-1,1 0,-1 1,-1-1,0 0,0 0,0 0,-1 1,0-1,0 1,-4-7,0 0,0 1,-1 1,-1-1,0 1,0 1,-1 0,-1-1,-6-3,1 1,-2 0,0 1,-1 1,0 0,0 1,-15-5,-32-12,-46-13,84 32,-33-11,-2 4,-61-9,-128-5,-53 20,233 9,-88 2,-147 18,144 7,122-18,1 2,-34 14,66-20</inkml:trace>
</inkml:ink>
</file>

<file path=word/ink/ink2.xml><?xml version="1.0" encoding="utf-8"?>
<inkml:ink xmlns:inkml="http://www.w3.org/2003/InkML">
  <inkml:definitions>
    <inkml:context xml:id="ctx0">
      <inkml:inkSource xml:id="inkSrc0">
        <inkml:traceFormat>
          <inkml:channel name="X" type="integer" min="-2" max="2" units="cm"/>
          <inkml:channel name="Y" type="integer" min="-2" max="2" units="cm"/>
        </inkml:traceFormat>
        <inkml:channelProperties>
          <inkml:channelProperty channel="X" name="resolution" value="1000" units="1/cm"/>
          <inkml:channelProperty channel="Y" name="resolution" value="1000" units="1/cm"/>
        </inkml:channelProperties>
      </inkml:inkSource>
      <inkml:timestamp xml:id="ts0" timeString="2019-10-22T10:43:14"/>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1129 1,'-41'4,"22"-2,1 0,0 1,-9 3,-190 52,171-47,-23 0,-5 1,-45 6,20-4,72-10,0-1,-1-2,-26-2,-81-12,120 12,0 0,0 0,0 2,0 0,-12 2,27-3,-1 0,1 0,0 0,-1 0,1 0,-1 0,1 0,-1 1,1-1,0 0,-1 0,1 1,-1-1,1 0,0 0,-1 1,1-1,0 0,0 1,-1-1,1 0,0 1,0-1,-1 1,1-1,1 0,-1 0,0 0,0 1,0-1,0 0,0 0,1 0,-1 1,0-1,0 0,0 0,1 0,-1 0,0 0,0 1,1-1,-1 0,0 0,0 0,0 0,1 0,-1 0,0 0,0 0,1 0,-1 0,0 0,1 0,-1 0,0 0,0 0,0 0,1 0,-1-1,0 1,0 0,1 0,-1 0,3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Ulrike Gollner</dc:creator>
  <cp:lastModifiedBy>Windows 用户</cp:lastModifiedBy>
  <cp:revision>20</cp:revision>
  <dcterms:created xsi:type="dcterms:W3CDTF">2019-10-22T10:45:00Z</dcterms:created>
  <dcterms:modified xsi:type="dcterms:W3CDTF">2019-10-24T11:28:00Z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