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eastAsia="宋体"/>
          <w:b/>
          <w:bCs/>
          <w:kern w:val="2"/>
          <w:sz w:val="36"/>
          <w:szCs w:val="36"/>
          <w:lang w:val="en-US" w:eastAsia="zh-CN" w:bidi="ar-SA"/>
        </w:rPr>
      </w:pPr>
      <w:r>
        <w:rPr>
          <w:rFonts w:hint="default" w:ascii="Times New Roman" w:hAnsi="Times New Roman" w:eastAsia="宋体"/>
          <w:b/>
          <w:bCs/>
          <w:kern w:val="2"/>
          <w:sz w:val="36"/>
          <w:szCs w:val="36"/>
          <w:lang w:val="en-US" w:eastAsia="zh-CN" w:bidi="ar-SA"/>
        </w:rPr>
        <w:t>环网柜智能云在线监测系统</w:t>
      </w:r>
    </w:p>
    <w:p>
      <w:pPr>
        <w:jc w:val="center"/>
        <w:rPr>
          <w:rFonts w:hint="eastAsia" w:ascii="Times New Roman" w:hAnsi="Times New Roman" w:eastAsia="宋体"/>
          <w:b/>
          <w:bCs/>
          <w:kern w:val="2"/>
          <w:sz w:val="32"/>
          <w:szCs w:val="32"/>
          <w:lang w:val="en-US" w:eastAsia="zh-CN" w:bidi="ar-SA"/>
        </w:rPr>
      </w:pPr>
      <w:r>
        <w:rPr>
          <w:rFonts w:hint="eastAsia" w:ascii="Times New Roman" w:hAnsi="Times New Roman" w:eastAsia="宋体"/>
          <w:b/>
          <w:bCs/>
          <w:kern w:val="2"/>
          <w:sz w:val="32"/>
          <w:szCs w:val="32"/>
          <w:lang w:val="en-US" w:eastAsia="zh-CN" w:bidi="ar-SA"/>
        </w:rPr>
        <w:t>用户手册</w:t>
      </w:r>
    </w:p>
    <w:p>
      <w:pPr>
        <w:numPr>
          <w:ilvl w:val="0"/>
          <w:numId w:val="2"/>
        </w:numPr>
        <w:ind w:left="0" w:leftChars="0" w:firstLine="400" w:firstLineChars="0"/>
        <w:jc w:val="left"/>
        <w:rPr>
          <w:rFonts w:hint="default" w:ascii="Times New Roman" w:hAnsi="Times New Roman" w:eastAsia="宋体"/>
          <w:b w:val="0"/>
          <w:bCs w:val="0"/>
          <w:kern w:val="2"/>
          <w:sz w:val="30"/>
          <w:szCs w:val="30"/>
          <w:lang w:val="en-US" w:eastAsia="zh-CN" w:bidi="ar-SA"/>
        </w:rPr>
      </w:pPr>
      <w:r>
        <w:rPr>
          <w:rFonts w:hint="eastAsia" w:ascii="Times New Roman" w:hAnsi="Times New Roman" w:eastAsia="宋体"/>
          <w:b w:val="0"/>
          <w:bCs w:val="0"/>
          <w:kern w:val="2"/>
          <w:sz w:val="30"/>
          <w:szCs w:val="30"/>
          <w:lang w:val="en-US" w:eastAsia="zh-CN" w:bidi="ar-SA"/>
        </w:rPr>
        <w:t>引言</w:t>
      </w:r>
    </w:p>
    <w:p>
      <w:pPr>
        <w:numPr>
          <w:ilvl w:val="1"/>
          <w:numId w:val="2"/>
        </w:numPr>
        <w:ind w:left="0" w:leftChars="0" w:firstLine="400" w:firstLineChars="0"/>
        <w:jc w:val="left"/>
        <w:rPr>
          <w:rFonts w:hint="default" w:ascii="Times New Roman" w:hAnsi="Times New Roman" w:eastAsia="宋体"/>
          <w:b/>
          <w:bCs/>
          <w:kern w:val="2"/>
          <w:sz w:val="28"/>
          <w:szCs w:val="28"/>
          <w:lang w:val="en-US" w:eastAsia="zh-CN" w:bidi="ar-SA"/>
        </w:rPr>
      </w:pPr>
      <w:r>
        <w:rPr>
          <w:rFonts w:hint="eastAsia" w:ascii="Times New Roman" w:hAnsi="Times New Roman" w:eastAsia="宋体"/>
          <w:b/>
          <w:bCs/>
          <w:kern w:val="2"/>
          <w:sz w:val="28"/>
          <w:szCs w:val="28"/>
          <w:lang w:val="en-US" w:eastAsia="zh-CN" w:bidi="ar-SA"/>
        </w:rPr>
        <w:t>编写目的</w:t>
      </w:r>
    </w:p>
    <w:p>
      <w:pPr>
        <w:ind w:left="420" w:leftChars="0" w:firstLine="420"/>
        <w:rPr>
          <w:rFonts w:hint="default" w:ascii="Times New Roman" w:hAnsi="Times New Roman" w:eastAsia="宋体"/>
          <w:b/>
          <w:bCs/>
          <w:kern w:val="2"/>
          <w:sz w:val="28"/>
          <w:szCs w:val="28"/>
          <w:lang w:val="en-US" w:eastAsia="zh-CN" w:bidi="ar-SA"/>
        </w:rPr>
      </w:pPr>
      <w:r>
        <w:rPr>
          <w:rFonts w:hint="eastAsia"/>
          <w:lang w:val="en-US" w:eastAsia="zh-CN"/>
        </w:rPr>
        <w:t>本文档是</w:t>
      </w:r>
      <w:r>
        <w:rPr>
          <w:rFonts w:hint="default" w:ascii="Times New Roman" w:hAnsi="Times New Roman" w:eastAsia="宋体"/>
          <w:b w:val="0"/>
          <w:bCs w:val="0"/>
          <w:kern w:val="2"/>
          <w:sz w:val="21"/>
          <w:szCs w:val="24"/>
          <w:lang w:val="en-US" w:eastAsia="zh-CN" w:bidi="ar-SA"/>
        </w:rPr>
        <w:t>环网柜智能云在线监测系统系统</w:t>
      </w:r>
      <w:r>
        <w:rPr>
          <w:rFonts w:hint="eastAsia" w:ascii="Times New Roman" w:hAnsi="Times New Roman"/>
          <w:b w:val="0"/>
          <w:bCs w:val="0"/>
          <w:kern w:val="2"/>
          <w:sz w:val="21"/>
          <w:szCs w:val="24"/>
          <w:lang w:val="en-US" w:eastAsia="zh-CN" w:bidi="ar-SA"/>
        </w:rPr>
        <w:t>针对用户所进行的用户手册，在本文档中我们进行了详细而具体的使用说明，通过本文档用户可以了解系统的所有功能以及用户的具体操作。</w:t>
      </w:r>
    </w:p>
    <w:p>
      <w:pPr>
        <w:numPr>
          <w:ilvl w:val="1"/>
          <w:numId w:val="2"/>
        </w:numPr>
        <w:ind w:left="0" w:leftChars="0" w:firstLine="400" w:firstLineChars="0"/>
        <w:jc w:val="left"/>
        <w:rPr>
          <w:rFonts w:hint="default" w:ascii="Times New Roman" w:hAnsi="Times New Roman" w:eastAsia="宋体"/>
          <w:b/>
          <w:bCs/>
          <w:kern w:val="2"/>
          <w:sz w:val="28"/>
          <w:szCs w:val="28"/>
          <w:lang w:val="en-US" w:eastAsia="zh-CN" w:bidi="ar-SA"/>
        </w:rPr>
      </w:pPr>
      <w:r>
        <w:rPr>
          <w:rFonts w:hint="eastAsia" w:ascii="Times New Roman" w:hAnsi="Times New Roman" w:eastAsia="宋体"/>
          <w:b/>
          <w:bCs/>
          <w:kern w:val="2"/>
          <w:sz w:val="28"/>
          <w:szCs w:val="28"/>
          <w:lang w:val="en-US" w:eastAsia="zh-CN" w:bidi="ar-SA"/>
        </w:rPr>
        <w:t>背景</w:t>
      </w:r>
    </w:p>
    <w:p>
      <w:pPr>
        <w:numPr>
          <w:ilvl w:val="0"/>
          <w:numId w:val="0"/>
        </w:numPr>
        <w:ind w:left="420" w:leftChars="0" w:firstLine="420" w:firstLineChars="0"/>
        <w:rPr>
          <w:rFonts w:hint="default" w:ascii="Times New Roman" w:hAnsi="Times New Roman" w:eastAsia="宋体"/>
          <w:b/>
          <w:bCs/>
          <w:kern w:val="2"/>
          <w:sz w:val="28"/>
          <w:szCs w:val="28"/>
          <w:lang w:val="en-US" w:eastAsia="zh-CN" w:bidi="ar-SA"/>
        </w:rPr>
      </w:pPr>
      <w:r>
        <w:rPr>
          <w:rFonts w:hint="default" w:ascii="Times New Roman" w:hAnsi="Times New Roman" w:eastAsia="宋体"/>
          <w:b w:val="0"/>
          <w:bCs w:val="0"/>
          <w:kern w:val="2"/>
          <w:sz w:val="21"/>
          <w:szCs w:val="24"/>
          <w:lang w:val="en-US" w:eastAsia="zh-CN" w:bidi="ar-SA"/>
        </w:rPr>
        <w:t>环网柜智能云在线监测系统</w:t>
      </w:r>
      <w:r>
        <w:rPr>
          <w:rFonts w:hint="eastAsia" w:ascii="Times New Roman" w:hAnsi="Times New Roman"/>
          <w:b w:val="0"/>
          <w:bCs w:val="0"/>
          <w:kern w:val="2"/>
          <w:sz w:val="21"/>
          <w:szCs w:val="24"/>
          <w:lang w:val="en-US" w:eastAsia="zh-CN" w:bidi="ar-SA"/>
        </w:rPr>
        <w:t>主要是为了监控各地环网柜内部的温湿度情况，能及时的发现或排查环网柜出现的异常情况并进行部分人工干预，有效的保护公有资产。</w:t>
      </w:r>
    </w:p>
    <w:p>
      <w:pPr>
        <w:numPr>
          <w:ilvl w:val="0"/>
          <w:numId w:val="2"/>
        </w:numPr>
        <w:ind w:left="0" w:leftChars="0" w:firstLine="400" w:firstLineChars="0"/>
        <w:jc w:val="left"/>
        <w:rPr>
          <w:rFonts w:hint="default" w:ascii="Times New Roman" w:hAnsi="Times New Roman" w:eastAsia="宋体"/>
          <w:b w:val="0"/>
          <w:bCs w:val="0"/>
          <w:kern w:val="2"/>
          <w:sz w:val="30"/>
          <w:szCs w:val="30"/>
          <w:lang w:val="en-US" w:eastAsia="zh-CN" w:bidi="ar-SA"/>
        </w:rPr>
      </w:pPr>
      <w:r>
        <w:rPr>
          <w:rFonts w:hint="eastAsia" w:ascii="Times New Roman" w:hAnsi="Times New Roman" w:eastAsia="宋体"/>
          <w:b w:val="0"/>
          <w:bCs w:val="0"/>
          <w:kern w:val="2"/>
          <w:sz w:val="30"/>
          <w:szCs w:val="30"/>
          <w:lang w:val="en-US" w:eastAsia="zh-CN" w:bidi="ar-SA"/>
        </w:rPr>
        <w:t>概述</w:t>
      </w:r>
    </w:p>
    <w:p>
      <w:pPr>
        <w:numPr>
          <w:ilvl w:val="1"/>
          <w:numId w:val="2"/>
        </w:numPr>
        <w:ind w:left="0" w:leftChars="0" w:firstLine="400" w:firstLineChars="0"/>
        <w:jc w:val="left"/>
        <w:rPr>
          <w:rFonts w:hint="default" w:ascii="Times New Roman" w:hAnsi="Times New Roman" w:eastAsia="宋体"/>
          <w:b/>
          <w:bCs/>
          <w:kern w:val="2"/>
          <w:sz w:val="28"/>
          <w:szCs w:val="28"/>
          <w:lang w:val="en-US" w:eastAsia="zh-CN" w:bidi="ar-SA"/>
        </w:rPr>
      </w:pPr>
      <w:r>
        <w:rPr>
          <w:rFonts w:hint="eastAsia" w:ascii="Times New Roman" w:hAnsi="Times New Roman" w:eastAsia="宋体"/>
          <w:b/>
          <w:bCs/>
          <w:kern w:val="2"/>
          <w:sz w:val="28"/>
          <w:szCs w:val="28"/>
          <w:lang w:val="en-US" w:eastAsia="zh-CN" w:bidi="ar-SA"/>
        </w:rPr>
        <w:t>目标</w:t>
      </w:r>
    </w:p>
    <w:p>
      <w:pPr>
        <w:numPr>
          <w:ilvl w:val="0"/>
          <w:numId w:val="0"/>
        </w:numPr>
        <w:ind w:left="400" w:leftChars="0" w:firstLine="420" w:firstLineChars="0"/>
        <w:jc w:val="left"/>
        <w:rPr>
          <w:rFonts w:hint="default" w:ascii="Times New Roman" w:hAnsi="Times New Roman" w:eastAsia="宋体"/>
          <w:b/>
          <w:bCs/>
          <w:kern w:val="2"/>
          <w:sz w:val="28"/>
          <w:szCs w:val="28"/>
          <w:lang w:val="en-US" w:eastAsia="zh-CN" w:bidi="ar-SA"/>
        </w:rPr>
      </w:pPr>
      <w:r>
        <w:rPr>
          <w:rFonts w:hint="default" w:ascii="Times New Roman" w:hAnsi="Times New Roman" w:eastAsia="宋体"/>
          <w:b w:val="0"/>
          <w:bCs w:val="0"/>
          <w:kern w:val="2"/>
          <w:sz w:val="21"/>
          <w:szCs w:val="24"/>
          <w:lang w:val="en-US" w:eastAsia="zh-CN" w:bidi="ar-SA"/>
        </w:rPr>
        <w:t>使用户能够轻松掌握本软件的使用。</w:t>
      </w:r>
    </w:p>
    <w:p>
      <w:pPr>
        <w:numPr>
          <w:ilvl w:val="1"/>
          <w:numId w:val="2"/>
        </w:numPr>
        <w:ind w:left="0" w:leftChars="0" w:firstLine="400" w:firstLineChars="0"/>
        <w:jc w:val="left"/>
        <w:rPr>
          <w:rFonts w:hint="default" w:ascii="Times New Roman" w:hAnsi="Times New Roman" w:eastAsia="宋体"/>
          <w:b/>
          <w:bCs/>
          <w:kern w:val="2"/>
          <w:sz w:val="28"/>
          <w:szCs w:val="28"/>
          <w:lang w:val="en-US" w:eastAsia="zh-CN" w:bidi="ar-SA"/>
        </w:rPr>
      </w:pPr>
      <w:r>
        <w:rPr>
          <w:rFonts w:hint="eastAsia" w:ascii="Times New Roman" w:hAnsi="Times New Roman" w:eastAsia="宋体"/>
          <w:b/>
          <w:bCs/>
          <w:kern w:val="2"/>
          <w:sz w:val="28"/>
          <w:szCs w:val="28"/>
          <w:lang w:val="en-US" w:eastAsia="zh-CN" w:bidi="ar-SA"/>
        </w:rPr>
        <w:t>功能</w:t>
      </w:r>
    </w:p>
    <w:p>
      <w:pPr>
        <w:numPr>
          <w:ilvl w:val="0"/>
          <w:numId w:val="0"/>
        </w:numPr>
        <w:ind w:left="400" w:leftChars="0" w:firstLine="420" w:firstLineChars="0"/>
        <w:jc w:val="left"/>
        <w:rPr>
          <w:rFonts w:hint="default" w:ascii="Times New Roman" w:hAnsi="Times New Roman" w:eastAsia="宋体"/>
          <w:b w:val="0"/>
          <w:bCs w:val="0"/>
          <w:kern w:val="2"/>
          <w:sz w:val="21"/>
          <w:szCs w:val="24"/>
          <w:lang w:val="en-US" w:eastAsia="zh-CN" w:bidi="ar-SA"/>
        </w:rPr>
      </w:pPr>
      <w:r>
        <w:rPr>
          <w:rFonts w:hint="eastAsia" w:ascii="Times New Roman" w:hAnsi="Times New Roman" w:eastAsia="宋体"/>
          <w:b w:val="0"/>
          <w:bCs w:val="0"/>
          <w:kern w:val="2"/>
          <w:sz w:val="21"/>
          <w:szCs w:val="24"/>
          <w:lang w:val="en-US" w:eastAsia="zh-CN" w:bidi="ar-SA"/>
        </w:rPr>
        <w:t>实时数据，历史数据，报警日志，电子地图，趋势分析，系统管理</w:t>
      </w:r>
    </w:p>
    <w:p>
      <w:pPr>
        <w:numPr>
          <w:ilvl w:val="0"/>
          <w:numId w:val="2"/>
        </w:numPr>
        <w:ind w:left="0" w:leftChars="0" w:firstLine="400" w:firstLineChars="0"/>
        <w:jc w:val="left"/>
        <w:rPr>
          <w:rFonts w:hint="default" w:ascii="Times New Roman" w:hAnsi="Times New Roman" w:eastAsia="宋体"/>
          <w:b/>
          <w:bCs/>
          <w:kern w:val="2"/>
          <w:sz w:val="28"/>
          <w:szCs w:val="28"/>
          <w:lang w:val="en-US" w:eastAsia="zh-CN" w:bidi="ar-SA"/>
        </w:rPr>
      </w:pPr>
      <w:r>
        <w:rPr>
          <w:rFonts w:hint="eastAsia" w:ascii="Times New Roman" w:hAnsi="Times New Roman" w:eastAsia="宋体"/>
          <w:b w:val="0"/>
          <w:bCs w:val="0"/>
          <w:kern w:val="2"/>
          <w:sz w:val="30"/>
          <w:szCs w:val="30"/>
          <w:lang w:val="en-US" w:eastAsia="zh-CN" w:bidi="ar-SA"/>
        </w:rPr>
        <w:t>使用说明</w:t>
      </w:r>
    </w:p>
    <w:p>
      <w:pPr>
        <w:numPr>
          <w:ilvl w:val="2"/>
          <w:numId w:val="2"/>
        </w:numPr>
        <w:ind w:left="0" w:leftChars="0" w:firstLine="402" w:firstLineChars="0"/>
        <w:jc w:val="left"/>
        <w:rPr>
          <w:rFonts w:hint="eastAsia" w:ascii="Times New Roman" w:hAnsi="Times New Roman" w:eastAsia="宋体"/>
          <w:b/>
          <w:bCs/>
          <w:kern w:val="2"/>
          <w:sz w:val="28"/>
          <w:szCs w:val="28"/>
          <w:lang w:val="en-US" w:eastAsia="zh-CN" w:bidi="ar-SA"/>
        </w:rPr>
      </w:pPr>
      <w:r>
        <w:rPr>
          <w:rFonts w:hint="eastAsia" w:ascii="Times New Roman" w:hAnsi="Times New Roman" w:eastAsia="宋体"/>
          <w:b/>
          <w:bCs/>
          <w:kern w:val="2"/>
          <w:sz w:val="28"/>
          <w:szCs w:val="28"/>
          <w:lang w:val="en-US" w:eastAsia="zh-CN" w:bidi="ar-SA"/>
        </w:rPr>
        <w:t>登录</w:t>
      </w:r>
    </w:p>
    <w:p>
      <w:pPr>
        <w:numPr>
          <w:ilvl w:val="0"/>
          <w:numId w:val="0"/>
        </w:numPr>
        <w:ind w:left="0" w:leftChars="0"/>
        <w:jc w:val="both"/>
      </w:pPr>
      <w:r>
        <w:drawing>
          <wp:inline distT="0" distB="0" distL="114300" distR="114300">
            <wp:extent cx="5266055" cy="2641600"/>
            <wp:effectExtent l="0" t="0" r="10795" b="635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4"/>
                    <a:stretch>
                      <a:fillRect/>
                    </a:stretch>
                  </pic:blipFill>
                  <pic:spPr>
                    <a:xfrm>
                      <a:off x="0" y="0"/>
                      <a:ext cx="5266055" cy="2641600"/>
                    </a:xfrm>
                    <a:prstGeom prst="rect">
                      <a:avLst/>
                    </a:prstGeom>
                    <a:noFill/>
                    <a:ln w="9525">
                      <a:noFill/>
                    </a:ln>
                  </pic:spPr>
                </pic:pic>
              </a:graphicData>
            </a:graphic>
          </wp:inline>
        </w:drawing>
      </w:r>
    </w:p>
    <w:p>
      <w:pPr>
        <w:numPr>
          <w:ilvl w:val="0"/>
          <w:numId w:val="0"/>
        </w:numPr>
        <w:ind w:left="0" w:leftChars="0" w:firstLine="420" w:firstLineChars="0"/>
        <w:jc w:val="left"/>
        <w:rPr>
          <w:rFonts w:hint="eastAsia"/>
          <w:lang w:val="en-US" w:eastAsia="zh-CN"/>
        </w:rPr>
      </w:pPr>
      <w:r>
        <w:rPr>
          <w:rFonts w:hint="eastAsia"/>
          <w:lang w:val="en-US" w:eastAsia="zh-CN"/>
        </w:rPr>
        <w:t>在登陆页输入自己的账号密码点击登录即可进入系统，账号密码由管理员统一分配。</w:t>
      </w:r>
    </w:p>
    <w:p>
      <w:pPr>
        <w:numPr>
          <w:ilvl w:val="2"/>
          <w:numId w:val="2"/>
        </w:numPr>
        <w:ind w:left="0" w:leftChars="0" w:firstLine="402" w:firstLineChars="0"/>
        <w:jc w:val="left"/>
        <w:rPr>
          <w:rFonts w:hint="eastAsia" w:ascii="Times New Roman" w:hAnsi="Times New Roman" w:eastAsia="宋体"/>
          <w:b/>
          <w:bCs/>
          <w:kern w:val="2"/>
          <w:sz w:val="28"/>
          <w:szCs w:val="28"/>
          <w:lang w:val="en-US" w:eastAsia="zh-CN" w:bidi="ar-SA"/>
        </w:rPr>
      </w:pPr>
      <w:r>
        <w:rPr>
          <w:rFonts w:hint="eastAsia" w:ascii="Times New Roman" w:hAnsi="Times New Roman" w:eastAsia="宋体"/>
          <w:b/>
          <w:bCs/>
          <w:kern w:val="2"/>
          <w:sz w:val="28"/>
          <w:szCs w:val="28"/>
          <w:lang w:val="en-US" w:eastAsia="zh-CN" w:bidi="ar-SA"/>
        </w:rPr>
        <w:t>主页</w:t>
      </w:r>
    </w:p>
    <w:p>
      <w:pPr>
        <w:numPr>
          <w:ilvl w:val="0"/>
          <w:numId w:val="0"/>
        </w:numPr>
        <w:jc w:val="both"/>
      </w:pPr>
      <w:r>
        <w:drawing>
          <wp:inline distT="0" distB="0" distL="114300" distR="114300">
            <wp:extent cx="5266055" cy="2652395"/>
            <wp:effectExtent l="0" t="0" r="10795" b="1460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5"/>
                    <a:stretch>
                      <a:fillRect/>
                    </a:stretch>
                  </pic:blipFill>
                  <pic:spPr>
                    <a:xfrm>
                      <a:off x="0" y="0"/>
                      <a:ext cx="5266055" cy="2652395"/>
                    </a:xfrm>
                    <a:prstGeom prst="rect">
                      <a:avLst/>
                    </a:prstGeom>
                    <a:noFill/>
                    <a:ln w="9525">
                      <a:noFill/>
                    </a:ln>
                  </pic:spPr>
                </pic:pic>
              </a:graphicData>
            </a:graphic>
          </wp:inline>
        </w:drawing>
      </w:r>
    </w:p>
    <w:p>
      <w:pPr>
        <w:numPr>
          <w:ilvl w:val="0"/>
          <w:numId w:val="0"/>
        </w:numPr>
        <w:ind w:firstLine="420" w:firstLineChars="0"/>
        <w:jc w:val="both"/>
        <w:rPr>
          <w:rFonts w:hint="eastAsia"/>
          <w:lang w:val="en-US" w:eastAsia="zh-CN"/>
        </w:rPr>
      </w:pPr>
      <w:r>
        <w:rPr>
          <w:rFonts w:hint="eastAsia"/>
          <w:lang w:val="en-US" w:eastAsia="zh-CN"/>
        </w:rPr>
        <w:t>进入系统默认进入首页即实时数据页面，上方是检索条件，可以通过检索条件进行检索环网柜，当选中一个环网柜后，页面正中会展示出选中环网柜各分柜的实时温湿度数据。</w:t>
      </w:r>
    </w:p>
    <w:p>
      <w:pPr>
        <w:numPr>
          <w:ilvl w:val="0"/>
          <w:numId w:val="0"/>
        </w:numPr>
        <w:ind w:firstLine="420" w:firstLineChars="0"/>
        <w:jc w:val="both"/>
        <w:rPr>
          <w:rFonts w:hint="eastAsia"/>
          <w:lang w:val="en-US" w:eastAsia="zh-CN"/>
        </w:rPr>
      </w:pPr>
      <w:r>
        <w:rPr>
          <w:rFonts w:hint="eastAsia"/>
          <w:lang w:val="en-US" w:eastAsia="zh-CN"/>
        </w:rPr>
        <w:t>环网柜和分柜在线时显示为绿色，不在线则显示为红色。</w:t>
      </w:r>
    </w:p>
    <w:p>
      <w:pPr>
        <w:numPr>
          <w:ilvl w:val="0"/>
          <w:numId w:val="0"/>
        </w:numPr>
        <w:jc w:val="both"/>
        <w:rPr>
          <w:rFonts w:hint="eastAsia"/>
          <w:lang w:val="en-US" w:eastAsia="zh-CN"/>
        </w:rPr>
      </w:pPr>
      <w:r>
        <w:drawing>
          <wp:inline distT="0" distB="0" distL="114300" distR="114300">
            <wp:extent cx="5266055" cy="2602865"/>
            <wp:effectExtent l="0" t="0" r="10795" b="6985"/>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6"/>
                    <a:stretch>
                      <a:fillRect/>
                    </a:stretch>
                  </pic:blipFill>
                  <pic:spPr>
                    <a:xfrm>
                      <a:off x="0" y="0"/>
                      <a:ext cx="5266055" cy="2602865"/>
                    </a:xfrm>
                    <a:prstGeom prst="rect">
                      <a:avLst/>
                    </a:prstGeom>
                    <a:noFill/>
                    <a:ln w="9525">
                      <a:noFill/>
                    </a:ln>
                  </pic:spPr>
                </pic:pic>
              </a:graphicData>
            </a:graphic>
          </wp:inline>
        </w:drawing>
      </w:r>
    </w:p>
    <w:p>
      <w:pPr>
        <w:numPr>
          <w:ilvl w:val="0"/>
          <w:numId w:val="0"/>
        </w:numPr>
        <w:ind w:firstLine="420" w:firstLineChars="0"/>
        <w:jc w:val="both"/>
        <w:rPr>
          <w:rFonts w:hint="eastAsia"/>
          <w:lang w:val="en-US" w:eastAsia="zh-CN"/>
        </w:rPr>
      </w:pPr>
      <w:r>
        <w:rPr>
          <w:rFonts w:hint="eastAsia"/>
          <w:lang w:val="en-US" w:eastAsia="zh-CN"/>
        </w:rPr>
        <w:t>点击遥控设备温湿度仪表下的参数显示框会变成可编辑状态，管理员和操作人员可以对设备进行设置。</w:t>
      </w:r>
    </w:p>
    <w:p>
      <w:pPr>
        <w:numPr>
          <w:ilvl w:val="0"/>
          <w:numId w:val="0"/>
        </w:numPr>
        <w:ind w:firstLine="420" w:firstLineChars="0"/>
        <w:jc w:val="both"/>
        <w:rPr>
          <w:rFonts w:hint="eastAsia"/>
          <w:lang w:val="en-US" w:eastAsia="zh-CN"/>
        </w:rPr>
      </w:pPr>
      <w:r>
        <w:rPr>
          <w:rFonts w:hint="eastAsia"/>
          <w:lang w:val="en-US" w:eastAsia="zh-CN"/>
        </w:rPr>
        <w:t>下方的报警灯代表设备的报警状态，当存在相关报警的设备时，报警灯会显示成红色，并可以点击显示当前报警的设备列表。后方的运行设备数显示当前正常运行的设备数（注意：若设备超过十分钟未上传自报数据，则会被视为掉线设备，请及时检查）</w:t>
      </w:r>
    </w:p>
    <w:p>
      <w:pPr>
        <w:numPr>
          <w:ilvl w:val="2"/>
          <w:numId w:val="2"/>
        </w:numPr>
        <w:ind w:left="0" w:leftChars="0" w:firstLine="402" w:firstLineChars="0"/>
        <w:jc w:val="left"/>
        <w:rPr>
          <w:rFonts w:hint="eastAsia" w:ascii="Times New Roman" w:hAnsi="Times New Roman" w:eastAsia="宋体"/>
          <w:b/>
          <w:bCs/>
          <w:kern w:val="2"/>
          <w:sz w:val="28"/>
          <w:szCs w:val="28"/>
          <w:lang w:val="en-US" w:eastAsia="zh-CN" w:bidi="ar-SA"/>
        </w:rPr>
      </w:pPr>
      <w:r>
        <w:rPr>
          <w:rFonts w:hint="eastAsia" w:ascii="Times New Roman" w:hAnsi="Times New Roman" w:eastAsia="宋体"/>
          <w:b/>
          <w:bCs/>
          <w:kern w:val="2"/>
          <w:sz w:val="28"/>
          <w:szCs w:val="28"/>
          <w:lang w:val="en-US" w:eastAsia="zh-CN" w:bidi="ar-SA"/>
        </w:rPr>
        <w:t>历史数据</w:t>
      </w:r>
    </w:p>
    <w:p>
      <w:pPr>
        <w:numPr>
          <w:ilvl w:val="0"/>
          <w:numId w:val="0"/>
        </w:numPr>
        <w:jc w:val="left"/>
      </w:pPr>
      <w:r>
        <w:drawing>
          <wp:inline distT="0" distB="0" distL="114300" distR="114300">
            <wp:extent cx="5261610" cy="2679065"/>
            <wp:effectExtent l="0" t="0" r="15240" b="6985"/>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7"/>
                    <a:stretch>
                      <a:fillRect/>
                    </a:stretch>
                  </pic:blipFill>
                  <pic:spPr>
                    <a:xfrm>
                      <a:off x="0" y="0"/>
                      <a:ext cx="5261610" cy="2679065"/>
                    </a:xfrm>
                    <a:prstGeom prst="rect">
                      <a:avLst/>
                    </a:prstGeom>
                    <a:noFill/>
                    <a:ln w="9525">
                      <a:noFill/>
                    </a:ln>
                  </pic:spPr>
                </pic:pic>
              </a:graphicData>
            </a:graphic>
          </wp:inline>
        </w:drawing>
      </w:r>
    </w:p>
    <w:p>
      <w:pPr>
        <w:numPr>
          <w:ilvl w:val="0"/>
          <w:numId w:val="0"/>
        </w:numPr>
        <w:ind w:firstLine="420" w:firstLineChars="0"/>
        <w:jc w:val="left"/>
        <w:rPr>
          <w:rFonts w:hint="eastAsia" w:ascii="Times New Roman" w:hAnsi="Times New Roman" w:eastAsia="宋体"/>
          <w:b/>
          <w:bCs/>
          <w:kern w:val="2"/>
          <w:sz w:val="28"/>
          <w:szCs w:val="28"/>
          <w:lang w:val="en-US" w:eastAsia="zh-CN" w:bidi="ar-SA"/>
        </w:rPr>
      </w:pPr>
      <w:r>
        <w:rPr>
          <w:rFonts w:hint="eastAsia"/>
          <w:lang w:val="en-US" w:eastAsia="zh-CN"/>
        </w:rPr>
        <w:t>历史数据页面会显示所有环网柜每天的数据统计，用户可以通过检索条件进行检索。</w:t>
      </w:r>
    </w:p>
    <w:p>
      <w:pPr>
        <w:numPr>
          <w:ilvl w:val="2"/>
          <w:numId w:val="2"/>
        </w:numPr>
        <w:ind w:left="0" w:leftChars="0" w:firstLine="402" w:firstLineChars="0"/>
        <w:jc w:val="left"/>
        <w:rPr>
          <w:rFonts w:hint="eastAsia" w:ascii="Times New Roman" w:hAnsi="Times New Roman" w:eastAsia="宋体"/>
          <w:b/>
          <w:bCs/>
          <w:kern w:val="2"/>
          <w:sz w:val="28"/>
          <w:szCs w:val="28"/>
          <w:lang w:val="en-US" w:eastAsia="zh-CN" w:bidi="ar-SA"/>
        </w:rPr>
      </w:pPr>
      <w:r>
        <w:rPr>
          <w:rFonts w:hint="eastAsia" w:ascii="Times New Roman" w:hAnsi="Times New Roman" w:eastAsia="宋体"/>
          <w:b/>
          <w:bCs/>
          <w:kern w:val="2"/>
          <w:sz w:val="28"/>
          <w:szCs w:val="28"/>
          <w:lang w:val="en-US" w:eastAsia="zh-CN" w:bidi="ar-SA"/>
        </w:rPr>
        <w:t>报警日志</w:t>
      </w:r>
    </w:p>
    <w:p>
      <w:pPr>
        <w:numPr>
          <w:numId w:val="0"/>
        </w:numPr>
        <w:jc w:val="left"/>
        <w:rPr>
          <w:rFonts w:hint="eastAsia" w:ascii="Times New Roman" w:hAnsi="Times New Roman" w:eastAsia="宋体"/>
          <w:b/>
          <w:bCs/>
          <w:kern w:val="2"/>
          <w:sz w:val="28"/>
          <w:szCs w:val="28"/>
          <w:lang w:val="en-US" w:eastAsia="zh-CN" w:bidi="ar-SA"/>
        </w:rPr>
      </w:pPr>
      <w:r>
        <w:drawing>
          <wp:inline distT="0" distB="0" distL="114300" distR="114300">
            <wp:extent cx="5272405" cy="2700020"/>
            <wp:effectExtent l="0" t="0" r="4445" b="5080"/>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8"/>
                    <a:stretch>
                      <a:fillRect/>
                    </a:stretch>
                  </pic:blipFill>
                  <pic:spPr>
                    <a:xfrm>
                      <a:off x="0" y="0"/>
                      <a:ext cx="5272405" cy="2700020"/>
                    </a:xfrm>
                    <a:prstGeom prst="rect">
                      <a:avLst/>
                    </a:prstGeom>
                    <a:noFill/>
                    <a:ln w="9525">
                      <a:noFill/>
                    </a:ln>
                  </pic:spPr>
                </pic:pic>
              </a:graphicData>
            </a:graphic>
          </wp:inline>
        </w:drawing>
      </w:r>
    </w:p>
    <w:p>
      <w:pPr>
        <w:numPr>
          <w:ilvl w:val="0"/>
          <w:numId w:val="0"/>
        </w:numPr>
        <w:ind w:firstLine="420" w:firstLineChars="200"/>
        <w:jc w:val="left"/>
        <w:rPr>
          <w:rFonts w:hint="eastAsia"/>
          <w:lang w:val="en-US" w:eastAsia="zh-CN"/>
        </w:rPr>
      </w:pPr>
      <w:r>
        <w:rPr>
          <w:rFonts w:hint="eastAsia"/>
          <w:lang w:val="en-US" w:eastAsia="zh-CN"/>
        </w:rPr>
        <w:t>报警日志页面会显示所有环网柜所有的报警信息，并显示报警的开始和结束时间，用户可以通过检索条件进行检索。</w:t>
      </w:r>
    </w:p>
    <w:p>
      <w:pPr>
        <w:numPr>
          <w:ilvl w:val="0"/>
          <w:numId w:val="0"/>
        </w:numPr>
        <w:ind w:firstLine="420" w:firstLineChars="0"/>
        <w:jc w:val="left"/>
        <w:rPr>
          <w:rFonts w:hint="eastAsia"/>
          <w:lang w:val="en-US" w:eastAsia="zh-CN"/>
        </w:rPr>
      </w:pPr>
    </w:p>
    <w:p>
      <w:pPr>
        <w:numPr>
          <w:ilvl w:val="2"/>
          <w:numId w:val="2"/>
        </w:numPr>
        <w:ind w:left="0" w:leftChars="0" w:firstLine="402" w:firstLineChars="0"/>
        <w:jc w:val="left"/>
        <w:rPr>
          <w:rFonts w:hint="eastAsia" w:ascii="Times New Roman" w:hAnsi="Times New Roman" w:eastAsia="宋体"/>
          <w:b/>
          <w:bCs/>
          <w:kern w:val="2"/>
          <w:sz w:val="28"/>
          <w:szCs w:val="28"/>
          <w:lang w:val="en-US" w:eastAsia="zh-CN" w:bidi="ar-SA"/>
        </w:rPr>
      </w:pPr>
      <w:r>
        <w:rPr>
          <w:rFonts w:hint="eastAsia" w:ascii="Times New Roman" w:hAnsi="Times New Roman" w:eastAsia="宋体"/>
          <w:b/>
          <w:bCs/>
          <w:kern w:val="2"/>
          <w:sz w:val="28"/>
          <w:szCs w:val="28"/>
          <w:lang w:val="en-US" w:eastAsia="zh-CN" w:bidi="ar-SA"/>
        </w:rPr>
        <w:t>设备定位</w:t>
      </w:r>
    </w:p>
    <w:p>
      <w:pPr>
        <w:numPr>
          <w:ilvl w:val="0"/>
          <w:numId w:val="0"/>
        </w:numPr>
        <w:jc w:val="left"/>
      </w:pPr>
      <w:r>
        <w:drawing>
          <wp:inline distT="0" distB="0" distL="114300" distR="114300">
            <wp:extent cx="5262880" cy="2666365"/>
            <wp:effectExtent l="0" t="0" r="13970" b="635"/>
            <wp:docPr id="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8"/>
                    <pic:cNvPicPr>
                      <a:picLocks noChangeAspect="1"/>
                    </pic:cNvPicPr>
                  </pic:nvPicPr>
                  <pic:blipFill>
                    <a:blip r:embed="rId9"/>
                    <a:stretch>
                      <a:fillRect/>
                    </a:stretch>
                  </pic:blipFill>
                  <pic:spPr>
                    <a:xfrm>
                      <a:off x="0" y="0"/>
                      <a:ext cx="5262880" cy="2666365"/>
                    </a:xfrm>
                    <a:prstGeom prst="rect">
                      <a:avLst/>
                    </a:prstGeom>
                    <a:noFill/>
                    <a:ln w="9525">
                      <a:noFill/>
                    </a:ln>
                  </pic:spPr>
                </pic:pic>
              </a:graphicData>
            </a:graphic>
          </wp:inline>
        </w:drawing>
      </w:r>
    </w:p>
    <w:p>
      <w:pPr>
        <w:numPr>
          <w:ilvl w:val="0"/>
          <w:numId w:val="0"/>
        </w:numPr>
        <w:ind w:firstLine="420" w:firstLineChars="0"/>
        <w:jc w:val="left"/>
        <w:rPr>
          <w:rFonts w:hint="eastAsia"/>
          <w:lang w:val="en-US" w:eastAsia="zh-CN"/>
        </w:rPr>
      </w:pPr>
      <w:r>
        <w:rPr>
          <w:rFonts w:hint="eastAsia"/>
          <w:lang w:val="en-US" w:eastAsia="zh-CN"/>
        </w:rPr>
        <w:t>设备定位页面左侧显示设备列表（GPS信息不全的设备不会显示在列表中），用户可以通过检索条件进行检索，页面右侧显示地图，显示当前列表中所有设备的定位信息。</w:t>
      </w:r>
    </w:p>
    <w:p>
      <w:pPr>
        <w:numPr>
          <w:ilvl w:val="0"/>
          <w:numId w:val="0"/>
        </w:numPr>
        <w:jc w:val="left"/>
        <w:rPr>
          <w:rFonts w:hint="eastAsia"/>
          <w:lang w:val="en-US" w:eastAsia="zh-CN"/>
        </w:rPr>
      </w:pPr>
      <w:r>
        <w:drawing>
          <wp:inline distT="0" distB="0" distL="114300" distR="114300">
            <wp:extent cx="5268595" cy="2563495"/>
            <wp:effectExtent l="0" t="0" r="8255" b="8255"/>
            <wp:docPr id="3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9"/>
                    <pic:cNvPicPr>
                      <a:picLocks noChangeAspect="1"/>
                    </pic:cNvPicPr>
                  </pic:nvPicPr>
                  <pic:blipFill>
                    <a:blip r:embed="rId10"/>
                    <a:stretch>
                      <a:fillRect/>
                    </a:stretch>
                  </pic:blipFill>
                  <pic:spPr>
                    <a:xfrm>
                      <a:off x="0" y="0"/>
                      <a:ext cx="5268595" cy="2563495"/>
                    </a:xfrm>
                    <a:prstGeom prst="rect">
                      <a:avLst/>
                    </a:prstGeom>
                    <a:noFill/>
                    <a:ln w="9525">
                      <a:noFill/>
                    </a:ln>
                  </pic:spPr>
                </pic:pic>
              </a:graphicData>
            </a:graphic>
          </wp:inline>
        </w:drawing>
      </w:r>
    </w:p>
    <w:p>
      <w:pPr>
        <w:numPr>
          <w:ilvl w:val="0"/>
          <w:numId w:val="0"/>
        </w:numPr>
        <w:ind w:firstLine="420" w:firstLineChars="0"/>
        <w:jc w:val="left"/>
        <w:rPr>
          <w:rFonts w:hint="eastAsia" w:eastAsiaTheme="minorEastAsia"/>
          <w:lang w:val="en-US" w:eastAsia="zh-CN"/>
        </w:rPr>
      </w:pPr>
      <w:r>
        <w:rPr>
          <w:rFonts w:hint="eastAsia"/>
          <w:lang w:val="en-US" w:eastAsia="zh-CN"/>
        </w:rPr>
        <w:t>在左侧的设备列表中选中设备可以在右侧地图中快速定位到对应设备。</w:t>
      </w:r>
    </w:p>
    <w:p>
      <w:pPr>
        <w:numPr>
          <w:ilvl w:val="2"/>
          <w:numId w:val="2"/>
        </w:numPr>
        <w:ind w:left="0" w:leftChars="0" w:firstLine="402" w:firstLineChars="0"/>
        <w:jc w:val="left"/>
        <w:rPr>
          <w:rFonts w:hint="eastAsia" w:ascii="Times New Roman" w:hAnsi="Times New Roman" w:eastAsia="宋体"/>
          <w:b/>
          <w:bCs/>
          <w:kern w:val="2"/>
          <w:sz w:val="28"/>
          <w:szCs w:val="28"/>
          <w:lang w:val="en-US" w:eastAsia="zh-CN" w:bidi="ar-SA"/>
        </w:rPr>
      </w:pPr>
      <w:r>
        <w:rPr>
          <w:rFonts w:hint="eastAsia" w:ascii="Times New Roman" w:hAnsi="Times New Roman" w:eastAsia="宋体"/>
          <w:b/>
          <w:bCs/>
          <w:kern w:val="2"/>
          <w:sz w:val="28"/>
          <w:szCs w:val="28"/>
          <w:lang w:val="en-US" w:eastAsia="zh-CN" w:bidi="ar-SA"/>
        </w:rPr>
        <w:t>趋势分析</w:t>
      </w:r>
    </w:p>
    <w:p>
      <w:pPr>
        <w:numPr>
          <w:ilvl w:val="0"/>
          <w:numId w:val="0"/>
        </w:numPr>
        <w:ind w:firstLine="420" w:firstLineChars="0"/>
        <w:jc w:val="left"/>
      </w:pPr>
      <w:r>
        <w:rPr>
          <w:rFonts w:hint="eastAsia"/>
          <w:lang w:val="en-US" w:eastAsia="zh-CN"/>
        </w:rPr>
        <w:t>趋势分析页面拥有两种模式：根据天统计和根据月统计。</w:t>
      </w:r>
    </w:p>
    <w:p>
      <w:pPr>
        <w:numPr>
          <w:ilvl w:val="0"/>
          <w:numId w:val="0"/>
        </w:numPr>
        <w:jc w:val="left"/>
      </w:pPr>
      <w:r>
        <w:drawing>
          <wp:inline distT="0" distB="0" distL="114300" distR="114300">
            <wp:extent cx="5258435" cy="2629535"/>
            <wp:effectExtent l="0" t="0" r="18415" b="18415"/>
            <wp:docPr id="3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0"/>
                    <pic:cNvPicPr>
                      <a:picLocks noChangeAspect="1"/>
                    </pic:cNvPicPr>
                  </pic:nvPicPr>
                  <pic:blipFill>
                    <a:blip r:embed="rId11"/>
                    <a:stretch>
                      <a:fillRect/>
                    </a:stretch>
                  </pic:blipFill>
                  <pic:spPr>
                    <a:xfrm>
                      <a:off x="0" y="0"/>
                      <a:ext cx="5258435" cy="2629535"/>
                    </a:xfrm>
                    <a:prstGeom prst="rect">
                      <a:avLst/>
                    </a:prstGeom>
                    <a:noFill/>
                    <a:ln w="9525">
                      <a:noFill/>
                    </a:ln>
                  </pic:spPr>
                </pic:pic>
              </a:graphicData>
            </a:graphic>
          </wp:inline>
        </w:drawing>
      </w:r>
    </w:p>
    <w:p>
      <w:pPr>
        <w:numPr>
          <w:ilvl w:val="0"/>
          <w:numId w:val="0"/>
        </w:numPr>
        <w:ind w:firstLine="420" w:firstLineChars="0"/>
        <w:jc w:val="left"/>
        <w:rPr>
          <w:rFonts w:hint="eastAsia"/>
          <w:lang w:val="en-US" w:eastAsia="zh-CN"/>
        </w:rPr>
      </w:pPr>
      <w:r>
        <w:rPr>
          <w:rFonts w:hint="eastAsia"/>
          <w:lang w:val="en-US" w:eastAsia="zh-CN"/>
        </w:rPr>
        <w:t>当选择按天统计时，可以查看指定环网柜各分柜在指定日期内的每天的温湿度变化趋势。</w:t>
      </w:r>
    </w:p>
    <w:p>
      <w:pPr>
        <w:numPr>
          <w:ilvl w:val="0"/>
          <w:numId w:val="0"/>
        </w:numPr>
        <w:jc w:val="left"/>
      </w:pPr>
      <w:r>
        <w:drawing>
          <wp:inline distT="0" distB="0" distL="114300" distR="114300">
            <wp:extent cx="5260340" cy="2632710"/>
            <wp:effectExtent l="0" t="0" r="16510" b="15240"/>
            <wp:docPr id="3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1"/>
                    <pic:cNvPicPr>
                      <a:picLocks noChangeAspect="1"/>
                    </pic:cNvPicPr>
                  </pic:nvPicPr>
                  <pic:blipFill>
                    <a:blip r:embed="rId12"/>
                    <a:stretch>
                      <a:fillRect/>
                    </a:stretch>
                  </pic:blipFill>
                  <pic:spPr>
                    <a:xfrm>
                      <a:off x="0" y="0"/>
                      <a:ext cx="5260340" cy="2632710"/>
                    </a:xfrm>
                    <a:prstGeom prst="rect">
                      <a:avLst/>
                    </a:prstGeom>
                    <a:noFill/>
                    <a:ln w="9525">
                      <a:noFill/>
                    </a:ln>
                  </pic:spPr>
                </pic:pic>
              </a:graphicData>
            </a:graphic>
          </wp:inline>
        </w:drawing>
      </w:r>
    </w:p>
    <w:p>
      <w:pPr>
        <w:numPr>
          <w:ilvl w:val="0"/>
          <w:numId w:val="0"/>
        </w:numPr>
        <w:ind w:firstLine="420" w:firstLineChars="0"/>
        <w:jc w:val="left"/>
        <w:rPr>
          <w:rFonts w:hint="eastAsia" w:eastAsiaTheme="minorEastAsia"/>
          <w:lang w:val="en-US" w:eastAsia="zh-CN"/>
        </w:rPr>
      </w:pPr>
      <w:r>
        <w:rPr>
          <w:rFonts w:hint="eastAsia"/>
          <w:lang w:val="en-US" w:eastAsia="zh-CN"/>
        </w:rPr>
        <w:t>当选择按月统计时，可以查看指定环网柜各分柜在指定日期内的每月的温湿度变化趋势。</w:t>
      </w:r>
    </w:p>
    <w:p>
      <w:pPr>
        <w:numPr>
          <w:ilvl w:val="2"/>
          <w:numId w:val="2"/>
        </w:numPr>
        <w:ind w:left="0" w:leftChars="0" w:firstLine="402" w:firstLineChars="0"/>
        <w:jc w:val="left"/>
        <w:rPr>
          <w:rFonts w:hint="eastAsia" w:ascii="Times New Roman" w:hAnsi="Times New Roman" w:eastAsia="宋体"/>
          <w:b/>
          <w:bCs/>
          <w:kern w:val="2"/>
          <w:sz w:val="28"/>
          <w:szCs w:val="28"/>
          <w:lang w:val="en-US" w:eastAsia="zh-CN" w:bidi="ar-SA"/>
        </w:rPr>
      </w:pPr>
      <w:r>
        <w:rPr>
          <w:rFonts w:hint="eastAsia" w:ascii="Times New Roman" w:hAnsi="Times New Roman" w:eastAsia="宋体"/>
          <w:b/>
          <w:bCs/>
          <w:kern w:val="2"/>
          <w:sz w:val="28"/>
          <w:szCs w:val="28"/>
          <w:lang w:val="en-US" w:eastAsia="zh-CN" w:bidi="ar-SA"/>
        </w:rPr>
        <w:t>系统管理</w:t>
      </w:r>
    </w:p>
    <w:p>
      <w:pPr>
        <w:numPr>
          <w:ilvl w:val="3"/>
          <w:numId w:val="2"/>
        </w:numPr>
        <w:ind w:left="0" w:leftChars="0" w:firstLine="402" w:firstLineChars="0"/>
        <w:jc w:val="left"/>
        <w:rPr>
          <w:rFonts w:hint="eastAsia" w:ascii="Times New Roman" w:hAnsi="Times New Roman" w:eastAsia="宋体"/>
          <w:b/>
          <w:bCs/>
          <w:kern w:val="2"/>
          <w:sz w:val="28"/>
          <w:szCs w:val="28"/>
          <w:lang w:val="en-US" w:eastAsia="zh-CN" w:bidi="ar-SA"/>
        </w:rPr>
      </w:pPr>
      <w:r>
        <w:rPr>
          <w:rFonts w:hint="eastAsia" w:ascii="Times New Roman" w:hAnsi="Times New Roman" w:eastAsia="宋体"/>
          <w:b/>
          <w:bCs/>
          <w:kern w:val="2"/>
          <w:sz w:val="28"/>
          <w:szCs w:val="28"/>
          <w:lang w:val="en-US" w:eastAsia="zh-CN" w:bidi="ar-SA"/>
        </w:rPr>
        <w:t>组织机构管理</w:t>
      </w:r>
    </w:p>
    <w:p>
      <w:pPr>
        <w:widowControl w:val="0"/>
        <w:numPr>
          <w:ilvl w:val="0"/>
          <w:numId w:val="0"/>
        </w:numPr>
        <w:ind w:firstLine="420" w:firstLineChars="0"/>
        <w:jc w:val="left"/>
      </w:pPr>
      <w:r>
        <w:rPr>
          <w:rFonts w:hint="eastAsia"/>
          <w:lang w:val="en-US" w:eastAsia="zh-CN"/>
        </w:rPr>
        <w:t>组织机构管理页面，用户可以管理组织机构信息。</w:t>
      </w:r>
    </w:p>
    <w:p>
      <w:pPr>
        <w:widowControl w:val="0"/>
        <w:numPr>
          <w:ilvl w:val="0"/>
          <w:numId w:val="0"/>
        </w:numPr>
        <w:jc w:val="left"/>
      </w:pPr>
      <w:r>
        <w:drawing>
          <wp:inline distT="0" distB="0" distL="114300" distR="114300">
            <wp:extent cx="5266055" cy="2608580"/>
            <wp:effectExtent l="0" t="0" r="1079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5266055" cy="2608580"/>
                    </a:xfrm>
                    <a:prstGeom prst="rect">
                      <a:avLst/>
                    </a:prstGeom>
                    <a:noFill/>
                    <a:ln w="9525">
                      <a:noFill/>
                    </a:ln>
                  </pic:spPr>
                </pic:pic>
              </a:graphicData>
            </a:graphic>
          </wp:inline>
        </w:drawing>
      </w:r>
    </w:p>
    <w:p>
      <w:pPr>
        <w:widowControl w:val="0"/>
        <w:numPr>
          <w:ilvl w:val="0"/>
          <w:numId w:val="0"/>
        </w:numPr>
        <w:jc w:val="left"/>
      </w:pPr>
      <w:r>
        <w:drawing>
          <wp:inline distT="0" distB="0" distL="114300" distR="114300">
            <wp:extent cx="5266055" cy="2608580"/>
            <wp:effectExtent l="0" t="0" r="10795"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5266055" cy="2608580"/>
                    </a:xfrm>
                    <a:prstGeom prst="rect">
                      <a:avLst/>
                    </a:prstGeom>
                    <a:noFill/>
                    <a:ln w="9525">
                      <a:noFill/>
                    </a:ln>
                  </pic:spPr>
                </pic:pic>
              </a:graphicData>
            </a:graphic>
          </wp:inline>
        </w:drawing>
      </w:r>
    </w:p>
    <w:p>
      <w:pPr>
        <w:widowControl w:val="0"/>
        <w:numPr>
          <w:ilvl w:val="0"/>
          <w:numId w:val="0"/>
        </w:numPr>
        <w:jc w:val="left"/>
      </w:pPr>
      <w:r>
        <w:drawing>
          <wp:inline distT="0" distB="0" distL="114300" distR="114300">
            <wp:extent cx="5266055" cy="2608580"/>
            <wp:effectExtent l="0" t="0" r="10795"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a:stretch>
                      <a:fillRect/>
                    </a:stretch>
                  </pic:blipFill>
                  <pic:spPr>
                    <a:xfrm>
                      <a:off x="0" y="0"/>
                      <a:ext cx="5266055" cy="2608580"/>
                    </a:xfrm>
                    <a:prstGeom prst="rect">
                      <a:avLst/>
                    </a:prstGeom>
                    <a:noFill/>
                    <a:ln w="9525">
                      <a:noFill/>
                    </a:ln>
                  </pic:spPr>
                </pic:pic>
              </a:graphicData>
            </a:graphic>
          </wp:inline>
        </w:drawing>
      </w:r>
    </w:p>
    <w:p>
      <w:pPr>
        <w:widowControl w:val="0"/>
        <w:numPr>
          <w:ilvl w:val="0"/>
          <w:numId w:val="0"/>
        </w:numPr>
        <w:ind w:firstLine="420" w:firstLineChars="0"/>
        <w:jc w:val="left"/>
        <w:rPr>
          <w:rFonts w:hint="eastAsia" w:eastAsiaTheme="minorEastAsia"/>
          <w:lang w:val="en-US" w:eastAsia="zh-CN"/>
        </w:rPr>
      </w:pPr>
      <w:r>
        <w:rPr>
          <w:rFonts w:hint="eastAsia"/>
          <w:lang w:val="en-US" w:eastAsia="zh-CN"/>
        </w:rPr>
        <w:t>创建后的组织机构的编号将不能再进行更改。</w:t>
      </w:r>
    </w:p>
    <w:p>
      <w:pPr>
        <w:numPr>
          <w:ilvl w:val="3"/>
          <w:numId w:val="2"/>
        </w:numPr>
        <w:ind w:left="0" w:leftChars="0" w:firstLine="402" w:firstLineChars="0"/>
        <w:jc w:val="left"/>
        <w:rPr>
          <w:rFonts w:hint="eastAsia" w:ascii="Times New Roman" w:hAnsi="Times New Roman" w:eastAsia="宋体"/>
          <w:b/>
          <w:bCs/>
          <w:kern w:val="2"/>
          <w:sz w:val="28"/>
          <w:szCs w:val="28"/>
          <w:lang w:val="en-US" w:eastAsia="zh-CN" w:bidi="ar-SA"/>
        </w:rPr>
      </w:pPr>
      <w:r>
        <w:rPr>
          <w:rFonts w:hint="eastAsia" w:ascii="Times New Roman" w:hAnsi="Times New Roman" w:eastAsia="宋体"/>
          <w:b/>
          <w:bCs/>
          <w:kern w:val="2"/>
          <w:sz w:val="28"/>
          <w:szCs w:val="28"/>
          <w:lang w:val="en-US" w:eastAsia="zh-CN" w:bidi="ar-SA"/>
        </w:rPr>
        <w:t>账号管理</w:t>
      </w:r>
    </w:p>
    <w:p>
      <w:pPr>
        <w:widowControl w:val="0"/>
        <w:numPr>
          <w:ilvl w:val="0"/>
          <w:numId w:val="0"/>
        </w:numPr>
        <w:ind w:firstLine="420" w:firstLineChars="0"/>
        <w:jc w:val="left"/>
      </w:pPr>
      <w:r>
        <w:rPr>
          <w:rFonts w:hint="eastAsia"/>
          <w:lang w:val="en-US" w:eastAsia="zh-CN"/>
        </w:rPr>
        <w:t>账号管理页面，用户可以在本页面分配本系统的登陆账号。</w:t>
      </w:r>
    </w:p>
    <w:p>
      <w:pPr>
        <w:widowControl w:val="0"/>
        <w:numPr>
          <w:ilvl w:val="0"/>
          <w:numId w:val="0"/>
        </w:numPr>
        <w:jc w:val="left"/>
      </w:pPr>
      <w:r>
        <w:drawing>
          <wp:inline distT="0" distB="0" distL="114300" distR="114300">
            <wp:extent cx="5266055" cy="2608580"/>
            <wp:effectExtent l="0" t="0" r="10795"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5266055" cy="2608580"/>
                    </a:xfrm>
                    <a:prstGeom prst="rect">
                      <a:avLst/>
                    </a:prstGeom>
                    <a:noFill/>
                    <a:ln w="9525">
                      <a:noFill/>
                    </a:ln>
                  </pic:spPr>
                </pic:pic>
              </a:graphicData>
            </a:graphic>
          </wp:inline>
        </w:drawing>
      </w:r>
    </w:p>
    <w:p>
      <w:pPr>
        <w:widowControl w:val="0"/>
        <w:numPr>
          <w:ilvl w:val="0"/>
          <w:numId w:val="0"/>
        </w:numPr>
        <w:jc w:val="left"/>
        <w:rPr>
          <w:rFonts w:hint="eastAsia" w:ascii="Times New Roman" w:hAnsi="Times New Roman" w:eastAsia="宋体"/>
          <w:b/>
          <w:bCs/>
          <w:kern w:val="2"/>
          <w:sz w:val="28"/>
          <w:szCs w:val="28"/>
          <w:lang w:val="en-US" w:eastAsia="zh-CN" w:bidi="ar-SA"/>
        </w:rPr>
      </w:pPr>
      <w:r>
        <w:drawing>
          <wp:inline distT="0" distB="0" distL="114300" distR="114300">
            <wp:extent cx="5266055" cy="2608580"/>
            <wp:effectExtent l="0" t="0" r="10795"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5266055" cy="2608580"/>
                    </a:xfrm>
                    <a:prstGeom prst="rect">
                      <a:avLst/>
                    </a:prstGeom>
                    <a:noFill/>
                    <a:ln w="9525">
                      <a:noFill/>
                    </a:ln>
                  </pic:spPr>
                </pic:pic>
              </a:graphicData>
            </a:graphic>
          </wp:inline>
        </w:drawing>
      </w:r>
    </w:p>
    <w:p>
      <w:pPr>
        <w:numPr>
          <w:ilvl w:val="3"/>
          <w:numId w:val="2"/>
        </w:numPr>
        <w:ind w:left="0" w:leftChars="0" w:firstLine="402" w:firstLineChars="0"/>
        <w:jc w:val="left"/>
        <w:rPr>
          <w:rFonts w:hint="eastAsia" w:ascii="Times New Roman" w:hAnsi="Times New Roman" w:eastAsia="宋体"/>
          <w:b/>
          <w:bCs/>
          <w:kern w:val="2"/>
          <w:sz w:val="28"/>
          <w:szCs w:val="28"/>
          <w:lang w:val="en-US" w:eastAsia="zh-CN" w:bidi="ar-SA"/>
        </w:rPr>
      </w:pPr>
      <w:r>
        <w:rPr>
          <w:rFonts w:hint="eastAsia" w:ascii="Times New Roman" w:hAnsi="Times New Roman" w:eastAsia="宋体"/>
          <w:b/>
          <w:bCs/>
          <w:kern w:val="2"/>
          <w:sz w:val="28"/>
          <w:szCs w:val="28"/>
          <w:lang w:val="en-US" w:eastAsia="zh-CN" w:bidi="ar-SA"/>
        </w:rPr>
        <w:t>环网柜管理</w:t>
      </w:r>
    </w:p>
    <w:p>
      <w:pPr>
        <w:widowControl w:val="0"/>
        <w:numPr>
          <w:ilvl w:val="0"/>
          <w:numId w:val="0"/>
        </w:numPr>
        <w:ind w:firstLine="420" w:firstLineChars="0"/>
        <w:jc w:val="left"/>
      </w:pPr>
      <w:r>
        <w:rPr>
          <w:rFonts w:hint="eastAsia"/>
          <w:lang w:val="en-US" w:eastAsia="zh-CN"/>
        </w:rPr>
        <w:t>环网柜管理页面，用户可以在本页面维护环网柜信息。</w:t>
      </w:r>
    </w:p>
    <w:p>
      <w:pPr>
        <w:widowControl w:val="0"/>
        <w:numPr>
          <w:ilvl w:val="0"/>
          <w:numId w:val="0"/>
        </w:numPr>
        <w:jc w:val="left"/>
      </w:pPr>
      <w:r>
        <w:drawing>
          <wp:inline distT="0" distB="0" distL="114300" distR="114300">
            <wp:extent cx="5261610" cy="2675255"/>
            <wp:effectExtent l="0" t="0" r="15240" b="10795"/>
            <wp:docPr id="4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2"/>
                    <pic:cNvPicPr>
                      <a:picLocks noChangeAspect="1"/>
                    </pic:cNvPicPr>
                  </pic:nvPicPr>
                  <pic:blipFill>
                    <a:blip r:embed="rId18"/>
                    <a:stretch>
                      <a:fillRect/>
                    </a:stretch>
                  </pic:blipFill>
                  <pic:spPr>
                    <a:xfrm>
                      <a:off x="0" y="0"/>
                      <a:ext cx="5261610" cy="2675255"/>
                    </a:xfrm>
                    <a:prstGeom prst="rect">
                      <a:avLst/>
                    </a:prstGeom>
                    <a:noFill/>
                    <a:ln w="9525">
                      <a:noFill/>
                    </a:ln>
                  </pic:spPr>
                </pic:pic>
              </a:graphicData>
            </a:graphic>
          </wp:inline>
        </w:drawing>
      </w:r>
    </w:p>
    <w:p>
      <w:pPr>
        <w:widowControl w:val="0"/>
        <w:numPr>
          <w:ilvl w:val="0"/>
          <w:numId w:val="0"/>
        </w:numPr>
        <w:jc w:val="left"/>
        <w:rPr>
          <w:rFonts w:hint="eastAsia"/>
          <w:lang w:val="en-US" w:eastAsia="zh-CN"/>
        </w:rPr>
      </w:pPr>
      <w:r>
        <w:drawing>
          <wp:inline distT="0" distB="0" distL="114300" distR="114300">
            <wp:extent cx="5260340" cy="2666365"/>
            <wp:effectExtent l="0" t="0" r="16510" b="635"/>
            <wp:docPr id="4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3"/>
                    <pic:cNvPicPr>
                      <a:picLocks noChangeAspect="1"/>
                    </pic:cNvPicPr>
                  </pic:nvPicPr>
                  <pic:blipFill>
                    <a:blip r:embed="rId19"/>
                    <a:stretch>
                      <a:fillRect/>
                    </a:stretch>
                  </pic:blipFill>
                  <pic:spPr>
                    <a:xfrm>
                      <a:off x="0" y="0"/>
                      <a:ext cx="5260340" cy="2666365"/>
                    </a:xfrm>
                    <a:prstGeom prst="rect">
                      <a:avLst/>
                    </a:prstGeom>
                    <a:noFill/>
                    <a:ln w="9525">
                      <a:noFill/>
                    </a:ln>
                  </pic:spPr>
                </pic:pic>
              </a:graphicData>
            </a:graphic>
          </wp:inline>
        </w:drawing>
      </w:r>
    </w:p>
    <w:p>
      <w:pPr>
        <w:numPr>
          <w:ilvl w:val="3"/>
          <w:numId w:val="2"/>
        </w:numPr>
        <w:ind w:left="0" w:leftChars="0" w:firstLine="402" w:firstLineChars="0"/>
        <w:jc w:val="left"/>
        <w:rPr>
          <w:rFonts w:hint="eastAsia" w:ascii="Times New Roman" w:hAnsi="Times New Roman" w:eastAsia="宋体"/>
          <w:b/>
          <w:bCs/>
          <w:kern w:val="2"/>
          <w:sz w:val="28"/>
          <w:szCs w:val="28"/>
          <w:lang w:val="en-US" w:eastAsia="zh-CN" w:bidi="ar-SA"/>
        </w:rPr>
      </w:pPr>
      <w:r>
        <w:rPr>
          <w:rFonts w:hint="eastAsia" w:ascii="Times New Roman" w:hAnsi="Times New Roman" w:eastAsia="宋体"/>
          <w:b/>
          <w:bCs/>
          <w:kern w:val="2"/>
          <w:sz w:val="28"/>
          <w:szCs w:val="28"/>
          <w:lang w:val="en-US" w:eastAsia="zh-CN" w:bidi="ar-SA"/>
        </w:rPr>
        <w:t>电气柜管理</w:t>
      </w:r>
    </w:p>
    <w:p>
      <w:pPr>
        <w:widowControl w:val="0"/>
        <w:numPr>
          <w:ilvl w:val="0"/>
          <w:numId w:val="0"/>
        </w:numPr>
        <w:ind w:firstLine="420" w:firstLineChars="0"/>
        <w:jc w:val="left"/>
        <w:rPr>
          <w:rFonts w:hint="eastAsia" w:eastAsiaTheme="minorEastAsia"/>
          <w:lang w:val="en-US" w:eastAsia="zh-CN"/>
        </w:rPr>
      </w:pPr>
      <w:r>
        <w:rPr>
          <w:rFonts w:hint="eastAsia"/>
          <w:lang w:val="en-US" w:eastAsia="zh-CN"/>
        </w:rPr>
        <w:t>电气柜管理页面，用户可以在本页面管理维护电气柜信息。电气柜通常由设备自动添加，用户只需要维护电气柜在监测页面显示的名称以及排序情况即可。</w:t>
      </w:r>
    </w:p>
    <w:p>
      <w:pPr>
        <w:widowControl w:val="0"/>
        <w:numPr>
          <w:ilvl w:val="0"/>
          <w:numId w:val="0"/>
        </w:numPr>
        <w:jc w:val="left"/>
      </w:pPr>
      <w:r>
        <w:drawing>
          <wp:inline distT="0" distB="0" distL="114300" distR="114300">
            <wp:extent cx="5267325" cy="2691765"/>
            <wp:effectExtent l="0" t="0" r="9525" b="13335"/>
            <wp:docPr id="4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4"/>
                    <pic:cNvPicPr>
                      <a:picLocks noChangeAspect="1"/>
                    </pic:cNvPicPr>
                  </pic:nvPicPr>
                  <pic:blipFill>
                    <a:blip r:embed="rId20"/>
                    <a:stretch>
                      <a:fillRect/>
                    </a:stretch>
                  </pic:blipFill>
                  <pic:spPr>
                    <a:xfrm>
                      <a:off x="0" y="0"/>
                      <a:ext cx="5267325" cy="2691765"/>
                    </a:xfrm>
                    <a:prstGeom prst="rect">
                      <a:avLst/>
                    </a:prstGeom>
                    <a:noFill/>
                    <a:ln w="9525">
                      <a:noFill/>
                    </a:ln>
                  </pic:spPr>
                </pic:pic>
              </a:graphicData>
            </a:graphic>
          </wp:inline>
        </w:drawing>
      </w:r>
    </w:p>
    <w:p>
      <w:pPr>
        <w:widowControl w:val="0"/>
        <w:numPr>
          <w:ilvl w:val="0"/>
          <w:numId w:val="0"/>
        </w:numPr>
        <w:jc w:val="left"/>
        <w:rPr>
          <w:rFonts w:hint="eastAsia"/>
          <w:lang w:val="en-US" w:eastAsia="zh-CN"/>
        </w:rPr>
      </w:pPr>
      <w:r>
        <w:drawing>
          <wp:inline distT="0" distB="0" distL="114300" distR="114300">
            <wp:extent cx="5260340" cy="2687955"/>
            <wp:effectExtent l="0" t="0" r="16510" b="17145"/>
            <wp:docPr id="4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5"/>
                    <pic:cNvPicPr>
                      <a:picLocks noChangeAspect="1"/>
                    </pic:cNvPicPr>
                  </pic:nvPicPr>
                  <pic:blipFill>
                    <a:blip r:embed="rId21"/>
                    <a:stretch>
                      <a:fillRect/>
                    </a:stretch>
                  </pic:blipFill>
                  <pic:spPr>
                    <a:xfrm>
                      <a:off x="0" y="0"/>
                      <a:ext cx="5260340" cy="2687955"/>
                    </a:xfrm>
                    <a:prstGeom prst="rect">
                      <a:avLst/>
                    </a:prstGeom>
                    <a:noFill/>
                    <a:ln w="9525">
                      <a:noFill/>
                    </a:ln>
                  </pic:spPr>
                </pic:pic>
              </a:graphicData>
            </a:graphic>
          </wp:inline>
        </w:drawing>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F624D4"/>
    <w:multiLevelType w:val="multilevel"/>
    <w:tmpl w:val="58F624D4"/>
    <w:lvl w:ilvl="0" w:tentative="0">
      <w:start w:val="1"/>
      <w:numFmt w:val="chineseCounting"/>
      <w:pStyle w:val="2"/>
      <w:suff w:val="nothing"/>
      <w:lvlText w:val="%1、"/>
      <w:lvlJc w:val="left"/>
      <w:pPr>
        <w:ind w:left="0" w:leftChars="0" w:firstLine="0" w:firstLineChars="0"/>
      </w:pPr>
      <w:rPr>
        <w:rFonts w:hint="eastAsia"/>
      </w:rPr>
    </w:lvl>
    <w:lvl w:ilvl="1" w:tentative="0">
      <w:start w:val="1"/>
      <w:numFmt w:val="chineseCounting"/>
      <w:pStyle w:val="3"/>
      <w:suff w:val="nothing"/>
      <w:lvlText w:val="（%2）"/>
      <w:lvlJc w:val="left"/>
      <w:pPr>
        <w:ind w:left="0" w:leftChars="0" w:firstLine="0" w:firstLineChars="0"/>
      </w:pPr>
      <w:rPr>
        <w:rFonts w:hint="eastAsia"/>
      </w:rPr>
    </w:lvl>
    <w:lvl w:ilvl="2" w:tentative="0">
      <w:start w:val="1"/>
      <w:numFmt w:val="decimal"/>
      <w:pStyle w:val="4"/>
      <w:suff w:val="nothing"/>
      <w:lvlText w:val="%3．"/>
      <w:lvlJc w:val="left"/>
      <w:pPr>
        <w:ind w:left="0" w:leftChars="0" w:firstLine="400" w:firstLineChars="0"/>
      </w:pPr>
      <w:rPr>
        <w:rFonts w:hint="eastAsia"/>
      </w:rPr>
    </w:lvl>
    <w:lvl w:ilvl="3" w:tentative="0">
      <w:start w:val="1"/>
      <w:numFmt w:val="decimal"/>
      <w:pStyle w:val="5"/>
      <w:suff w:val="nothing"/>
      <w:lvlText w:val="（%4）"/>
      <w:lvlJc w:val="left"/>
      <w:pPr>
        <w:ind w:left="0" w:leftChars="0" w:firstLine="402" w:firstLineChars="0"/>
      </w:pPr>
      <w:rPr>
        <w:rFonts w:hint="eastAsia"/>
      </w:rPr>
    </w:lvl>
    <w:lvl w:ilvl="4" w:tentative="0">
      <w:start w:val="1"/>
      <w:numFmt w:val="decimalEnclosedCircleChinese"/>
      <w:pStyle w:val="6"/>
      <w:suff w:val="nothing"/>
      <w:lvlText w:val="%5"/>
      <w:lvlJc w:val="left"/>
      <w:pPr>
        <w:ind w:left="0" w:leftChars="0" w:firstLine="402" w:firstLineChars="0"/>
      </w:pPr>
      <w:rPr>
        <w:rFonts w:hint="eastAsia"/>
      </w:rPr>
    </w:lvl>
    <w:lvl w:ilvl="5" w:tentative="0">
      <w:start w:val="1"/>
      <w:numFmt w:val="decimal"/>
      <w:pStyle w:val="7"/>
      <w:suff w:val="nothing"/>
      <w:lvlText w:val="%6）"/>
      <w:lvlJc w:val="left"/>
      <w:pPr>
        <w:ind w:left="0" w:leftChars="0" w:firstLine="402" w:firstLineChars="0"/>
      </w:pPr>
      <w:rPr>
        <w:rFonts w:hint="eastAsia"/>
      </w:rPr>
    </w:lvl>
    <w:lvl w:ilvl="6" w:tentative="0">
      <w:start w:val="1"/>
      <w:numFmt w:val="lowerLetter"/>
      <w:pStyle w:val="8"/>
      <w:suff w:val="nothing"/>
      <w:lvlText w:val="%7．"/>
      <w:lvlJc w:val="left"/>
      <w:pPr>
        <w:ind w:left="0" w:leftChars="0" w:firstLine="402" w:firstLineChars="0"/>
      </w:pPr>
      <w:rPr>
        <w:rFonts w:hint="eastAsia"/>
      </w:rPr>
    </w:lvl>
    <w:lvl w:ilvl="7" w:tentative="0">
      <w:start w:val="1"/>
      <w:numFmt w:val="lowerLetter"/>
      <w:pStyle w:val="9"/>
      <w:suff w:val="nothing"/>
      <w:lvlText w:val="%8）"/>
      <w:lvlJc w:val="left"/>
      <w:pPr>
        <w:ind w:left="0" w:leftChars="0" w:firstLine="402" w:firstLineChars="0"/>
      </w:pPr>
      <w:rPr>
        <w:rFonts w:hint="eastAsia"/>
      </w:rPr>
    </w:lvl>
    <w:lvl w:ilvl="8" w:tentative="0">
      <w:start w:val="1"/>
      <w:numFmt w:val="lowerRoman"/>
      <w:pStyle w:val="10"/>
      <w:suff w:val="nothing"/>
      <w:lvlText w:val="%9 "/>
      <w:lvlJc w:val="left"/>
      <w:pPr>
        <w:ind w:left="0" w:leftChars="0" w:firstLine="402" w:firstLineChars="0"/>
      </w:pPr>
      <w:rPr>
        <w:rFonts w:hint="eastAsia"/>
      </w:rPr>
    </w:lvl>
  </w:abstractNum>
  <w:abstractNum w:abstractNumId="1">
    <w:nsid w:val="58F625B7"/>
    <w:multiLevelType w:val="multilevel"/>
    <w:tmpl w:val="58F625B7"/>
    <w:lvl w:ilvl="0" w:tentative="0">
      <w:start w:val="1"/>
      <w:numFmt w:val="chineseCounting"/>
      <w:suff w:val="nothing"/>
      <w:lvlText w:val="%1、"/>
      <w:lvlJc w:val="left"/>
      <w:pPr>
        <w:ind w:left="0" w:leftChars="0" w:firstLine="400" w:firstLineChars="0"/>
      </w:pPr>
      <w:rPr>
        <w:rFonts w:hint="eastAsia"/>
      </w:rPr>
    </w:lvl>
    <w:lvl w:ilvl="1" w:tentative="0">
      <w:start w:val="1"/>
      <w:numFmt w:val="decimal"/>
      <w:suff w:val="nothing"/>
      <w:lvlText w:val="%2．"/>
      <w:lvlJc w:val="left"/>
      <w:pPr>
        <w:ind w:left="0" w:leftChars="0" w:firstLine="400" w:firstLineChars="0"/>
      </w:pPr>
      <w:rPr>
        <w:rFonts w:hint="eastAsia"/>
      </w:rPr>
    </w:lvl>
    <w:lvl w:ilvl="2" w:tentative="0">
      <w:start w:val="1"/>
      <w:numFmt w:val="decimal"/>
      <w:suff w:val="nothing"/>
      <w:lvlText w:val="（%3）"/>
      <w:lvlJc w:val="left"/>
      <w:pPr>
        <w:ind w:left="0" w:leftChars="0" w:firstLine="402" w:firstLineChars="0"/>
      </w:pPr>
      <w:rPr>
        <w:rFonts w:hint="eastAsia"/>
      </w:rPr>
    </w:lvl>
    <w:lvl w:ilvl="3" w:tentative="0">
      <w:start w:val="1"/>
      <w:numFmt w:val="decimalEnclosedCircleChinese"/>
      <w:suff w:val="nothing"/>
      <w:lvlText w:val="%4 "/>
      <w:lvlJc w:val="left"/>
      <w:pPr>
        <w:ind w:left="0" w:leftChars="0" w:firstLine="402" w:firstLineChars="0"/>
      </w:pPr>
      <w:rPr>
        <w:rFonts w:hint="eastAsia"/>
      </w:rPr>
    </w:lvl>
    <w:lvl w:ilvl="4" w:tentative="0">
      <w:start w:val="1"/>
      <w:numFmt w:val="decimal"/>
      <w:suff w:val="nothing"/>
      <w:lvlText w:val="%5）"/>
      <w:lvlJc w:val="left"/>
      <w:pPr>
        <w:ind w:left="0" w:leftChars="0" w:firstLine="402" w:firstLineChars="0"/>
      </w:pPr>
      <w:rPr>
        <w:rFonts w:hint="eastAsia"/>
      </w:rPr>
    </w:lvl>
    <w:lvl w:ilvl="5" w:tentative="0">
      <w:start w:val="1"/>
      <w:numFmt w:val="lowerLetter"/>
      <w:suff w:val="nothing"/>
      <w:lvlText w:val="%6．"/>
      <w:lvlJc w:val="left"/>
      <w:pPr>
        <w:ind w:left="0" w:leftChars="0" w:firstLine="402" w:firstLineChars="0"/>
      </w:pPr>
      <w:rPr>
        <w:rFonts w:hint="eastAsia"/>
      </w:rPr>
    </w:lvl>
    <w:lvl w:ilvl="6" w:tentative="0">
      <w:start w:val="1"/>
      <w:numFmt w:val="lowerLetter"/>
      <w:suff w:val="nothing"/>
      <w:lvlText w:val="%7）"/>
      <w:lvlJc w:val="left"/>
      <w:pPr>
        <w:ind w:left="0" w:leftChars="0" w:firstLine="402" w:firstLineChars="0"/>
      </w:pPr>
      <w:rPr>
        <w:rFonts w:hint="eastAsia"/>
      </w:rPr>
    </w:lvl>
    <w:lvl w:ilvl="7" w:tentative="0">
      <w:start w:val="1"/>
      <w:numFmt w:val="lowerRoman"/>
      <w:suff w:val="nothing"/>
      <w:lvlText w:val="%8. "/>
      <w:lvlJc w:val="left"/>
      <w:pPr>
        <w:ind w:left="0" w:leftChars="0" w:firstLine="402" w:firstLineChars="0"/>
      </w:pPr>
      <w:rPr>
        <w:rFonts w:hint="eastAsia"/>
      </w:rPr>
    </w:lvl>
    <w:lvl w:ilvl="8" w:tentative="0">
      <w:start w:val="1"/>
      <w:numFmt w:val="lowerRoman"/>
      <w:suff w:val="nothing"/>
      <w:lvlText w:val="%9）"/>
      <w:lvlJc w:val="left"/>
      <w:pPr>
        <w:ind w:left="0" w:leftChars="0" w:firstLine="402" w:firstLineChars="0"/>
      </w:pPr>
      <w:rPr>
        <w:rFonts w:hint="eastAsi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F008F2"/>
    <w:rsid w:val="02270501"/>
    <w:rsid w:val="049004CA"/>
    <w:rsid w:val="04B71215"/>
    <w:rsid w:val="065958E6"/>
    <w:rsid w:val="06FA2688"/>
    <w:rsid w:val="072130A3"/>
    <w:rsid w:val="08FA6347"/>
    <w:rsid w:val="0A3431AB"/>
    <w:rsid w:val="0C5661D8"/>
    <w:rsid w:val="0E84222F"/>
    <w:rsid w:val="0EC24C3F"/>
    <w:rsid w:val="0F465193"/>
    <w:rsid w:val="1126505F"/>
    <w:rsid w:val="12E525E4"/>
    <w:rsid w:val="14093318"/>
    <w:rsid w:val="146E1C48"/>
    <w:rsid w:val="14BD2967"/>
    <w:rsid w:val="152D6CA1"/>
    <w:rsid w:val="15A83F4F"/>
    <w:rsid w:val="16FF7075"/>
    <w:rsid w:val="1AF776B3"/>
    <w:rsid w:val="1B494CF2"/>
    <w:rsid w:val="1B5924B3"/>
    <w:rsid w:val="1C205A33"/>
    <w:rsid w:val="1EA5369D"/>
    <w:rsid w:val="1F4721CD"/>
    <w:rsid w:val="1F7D64B3"/>
    <w:rsid w:val="2066029A"/>
    <w:rsid w:val="20917B4D"/>
    <w:rsid w:val="20A24B74"/>
    <w:rsid w:val="20A411E1"/>
    <w:rsid w:val="21040CE7"/>
    <w:rsid w:val="21870980"/>
    <w:rsid w:val="21876BED"/>
    <w:rsid w:val="21A33C6A"/>
    <w:rsid w:val="22CA7E3E"/>
    <w:rsid w:val="284F44FC"/>
    <w:rsid w:val="286F3209"/>
    <w:rsid w:val="28AB5DD0"/>
    <w:rsid w:val="2B5851BD"/>
    <w:rsid w:val="2C2C4CBD"/>
    <w:rsid w:val="2C5735CF"/>
    <w:rsid w:val="2F7E74D4"/>
    <w:rsid w:val="32502C41"/>
    <w:rsid w:val="33AA320C"/>
    <w:rsid w:val="363A649C"/>
    <w:rsid w:val="37021F98"/>
    <w:rsid w:val="37B474F9"/>
    <w:rsid w:val="383F5EDB"/>
    <w:rsid w:val="3B7F2022"/>
    <w:rsid w:val="3B87185A"/>
    <w:rsid w:val="3CCF39EA"/>
    <w:rsid w:val="3D503A98"/>
    <w:rsid w:val="3F9C2B78"/>
    <w:rsid w:val="409076BF"/>
    <w:rsid w:val="446F7586"/>
    <w:rsid w:val="448B4824"/>
    <w:rsid w:val="45EF617E"/>
    <w:rsid w:val="493668D7"/>
    <w:rsid w:val="4A75652C"/>
    <w:rsid w:val="4AA463D4"/>
    <w:rsid w:val="4ABB4CAE"/>
    <w:rsid w:val="4BD332D5"/>
    <w:rsid w:val="4C2E167C"/>
    <w:rsid w:val="4CBD19F0"/>
    <w:rsid w:val="4DE57E69"/>
    <w:rsid w:val="4EDF40E3"/>
    <w:rsid w:val="4F501140"/>
    <w:rsid w:val="500400B1"/>
    <w:rsid w:val="507F0CE3"/>
    <w:rsid w:val="520477A6"/>
    <w:rsid w:val="54C472C6"/>
    <w:rsid w:val="54F91107"/>
    <w:rsid w:val="56F74385"/>
    <w:rsid w:val="59885640"/>
    <w:rsid w:val="5B065340"/>
    <w:rsid w:val="5CE2681B"/>
    <w:rsid w:val="5E913E78"/>
    <w:rsid w:val="61234010"/>
    <w:rsid w:val="64620C28"/>
    <w:rsid w:val="65826424"/>
    <w:rsid w:val="669B5F4F"/>
    <w:rsid w:val="671F6006"/>
    <w:rsid w:val="67302F6D"/>
    <w:rsid w:val="68D20A27"/>
    <w:rsid w:val="69BB0D53"/>
    <w:rsid w:val="6A402B79"/>
    <w:rsid w:val="6A412290"/>
    <w:rsid w:val="6BC93673"/>
    <w:rsid w:val="6C123E73"/>
    <w:rsid w:val="6D250F00"/>
    <w:rsid w:val="6E025136"/>
    <w:rsid w:val="6E9423A1"/>
    <w:rsid w:val="6F803454"/>
    <w:rsid w:val="71052C7B"/>
    <w:rsid w:val="71122C87"/>
    <w:rsid w:val="719D4F66"/>
    <w:rsid w:val="73AA4FA1"/>
    <w:rsid w:val="754C3C62"/>
    <w:rsid w:val="76BB55C3"/>
    <w:rsid w:val="78714D78"/>
    <w:rsid w:val="7882668D"/>
    <w:rsid w:val="7A12086F"/>
    <w:rsid w:val="7ABB080C"/>
    <w:rsid w:val="7AD341C1"/>
    <w:rsid w:val="7B5E450E"/>
    <w:rsid w:val="7BB156D9"/>
    <w:rsid w:val="7BC70A40"/>
    <w:rsid w:val="7C12005E"/>
    <w:rsid w:val="7CBC2128"/>
    <w:rsid w:val="7D2D3CDB"/>
    <w:rsid w:val="7D5119D9"/>
    <w:rsid w:val="7E8B1664"/>
    <w:rsid w:val="7F4B4FB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numPr>
        <w:ilvl w:val="1"/>
        <w:numId w:val="1"/>
      </w:numPr>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numPr>
        <w:ilvl w:val="2"/>
        <w:numId w:val="1"/>
      </w:numPr>
      <w:spacing w:before="260" w:beforeLines="0" w:beforeAutospacing="0" w:after="260" w:afterLines="0" w:afterAutospacing="0" w:line="413" w:lineRule="auto"/>
      <w:ind w:firstLine="400"/>
      <w:outlineLvl w:val="2"/>
    </w:pPr>
    <w:rPr>
      <w:b/>
      <w:sz w:val="32"/>
    </w:rPr>
  </w:style>
  <w:style w:type="paragraph" w:styleId="5">
    <w:name w:val="heading 4"/>
    <w:basedOn w:val="1"/>
    <w:next w:val="1"/>
    <w:unhideWhenUsed/>
    <w:qFormat/>
    <w:uiPriority w:val="0"/>
    <w:pPr>
      <w:keepNext/>
      <w:keepLines/>
      <w:numPr>
        <w:ilvl w:val="3"/>
        <w:numId w:val="1"/>
      </w:numPr>
      <w:spacing w:before="280" w:beforeLines="0" w:beforeAutospacing="0" w:after="290" w:afterLines="0" w:afterAutospacing="0" w:line="372" w:lineRule="auto"/>
      <w:ind w:firstLine="402"/>
      <w:outlineLvl w:val="3"/>
    </w:pPr>
    <w:rPr>
      <w:rFonts w:ascii="Arial" w:hAnsi="Arial" w:eastAsia="黑体"/>
      <w:b/>
      <w:sz w:val="28"/>
    </w:rPr>
  </w:style>
  <w:style w:type="paragraph" w:styleId="6">
    <w:name w:val="heading 5"/>
    <w:basedOn w:val="1"/>
    <w:next w:val="1"/>
    <w:unhideWhenUsed/>
    <w:qFormat/>
    <w:uiPriority w:val="0"/>
    <w:pPr>
      <w:keepNext/>
      <w:keepLines/>
      <w:numPr>
        <w:ilvl w:val="4"/>
        <w:numId w:val="1"/>
      </w:numPr>
      <w:spacing w:before="280" w:beforeLines="0" w:beforeAutospacing="0" w:after="290" w:afterLines="0" w:afterAutospacing="0" w:line="372" w:lineRule="auto"/>
      <w:ind w:firstLine="402"/>
      <w:outlineLvl w:val="4"/>
    </w:pPr>
    <w:rPr>
      <w:b/>
      <w:sz w:val="28"/>
    </w:rPr>
  </w:style>
  <w:style w:type="paragraph" w:styleId="7">
    <w:name w:val="heading 6"/>
    <w:basedOn w:val="1"/>
    <w:next w:val="1"/>
    <w:unhideWhenUsed/>
    <w:qFormat/>
    <w:uiPriority w:val="0"/>
    <w:pPr>
      <w:keepNext/>
      <w:keepLines/>
      <w:numPr>
        <w:ilvl w:val="5"/>
        <w:numId w:val="1"/>
      </w:numPr>
      <w:spacing w:before="240" w:beforeLines="0" w:beforeAutospacing="0" w:after="64" w:afterLines="0" w:afterAutospacing="0" w:line="317" w:lineRule="auto"/>
      <w:ind w:firstLine="402"/>
      <w:outlineLvl w:val="5"/>
    </w:pPr>
    <w:rPr>
      <w:rFonts w:ascii="Arial" w:hAnsi="Arial" w:eastAsia="黑体"/>
      <w:b/>
      <w:sz w:val="24"/>
    </w:rPr>
  </w:style>
  <w:style w:type="paragraph" w:styleId="8">
    <w:name w:val="heading 7"/>
    <w:basedOn w:val="1"/>
    <w:next w:val="1"/>
    <w:unhideWhenUsed/>
    <w:qFormat/>
    <w:uiPriority w:val="0"/>
    <w:pPr>
      <w:keepNext/>
      <w:keepLines/>
      <w:numPr>
        <w:ilvl w:val="6"/>
        <w:numId w:val="1"/>
      </w:numPr>
      <w:spacing w:before="240" w:beforeLines="0" w:beforeAutospacing="0" w:after="64" w:afterLines="0" w:afterAutospacing="0" w:line="317" w:lineRule="auto"/>
      <w:ind w:firstLine="402"/>
      <w:outlineLvl w:val="6"/>
    </w:pPr>
    <w:rPr>
      <w:b/>
      <w:sz w:val="24"/>
    </w:rPr>
  </w:style>
  <w:style w:type="paragraph" w:styleId="9">
    <w:name w:val="heading 8"/>
    <w:basedOn w:val="1"/>
    <w:next w:val="1"/>
    <w:unhideWhenUsed/>
    <w:qFormat/>
    <w:uiPriority w:val="0"/>
    <w:pPr>
      <w:keepNext/>
      <w:keepLines/>
      <w:numPr>
        <w:ilvl w:val="7"/>
        <w:numId w:val="1"/>
      </w:numPr>
      <w:spacing w:before="240" w:beforeLines="0" w:beforeAutospacing="0" w:after="64" w:afterLines="0" w:afterAutospacing="0" w:line="317" w:lineRule="auto"/>
      <w:ind w:firstLine="402"/>
      <w:outlineLvl w:val="7"/>
    </w:pPr>
    <w:rPr>
      <w:rFonts w:ascii="Arial" w:hAnsi="Arial" w:eastAsia="黑体"/>
      <w:sz w:val="24"/>
    </w:rPr>
  </w:style>
  <w:style w:type="paragraph" w:styleId="10">
    <w:name w:val="heading 9"/>
    <w:basedOn w:val="1"/>
    <w:next w:val="1"/>
    <w:unhideWhenUsed/>
    <w:qFormat/>
    <w:uiPriority w:val="0"/>
    <w:pPr>
      <w:keepNext/>
      <w:keepLines/>
      <w:numPr>
        <w:ilvl w:val="8"/>
        <w:numId w:val="1"/>
      </w:numPr>
      <w:spacing w:before="240" w:beforeLines="0" w:beforeAutospacing="0" w:after="64" w:afterLines="0" w:afterAutospacing="0" w:line="317" w:lineRule="auto"/>
      <w:ind w:firstLine="402"/>
      <w:outlineLvl w:val="8"/>
    </w:pPr>
    <w:rPr>
      <w:rFonts w:ascii="Arial" w:hAnsi="Arial" w:eastAsia="黑体"/>
      <w:sz w:val="21"/>
    </w:rPr>
  </w:style>
  <w:style w:type="character" w:default="1" w:styleId="11">
    <w:name w:val="Default Paragraph Font"/>
    <w:semiHidden/>
    <w:uiPriority w:val="0"/>
  </w:style>
  <w:style w:type="table" w:default="1" w:styleId="12">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19</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tangbo</dc:creator>
  <cp:lastModifiedBy>Excalibur</cp:lastModifiedBy>
  <dcterms:modified xsi:type="dcterms:W3CDTF">2018-07-03T13:27:34Z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