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第九章  现实主义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1"/>
          <w:numId w:val="3"/>
        </w:numPr>
      </w:pPr>
      <w:r>
        <w:rPr>
          <w:sz w:val="20"/>
          <w:szCs w:val="20"/>
          <w:rFonts w:ascii="Microsoft YaHei" w:cs="Microsoft YaHei" w:eastAsia="Microsoft YaHei" w:hAnsi="Microsoft YaHei"/>
        </w:rPr>
        <w:t xml:space="preserve">三、文学概貌</w:t>
      </w:r>
    </w:p>
    <w:p>
      <w:pPr>
        <w:pStyle w:val="ListParagraph"/>
        <w:numPr>
          <w:ilvl w:val="2"/>
          <w:numId w:val="3"/>
        </w:numPr>
      </w:pPr>
      <w:r>
        <w:rPr>
          <w:sz w:val="20"/>
          <w:szCs w:val="20"/>
          <w:rFonts w:ascii="Microsoft YaHei" w:cs="Microsoft YaHei" w:eastAsia="Microsoft YaHei" w:hAnsi="Microsoft YaHei"/>
        </w:rPr>
        <w:t xml:space="preserve">批判现实主义是一次影响全欧的文艺思潮，首先在法国开始，然后蔓延到英国、俄国，最后波及全欧。</w:t>
      </w:r>
    </w:p>
    <w:p>
      <w:pPr>
        <w:pStyle w:val="ListParagraph"/>
        <w:numPr>
          <w:ilvl w:val="2"/>
          <w:numId w:val="3"/>
        </w:numPr>
      </w:pPr>
      <w:r>
        <w:rPr>
          <w:sz w:val="20"/>
          <w:szCs w:val="20"/>
          <w:rFonts w:ascii="Microsoft YaHei" w:cs="Microsoft YaHei" w:eastAsia="Microsoft YaHei" w:hAnsi="Microsoft YaHei"/>
        </w:rPr>
        <w:t xml:space="preserve">（一）法国批判现实主义</w:t>
      </w:r>
    </w:p>
    <w:p>
      <w:pPr>
        <w:pStyle w:val="ListParagraph"/>
        <w:numPr>
          <w:ilvl w:val="3"/>
          <w:numId w:val="3"/>
        </w:numPr>
      </w:pPr>
      <w:r>
        <w:rPr>
          <w:sz w:val="20"/>
          <w:szCs w:val="20"/>
          <w:rFonts w:ascii="Microsoft YaHei" w:cs="Microsoft YaHei" w:eastAsia="Microsoft YaHei" w:hAnsi="Microsoft YaHei"/>
        </w:rPr>
        <w:t xml:space="preserve">司汤达长篇小说《红与黑》的问世标志着批判现实主义的真正开端。</w:t>
      </w:r>
    </w:p>
    <w:p>
      <w:pPr>
        <w:pStyle w:val="ListParagraph"/>
        <w:numPr>
          <w:ilvl w:val="3"/>
          <w:numId w:val="3"/>
        </w:numPr>
      </w:pPr>
      <w:r>
        <w:rPr>
          <w:sz w:val="20"/>
          <w:szCs w:val="20"/>
          <w:rFonts w:ascii="Microsoft YaHei" w:cs="Microsoft YaHei" w:eastAsia="Microsoft YaHei" w:hAnsi="Microsoft YaHei"/>
        </w:rPr>
        <w:t xml:space="preserve">巴尔扎克的《人间喜剧》代表了法国批判现实主义的最高成就。</w:t>
      </w:r>
    </w:p>
    <w:p>
      <w:pPr>
        <w:pStyle w:val="ListParagraph"/>
        <w:numPr>
          <w:ilvl w:val="2"/>
          <w:numId w:val="3"/>
        </w:numPr>
      </w:pPr>
      <w:r>
        <w:rPr>
          <w:sz w:val="20"/>
          <w:szCs w:val="20"/>
          <w:rFonts w:ascii="Microsoft YaHei" w:cs="Microsoft YaHei" w:eastAsia="Microsoft YaHei" w:hAnsi="Microsoft YaHei"/>
        </w:rPr>
        <w:t xml:space="preserve">（二）英国批判现实主义</w:t>
      </w:r>
    </w:p>
    <w:p>
      <w:pPr>
        <w:pStyle w:val="ListParagraph"/>
        <w:numPr>
          <w:ilvl w:val="3"/>
          <w:numId w:val="3"/>
        </w:numPr>
      </w:pPr>
      <w:r>
        <w:rPr>
          <w:sz w:val="20"/>
          <w:szCs w:val="20"/>
          <w:rFonts w:ascii="Microsoft YaHei" w:cs="Microsoft YaHei" w:eastAsia="Microsoft YaHei" w:hAnsi="Microsoft YaHei"/>
        </w:rPr>
        <w:t xml:space="preserve">狄更斯是英国批判现实主义文学的奠基人。</w:t>
      </w:r>
    </w:p>
    <w:p>
      <w:pPr>
        <w:pStyle w:val="ListParagraph"/>
        <w:numPr>
          <w:ilvl w:val="3"/>
          <w:numId w:val="3"/>
        </w:numPr>
      </w:pPr>
      <w:r>
        <w:rPr>
          <w:sz w:val="20"/>
          <w:szCs w:val="20"/>
          <w:rFonts w:ascii="Microsoft YaHei" w:cs="Microsoft YaHei" w:eastAsia="Microsoft YaHei" w:hAnsi="Microsoft YaHei"/>
        </w:rPr>
        <w:t xml:space="preserve">萨克雷的《名利场》对资本主义社会的金钱关系以及伪善等丑恶现象进行了深刻的揭露和尖锐的嘲讽。</w:t>
      </w:r>
    </w:p>
    <w:p>
      <w:pPr>
        <w:pStyle w:val="ListParagraph"/>
        <w:numPr>
          <w:ilvl w:val="3"/>
          <w:numId w:val="3"/>
        </w:numPr>
      </w:pPr>
      <w:r>
        <w:rPr>
          <w:sz w:val="20"/>
          <w:szCs w:val="20"/>
          <w:rFonts w:ascii="Microsoft YaHei" w:cs="Microsoft YaHei" w:eastAsia="Microsoft YaHei" w:hAnsi="Microsoft YaHei"/>
        </w:rPr>
        <w:t xml:space="preserve">盖斯凯尔夫人的小说《玛丽·巴顿》以宪章运动为背景，表现了失业工人的悲惨生活和他们的斗争。</w:t>
      </w:r>
    </w:p>
    <w:p>
      <w:pPr>
        <w:pStyle w:val="ListParagraph"/>
        <w:numPr>
          <w:ilvl w:val="2"/>
          <w:numId w:val="3"/>
        </w:numPr>
      </w:pPr>
      <w:r>
        <w:rPr>
          <w:sz w:val="20"/>
          <w:szCs w:val="20"/>
          <w:rFonts w:ascii="Microsoft YaHei" w:cs="Microsoft YaHei" w:eastAsia="Microsoft YaHei" w:hAnsi="Microsoft YaHei"/>
        </w:rPr>
        <w:t xml:space="preserve">（三）俄国批判现实主义</w:t>
      </w:r>
    </w:p>
    <w:p>
      <w:pPr>
        <w:pStyle w:val="ListParagraph"/>
        <w:numPr>
          <w:ilvl w:val="3"/>
          <w:numId w:val="3"/>
        </w:numPr>
      </w:pPr>
      <w:r>
        <w:rPr>
          <w:sz w:val="20"/>
          <w:szCs w:val="20"/>
          <w:rFonts w:ascii="Microsoft YaHei" w:cs="Microsoft YaHei" w:eastAsia="Microsoft YaHei" w:hAnsi="Microsoft YaHei"/>
        </w:rPr>
        <w:t xml:space="preserve">普希金是俄国浪漫主义文学的创始人，也是现实主义文学的奠基者。</w:t>
      </w:r>
    </w:p>
    <w:p>
      <w:pPr>
        <w:pStyle w:val="ListParagraph"/>
        <w:numPr>
          <w:ilvl w:val="3"/>
          <w:numId w:val="3"/>
        </w:numPr>
      </w:pPr>
      <w:r>
        <w:rPr>
          <w:sz w:val="20"/>
          <w:szCs w:val="20"/>
          <w:rFonts w:ascii="Microsoft YaHei" w:cs="Microsoft YaHei" w:eastAsia="Microsoft YaHei" w:hAnsi="Microsoft YaHei"/>
        </w:rPr>
        <w:t xml:space="preserve">果戈里的讽刺作品确立了这一时期俄国批判文学的倾向。</w:t>
      </w:r>
    </w:p>
    <w:p>
      <w:pPr>
        <w:pStyle w:val="ListParagraph"/>
        <w:numPr>
          <w:ilvl w:val="2"/>
          <w:numId w:val="3"/>
        </w:numPr>
      </w:pPr>
      <w:r>
        <w:rPr>
          <w:sz w:val="20"/>
          <w:szCs w:val="20"/>
          <w:rFonts w:ascii="Microsoft YaHei" w:cs="Microsoft YaHei" w:eastAsia="Microsoft YaHei" w:hAnsi="Microsoft YaHei"/>
        </w:rPr>
        <w:t xml:space="preserve">（四）德国批判现实主义</w:t>
      </w:r>
    </w:p>
    <w:p>
      <w:pPr>
        <w:pStyle w:val="ListParagraph"/>
        <w:numPr>
          <w:ilvl w:val="3"/>
          <w:numId w:val="3"/>
        </w:numPr>
      </w:pPr>
      <w:r>
        <w:rPr>
          <w:sz w:val="20"/>
          <w:szCs w:val="20"/>
          <w:rFonts w:ascii="Microsoft YaHei" w:cs="Microsoft YaHei" w:eastAsia="Microsoft YaHei" w:hAnsi="Microsoft YaHei"/>
        </w:rPr>
        <w:t xml:space="preserve">民族诗人海涅和毕希纳尔的作品代表了这一时期德国文学的最高成就。</w:t>
      </w:r>
    </w:p>
    <w:p>
      <w:pPr>
        <w:pStyle w:val="ListParagraph"/>
        <w:numPr>
          <w:ilvl w:val="2"/>
          <w:numId w:val="3"/>
        </w:numPr>
      </w:pPr>
      <w:r>
        <w:rPr>
          <w:sz w:val="20"/>
          <w:szCs w:val="20"/>
          <w:rFonts w:ascii="Microsoft YaHei" w:cs="Microsoft YaHei" w:eastAsia="Microsoft YaHei" w:hAnsi="Microsoft YaHei"/>
        </w:rPr>
        <w:t xml:space="preserve">（五）东欧批判现实主义</w:t>
      </w:r>
    </w:p>
    <w:p>
      <w:pPr>
        <w:pStyle w:val="ListParagraph"/>
        <w:numPr>
          <w:ilvl w:val="3"/>
          <w:numId w:val="3"/>
        </w:numPr>
      </w:pPr>
      <w:r>
        <w:rPr>
          <w:sz w:val="20"/>
          <w:szCs w:val="20"/>
          <w:rFonts w:ascii="Microsoft YaHei" w:cs="Microsoft YaHei" w:eastAsia="Microsoft YaHei" w:hAnsi="Microsoft YaHei"/>
        </w:rPr>
        <w:t xml:space="preserve">东欧各国的民族解放运动在19世纪30年代至60年代形成高潮，这一时期，文学的共同主题是反对异族奴役和封建专制，争取独立自由。</w:t>
      </w:r>
    </w:p>
    <w:p>
      <w:pPr>
        <w:pStyle w:val="ListParagraph"/>
        <w:numPr>
          <w:ilvl w:val="2"/>
          <w:numId w:val="3"/>
        </w:numPr>
      </w:pPr>
      <w:r>
        <w:rPr>
          <w:sz w:val="20"/>
          <w:szCs w:val="20"/>
          <w:rFonts w:ascii="Microsoft YaHei" w:cs="Microsoft YaHei" w:eastAsia="Microsoft YaHei" w:hAnsi="Microsoft YaHei"/>
        </w:rPr>
        <w:t xml:space="preserve">（六）北欧批判现实主义</w:t>
      </w:r>
    </w:p>
    <w:p>
      <w:pPr>
        <w:pStyle w:val="ListParagraph"/>
        <w:numPr>
          <w:ilvl w:val="3"/>
          <w:numId w:val="3"/>
        </w:numPr>
      </w:pPr>
      <w:r>
        <w:rPr>
          <w:sz w:val="20"/>
          <w:szCs w:val="20"/>
          <w:rFonts w:ascii="Microsoft YaHei" w:cs="Microsoft YaHei" w:eastAsia="Microsoft YaHei" w:hAnsi="Microsoft YaHei"/>
        </w:rPr>
        <w:t xml:space="preserve">安徒生的童话揭示了贫富悬殊的社会现实，揭露了统治阶级的愚昧无知对下层劳动人民表示深刻的同情。</w:t>
      </w:r>
    </w:p>
    <w:p>
      <w:pPr>
        <w:pStyle w:val="ListParagraph"/>
        <w:numPr>
          <w:ilvl w:val="1"/>
          <w:numId w:val="3"/>
        </w:numPr>
      </w:pPr>
      <w:r>
        <w:rPr>
          <w:sz w:val="20"/>
          <w:szCs w:val="20"/>
          <w:rFonts w:ascii="Microsoft YaHei" w:cs="Microsoft YaHei" w:eastAsia="Microsoft YaHei" w:hAnsi="Microsoft YaHei"/>
        </w:rPr>
        <w:t xml:space="preserve">四、文论综述</w:t>
      </w:r>
    </w:p>
    <w:p>
      <w:pPr>
        <w:pStyle w:val="ListParagraph"/>
        <w:numPr>
          <w:ilvl w:val="2"/>
          <w:numId w:val="3"/>
        </w:numPr>
      </w:pPr>
      <w:r>
        <w:rPr>
          <w:sz w:val="20"/>
          <w:szCs w:val="20"/>
          <w:rFonts w:ascii="Microsoft YaHei" w:cs="Microsoft YaHei" w:eastAsia="Microsoft YaHei" w:hAnsi="Microsoft YaHei"/>
        </w:rPr>
        <w:t xml:space="preserve">批判现实主义作家大多出身中小资产阶级。他们以人性论为基础，提倡人道主义，他们的创作理论奠基在唯物主义反映论的基础上。</w:t>
      </w:r>
    </w:p>
    <w:p>
      <w:pPr>
        <w:pStyle w:val="ListParagraph"/>
        <w:numPr>
          <w:ilvl w:val="2"/>
          <w:numId w:val="3"/>
        </w:numPr>
      </w:pPr>
      <w:r>
        <w:rPr>
          <w:sz w:val="20"/>
          <w:szCs w:val="20"/>
          <w:rFonts w:ascii="Microsoft YaHei" w:cs="Microsoft YaHei" w:eastAsia="Microsoft YaHei" w:hAnsi="Microsoft YaHei"/>
        </w:rPr>
        <w:t xml:space="preserve">现实主义作家重视真实的再现社会生活，揭示社会生活中的各种矛盾，以严肃的态度，力求精准的表现细节的真实。</w:t>
      </w:r>
    </w:p>
    <w:p>
      <w:pPr>
        <w:pStyle w:val="ListParagraph"/>
        <w:numPr>
          <w:ilvl w:val="2"/>
          <w:numId w:val="3"/>
        </w:numPr>
      </w:pPr>
      <w:r>
        <w:rPr>
          <w:sz w:val="20"/>
          <w:szCs w:val="20"/>
          <w:rFonts w:ascii="Microsoft YaHei" w:cs="Microsoft YaHei" w:eastAsia="Microsoft YaHei" w:hAnsi="Microsoft YaHei"/>
        </w:rPr>
        <w:t xml:space="preserve">塑造典型环境中的典型性格是批判现实主义作家的基本理论主张。</w:t>
      </w:r>
    </w:p>
    <w:p>
      <w:pPr>
        <w:pStyle w:val="ListParagraph"/>
        <w:numPr>
          <w:ilvl w:val="0"/>
          <w:numId w:val="3"/>
        </w:numPr>
      </w:pPr>
      <w:r>
        <w:rPr>
          <w:sz w:val="20"/>
          <w:szCs w:val="20"/>
          <w:rFonts w:ascii="Microsoft YaHei" w:cs="Microsoft YaHei" w:eastAsia="Microsoft YaHei" w:hAnsi="Microsoft YaHei"/>
        </w:rPr>
        <w:t xml:space="preserve">第二节、巴尔扎克</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二、反映现实</w:t>
      </w:r>
    </w:p>
    <w:p>
      <w:pPr>
        <w:pStyle w:val="ListParagraph"/>
        <w:numPr>
          <w:ilvl w:val="2"/>
          <w:numId w:val="3"/>
        </w:numPr>
      </w:pPr>
      <w:r>
        <w:rPr>
          <w:sz w:val="20"/>
          <w:szCs w:val="20"/>
          <w:rFonts w:ascii="Microsoft YaHei" w:cs="Microsoft YaHei" w:eastAsia="Microsoft YaHei" w:hAnsi="Microsoft YaHei"/>
        </w:rPr>
        <w:t xml:space="preserve">巴尔扎克继承文艺复兴以来的“镜子说”，主张文学艺术是社会生活的反映。</w:t>
      </w:r>
    </w:p>
    <w:p>
      <w:pPr>
        <w:pStyle w:val="ListParagraph"/>
        <w:numPr>
          <w:ilvl w:val="2"/>
          <w:numId w:val="3"/>
        </w:numPr>
      </w:pPr>
      <w:r>
        <w:rPr>
          <w:sz w:val="20"/>
          <w:szCs w:val="20"/>
          <w:rFonts w:ascii="Microsoft YaHei" w:cs="Microsoft YaHei" w:eastAsia="Microsoft YaHei" w:hAnsi="Microsoft YaHei"/>
        </w:rPr>
        <w:t xml:space="preserve">他认为作品的素材应取自生活，在生活中有其原型的某一部分，加以综合而成，而这种综合的过程就是典型化的过程。</w:t>
      </w:r>
    </w:p>
    <w:p>
      <w:pPr>
        <w:pStyle w:val="ListParagraph"/>
        <w:numPr>
          <w:ilvl w:val="1"/>
          <w:numId w:val="3"/>
        </w:numPr>
      </w:pPr>
      <w:r>
        <w:rPr>
          <w:sz w:val="20"/>
          <w:szCs w:val="20"/>
          <w:rFonts w:ascii="Microsoft YaHei" w:cs="Microsoft YaHei" w:eastAsia="Microsoft YaHei" w:hAnsi="Microsoft YaHei"/>
        </w:rPr>
        <w:t xml:space="preserve">三、典型理论</w:t>
      </w:r>
    </w:p>
    <w:p>
      <w:pPr>
        <w:pStyle w:val="ListParagraph"/>
        <w:numPr>
          <w:ilvl w:val="2"/>
          <w:numId w:val="3"/>
        </w:numPr>
      </w:pPr>
      <w:r>
        <w:rPr>
          <w:sz w:val="20"/>
          <w:szCs w:val="20"/>
          <w:rFonts w:ascii="Microsoft YaHei" w:cs="Microsoft YaHei" w:eastAsia="Microsoft YaHei" w:hAnsi="Microsoft YaHei"/>
        </w:rPr>
        <w:t xml:space="preserve">典型，指在人物身上包括着所有和他相似的人们最鲜明的性格特征。</w:t>
      </w:r>
    </w:p>
    <w:p>
      <w:pPr>
        <w:ind w:left="700"/>
      </w:pPr>
      <w:r>
        <w:rPr>
          <w:color w:val="#888888"/>
          <w:sz w:val="20"/>
          <w:szCs w:val="20"/>
          <w:rFonts w:ascii="Microsoft YaHei" w:cs="Microsoft YaHei" w:eastAsia="Microsoft YaHei" w:hAnsi="Microsoft YaHei"/>
        </w:rPr>
        <w:t xml:space="preserve">典型是类的样本</w:t>
      </w:r>
    </w:p>
    <w:p>
      <w:pPr>
        <w:pStyle w:val="ListParagraph"/>
        <w:numPr>
          <w:ilvl w:val="2"/>
          <w:numId w:val="3"/>
        </w:numPr>
      </w:pPr>
      <w:r>
        <w:rPr>
          <w:sz w:val="20"/>
          <w:szCs w:val="20"/>
          <w:rFonts w:ascii="Microsoft YaHei" w:cs="Microsoft YaHei" w:eastAsia="Microsoft YaHei" w:hAnsi="Microsoft YaHei"/>
        </w:rPr>
        <w:t xml:space="preserve">巴尔扎克一方面强调了典型的共性特征，又要求共性有所不同，通过虚构而具有鲜明的个性特征。</w:t>
      </w:r>
    </w:p>
    <w:p>
      <w:pPr>
        <w:pStyle w:val="ListParagraph"/>
        <w:numPr>
          <w:ilvl w:val="2"/>
          <w:numId w:val="3"/>
        </w:numPr>
      </w:pPr>
      <w:r>
        <w:rPr>
          <w:sz w:val="20"/>
          <w:szCs w:val="20"/>
          <w:rFonts w:ascii="Microsoft YaHei" w:cs="Microsoft YaHei" w:eastAsia="Microsoft YaHei" w:hAnsi="Microsoft YaHei"/>
        </w:rPr>
        <w:t xml:space="preserve">同时他所说的典型不仅仅是指人物，而且还包括事迹和具体环境。</w:t>
      </w:r>
    </w:p>
    <w:p>
      <w:pPr>
        <w:pStyle w:val="ListParagraph"/>
        <w:numPr>
          <w:ilvl w:val="1"/>
          <w:numId w:val="3"/>
        </w:numPr>
      </w:pPr>
      <w:r>
        <w:rPr>
          <w:sz w:val="20"/>
          <w:szCs w:val="20"/>
          <w:rFonts w:ascii="Microsoft YaHei" w:cs="Microsoft YaHei" w:eastAsia="Microsoft YaHei" w:hAnsi="Microsoft YaHei"/>
        </w:rPr>
        <w:t xml:space="preserve">四、作家的法则</w:t>
      </w:r>
    </w:p>
    <w:p>
      <w:pPr>
        <w:pStyle w:val="ListParagraph"/>
        <w:numPr>
          <w:ilvl w:val="2"/>
          <w:numId w:val="3"/>
        </w:numPr>
      </w:pPr>
      <w:r>
        <w:rPr>
          <w:sz w:val="20"/>
          <w:szCs w:val="20"/>
          <w:rFonts w:ascii="Microsoft YaHei" w:cs="Microsoft YaHei" w:eastAsia="Microsoft YaHei" w:hAnsi="Microsoft YaHei"/>
        </w:rPr>
        <w:t xml:space="preserve">作家的法则是站在人类的角度看问题，而不像政治家一样，站在某一集团的利益上考虑问题。</w:t>
      </w:r>
    </w:p>
    <w:p>
      <w:pPr>
        <w:pStyle w:val="ListParagraph"/>
        <w:numPr>
          <w:ilvl w:val="2"/>
          <w:numId w:val="3"/>
        </w:numPr>
      </w:pPr>
      <w:r>
        <w:rPr>
          <w:sz w:val="20"/>
          <w:szCs w:val="20"/>
          <w:rFonts w:ascii="Microsoft YaHei" w:cs="Microsoft YaHei" w:eastAsia="Microsoft YaHei" w:hAnsi="Microsoft YaHei"/>
        </w:rPr>
        <w:t xml:space="preserve">作家可以超越个人的政治见解去公正的写作。</w:t>
      </w:r>
    </w:p>
    <w:p>
      <w:pPr>
        <w:pStyle w:val="ListParagraph"/>
        <w:numPr>
          <w:ilvl w:val="0"/>
          <w:numId w:val="3"/>
        </w:numPr>
      </w:pPr>
      <w:r>
        <w:rPr>
          <w:sz w:val="20"/>
          <w:szCs w:val="20"/>
          <w:rFonts w:ascii="Microsoft YaHei" w:cs="Microsoft YaHei" w:eastAsia="Microsoft YaHei" w:hAnsi="Microsoft YaHei"/>
        </w:rPr>
        <w:t xml:space="preserve">第三节、列夫·托尔斯泰</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二、批判现实主义的文学观</w:t>
      </w:r>
    </w:p>
    <w:p>
      <w:pPr>
        <w:pStyle w:val="ListParagraph"/>
        <w:numPr>
          <w:ilvl w:val="2"/>
          <w:numId w:val="3"/>
        </w:numPr>
      </w:pPr>
      <w:r>
        <w:rPr>
          <w:sz w:val="20"/>
          <w:szCs w:val="20"/>
          <w:rFonts w:ascii="Microsoft YaHei" w:cs="Microsoft YaHei" w:eastAsia="Microsoft YaHei" w:hAnsi="Microsoft YaHei"/>
        </w:rPr>
        <w:t xml:space="preserve">关注现实与人生，强调文学作品应忠实的反映现实生活，典型的再现生活的风貌，并要求站在人民的立场上，使文学作品为最广大的人民服务。</w:t>
      </w:r>
    </w:p>
    <w:p>
      <w:pPr>
        <w:pStyle w:val="ListParagraph"/>
        <w:numPr>
          <w:ilvl w:val="2"/>
          <w:numId w:val="3"/>
        </w:numPr>
      </w:pPr>
      <w:r>
        <w:rPr>
          <w:sz w:val="20"/>
          <w:szCs w:val="20"/>
          <w:rFonts w:ascii="Microsoft YaHei" w:cs="Microsoft YaHei" w:eastAsia="Microsoft YaHei" w:hAnsi="Microsoft YaHei"/>
        </w:rPr>
        <w:t xml:space="preserve">他还主张作家应该按照生活原来的样子描绘生活</w:t>
      </w:r>
    </w:p>
    <w:p>
      <w:pPr>
        <w:pStyle w:val="ListParagraph"/>
        <w:numPr>
          <w:ilvl w:val="1"/>
          <w:numId w:val="3"/>
        </w:numPr>
      </w:pPr>
      <w:r>
        <w:rPr>
          <w:sz w:val="20"/>
          <w:szCs w:val="20"/>
          <w:rFonts w:ascii="Microsoft YaHei" w:cs="Microsoft YaHei" w:eastAsia="Microsoft YaHei" w:hAnsi="Microsoft YaHei"/>
        </w:rPr>
        <w:t xml:space="preserve">三、情感论</w:t>
      </w:r>
    </w:p>
    <w:p>
      <w:pPr>
        <w:pStyle w:val="ListParagraph"/>
        <w:numPr>
          <w:ilvl w:val="2"/>
          <w:numId w:val="3"/>
        </w:numPr>
      </w:pPr>
      <w:r>
        <w:rPr>
          <w:sz w:val="20"/>
          <w:szCs w:val="20"/>
          <w:rFonts w:ascii="Microsoft YaHei" w:cs="Microsoft YaHei" w:eastAsia="Microsoft YaHei" w:hAnsi="Microsoft YaHei"/>
        </w:rPr>
        <w:t xml:space="preserve">他认为感情构成了文学作品的主要内容。</w:t>
      </w:r>
    </w:p>
    <w:p>
      <w:pPr>
        <w:pStyle w:val="ListParagraph"/>
        <w:numPr>
          <w:ilvl w:val="2"/>
          <w:numId w:val="3"/>
        </w:numPr>
      </w:pPr>
      <w:r>
        <w:rPr>
          <w:sz w:val="20"/>
          <w:szCs w:val="20"/>
          <w:rFonts w:ascii="Microsoft YaHei" w:cs="Microsoft YaHei" w:eastAsia="Microsoft YaHei" w:hAnsi="Microsoft YaHei"/>
        </w:rPr>
        <w:t xml:space="preserve">艺术家所表现的情感一定是他切身体验过的独特情感，他认为人类最美好的情感是体现出人类博爱意识的宗教感情。</w:t>
      </w:r>
    </w:p>
    <w:p>
      <w:pPr>
        <w:pStyle w:val="ListParagraph"/>
        <w:numPr>
          <w:ilvl w:val="1"/>
          <w:numId w:val="3"/>
        </w:numPr>
      </w:pPr>
      <w:r>
        <w:rPr>
          <w:sz w:val="20"/>
          <w:szCs w:val="20"/>
          <w:rFonts w:ascii="Microsoft YaHei" w:cs="Microsoft YaHei" w:eastAsia="Microsoft YaHei" w:hAnsi="Microsoft YaHei"/>
        </w:rPr>
        <w:t xml:space="preserve">四、艺术的感染力</w:t>
      </w:r>
    </w:p>
    <w:p>
      <w:pPr>
        <w:pStyle w:val="ListParagraph"/>
        <w:numPr>
          <w:ilvl w:val="2"/>
          <w:numId w:val="3"/>
        </w:numPr>
      </w:pPr>
      <w:r>
        <w:rPr>
          <w:sz w:val="20"/>
          <w:szCs w:val="20"/>
          <w:rFonts w:ascii="Microsoft YaHei" w:cs="Microsoft YaHei" w:eastAsia="Microsoft YaHei" w:hAnsi="Microsoft YaHei"/>
        </w:rPr>
        <w:t xml:space="preserve">艺术作品正因其强烈的感情，因而具有感染力。</w:t>
      </w:r>
    </w:p>
    <w:p>
      <w:pPr>
        <w:pStyle w:val="ListParagraph"/>
        <w:numPr>
          <w:ilvl w:val="2"/>
          <w:numId w:val="3"/>
        </w:numPr>
      </w:pPr>
      <w:r>
        <w:rPr>
          <w:sz w:val="20"/>
          <w:szCs w:val="20"/>
          <w:rFonts w:ascii="Microsoft YaHei" w:cs="Microsoft YaHei" w:eastAsia="Microsoft YaHei" w:hAnsi="Microsoft YaHei"/>
        </w:rPr>
        <w:t xml:space="preserve">对艺术感染力的检验，他认为应该取决于全体人民。</w:t>
      </w:r>
    </w:p>
    <w:p>
      <w:pPr>
        <w:pStyle w:val="ListParagraph"/>
        <w:numPr>
          <w:ilvl w:val="1"/>
          <w:numId w:val="3"/>
        </w:numPr>
      </w:pPr>
      <w:r>
        <w:rPr>
          <w:sz w:val="20"/>
          <w:szCs w:val="20"/>
          <w:rFonts w:ascii="Microsoft YaHei" w:cs="Microsoft YaHei" w:eastAsia="Microsoft YaHei" w:hAnsi="Microsoft YaHei"/>
        </w:rPr>
        <w:t xml:space="preserve">五、艺术技巧</w:t>
      </w:r>
    </w:p>
    <w:p>
      <w:pPr>
        <w:pStyle w:val="ListParagraph"/>
        <w:numPr>
          <w:ilvl w:val="2"/>
          <w:numId w:val="3"/>
        </w:numPr>
      </w:pPr>
      <w:r>
        <w:rPr>
          <w:sz w:val="20"/>
          <w:szCs w:val="20"/>
          <w:rFonts w:ascii="Microsoft YaHei" w:cs="Microsoft YaHei" w:eastAsia="Microsoft YaHei" w:hAnsi="Microsoft YaHei"/>
        </w:rPr>
        <w:t xml:space="preserve">他强调文学作品的主要特点是完整性、有机性，并构成一个不可分割的、表现作者情感的整体。</w:t>
      </w:r>
    </w:p>
    <w:p>
      <w:pPr>
        <w:pStyle w:val="ListParagraph"/>
        <w:numPr>
          <w:ilvl w:val="0"/>
          <w:numId w:val="3"/>
        </w:numPr>
      </w:pPr>
      <w:r>
        <w:rPr>
          <w:sz w:val="20"/>
          <w:szCs w:val="20"/>
          <w:rFonts w:ascii="Microsoft YaHei" w:cs="Microsoft YaHei" w:eastAsia="Microsoft YaHei" w:hAnsi="Microsoft YaHei"/>
        </w:rPr>
        <w:t xml:space="preserve">第四节、陀思妥耶夫斯基</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二、文学的真实性</w:t>
      </w:r>
    </w:p>
    <w:p>
      <w:pPr>
        <w:pStyle w:val="ListParagraph"/>
        <w:numPr>
          <w:ilvl w:val="2"/>
          <w:numId w:val="3"/>
        </w:numPr>
      </w:pPr>
      <w:r>
        <w:rPr>
          <w:sz w:val="20"/>
          <w:szCs w:val="20"/>
          <w:rFonts w:ascii="Microsoft YaHei" w:cs="Microsoft YaHei" w:eastAsia="Microsoft YaHei" w:hAnsi="Microsoft YaHei"/>
        </w:rPr>
        <w:t xml:space="preserve">陀思妥耶夫斯基高度重视艺术的真实性，反对虚假。</w:t>
      </w:r>
    </w:p>
    <w:p>
      <w:pPr>
        <w:pStyle w:val="ListParagraph"/>
        <w:numPr>
          <w:ilvl w:val="2"/>
          <w:numId w:val="3"/>
        </w:numPr>
      </w:pPr>
      <w:r>
        <w:rPr>
          <w:sz w:val="20"/>
          <w:szCs w:val="20"/>
          <w:rFonts w:ascii="Microsoft YaHei" w:cs="Microsoft YaHei" w:eastAsia="Microsoft YaHei" w:hAnsi="Microsoft YaHei"/>
        </w:rPr>
        <w:t xml:space="preserve">但他的独特之处还在于他更强调人物心理真实的描写。</w:t>
      </w:r>
    </w:p>
    <w:p>
      <w:pPr>
        <w:pStyle w:val="ListParagraph"/>
        <w:numPr>
          <w:ilvl w:val="2"/>
          <w:numId w:val="3"/>
        </w:numPr>
      </w:pPr>
      <w:r>
        <w:rPr>
          <w:sz w:val="20"/>
          <w:szCs w:val="20"/>
          <w:rFonts w:ascii="Microsoft YaHei" w:cs="Microsoft YaHei" w:eastAsia="Microsoft YaHei" w:hAnsi="Microsoft YaHei"/>
        </w:rPr>
        <w:t xml:space="preserve">他还认为真实反映现实的作品，应该反映出生活的荒谬与不可思议性。</w:t>
      </w:r>
    </w:p>
    <w:p>
      <w:pPr>
        <w:ind w:left="700"/>
      </w:pPr>
      <w:r>
        <w:rPr>
          <w:color w:val="#888888"/>
          <w:sz w:val="20"/>
          <w:szCs w:val="20"/>
          <w:rFonts w:ascii="Microsoft YaHei" w:cs="Microsoft YaHei" w:eastAsia="Microsoft YaHei" w:hAnsi="Microsoft YaHei"/>
        </w:rPr>
        <w:t xml:space="preserve">他的艺术真实比俄国革命民主主义者反映的生活所谓“本来面目”更为荒诞和难以置信，因而能更好的表现19世纪末期，社会动荡转型和人性的裂变异化。</w:t>
      </w:r>
    </w:p>
    <w:p>
      <w:pPr>
        <w:pStyle w:val="ListParagraph"/>
        <w:numPr>
          <w:ilvl w:val="1"/>
          <w:numId w:val="3"/>
        </w:numPr>
      </w:pPr>
      <w:r>
        <w:rPr>
          <w:sz w:val="20"/>
          <w:szCs w:val="20"/>
          <w:rFonts w:ascii="Microsoft YaHei" w:cs="Microsoft YaHei" w:eastAsia="Microsoft YaHei" w:hAnsi="Microsoft YaHei"/>
        </w:rPr>
        <w:t xml:space="preserve">三、文学的艺术性</w:t>
      </w:r>
    </w:p>
    <w:p>
      <w:pPr>
        <w:pStyle w:val="ListParagraph"/>
        <w:numPr>
          <w:ilvl w:val="2"/>
          <w:numId w:val="3"/>
        </w:numPr>
      </w:pPr>
      <w:r>
        <w:rPr>
          <w:sz w:val="20"/>
          <w:szCs w:val="20"/>
          <w:rFonts w:ascii="Microsoft YaHei" w:cs="Microsoft YaHei" w:eastAsia="Microsoft YaHei" w:hAnsi="Microsoft YaHei"/>
        </w:rPr>
        <w:t xml:space="preserve">他认为艺术性的目的在于更充分更深刻地表现对象的主题。</w:t>
      </w:r>
    </w:p>
    <w:p>
      <w:pPr>
        <w:pStyle w:val="ListParagraph"/>
        <w:numPr>
          <w:ilvl w:val="2"/>
          <w:numId w:val="3"/>
        </w:numPr>
      </w:pPr>
      <w:r>
        <w:rPr>
          <w:sz w:val="20"/>
          <w:szCs w:val="20"/>
          <w:rFonts w:ascii="Microsoft YaHei" w:cs="Microsoft YaHei" w:eastAsia="Microsoft YaHei" w:hAnsi="Microsoft YaHei"/>
        </w:rPr>
        <w:t xml:space="preserve">检验作品艺术性的标准就是，看艺术的主题思想和体现主题思想的形式之间是否完全一致。</w:t>
      </w:r>
    </w:p>
    <w:p>
      <w:pPr>
        <w:pStyle w:val="ListParagraph"/>
        <w:numPr>
          <w:ilvl w:val="1"/>
          <w:numId w:val="3"/>
        </w:numPr>
      </w:pPr>
      <w:r>
        <w:rPr>
          <w:sz w:val="20"/>
          <w:szCs w:val="20"/>
          <w:rFonts w:ascii="Microsoft YaHei" w:cs="Microsoft YaHei" w:eastAsia="Microsoft YaHei" w:hAnsi="Microsoft YaHei"/>
        </w:rPr>
        <w:t xml:space="preserve">四、文学的倾向性</w:t>
      </w:r>
    </w:p>
    <w:p>
      <w:pPr>
        <w:pStyle w:val="ListParagraph"/>
        <w:numPr>
          <w:ilvl w:val="2"/>
          <w:numId w:val="3"/>
        </w:numPr>
      </w:pPr>
      <w:r>
        <w:rPr>
          <w:sz w:val="20"/>
          <w:szCs w:val="20"/>
          <w:rFonts w:ascii="Microsoft YaHei" w:cs="Microsoft YaHei" w:eastAsia="Microsoft YaHei" w:hAnsi="Microsoft YaHei"/>
        </w:rPr>
        <w:t xml:space="preserve">托斯妥耶夫斯基还强调文学服务于人民的一面。</w:t>
      </w:r>
    </w:p>
    <w:p>
      <w:pPr>
        <w:pStyle w:val="ListParagraph"/>
        <w:numPr>
          <w:ilvl w:val="2"/>
          <w:numId w:val="3"/>
        </w:numPr>
      </w:pPr>
      <w:r>
        <w:rPr>
          <w:sz w:val="20"/>
          <w:szCs w:val="20"/>
          <w:rFonts w:ascii="Microsoft YaHei" w:cs="Microsoft YaHei" w:eastAsia="Microsoft YaHei" w:hAnsi="Microsoft YaHei"/>
        </w:rPr>
        <w:t xml:space="preserve">文学作品应该考虑到人民的内在需要，反映人民的生活，体现人民的理想。</w:t>
      </w:r>
    </w:p>
    <w:p>
      <w:pPr>
        <w:pStyle w:val="ListParagraph"/>
        <w:numPr>
          <w:ilvl w:val="0"/>
          <w:numId w:val="3"/>
        </w:numPr>
      </w:pPr>
      <w:r>
        <w:rPr>
          <w:sz w:val="20"/>
          <w:szCs w:val="20"/>
          <w:rFonts w:ascii="Microsoft YaHei" w:cs="Microsoft YaHei" w:eastAsia="Microsoft YaHei" w:hAnsi="Microsoft YaHei"/>
        </w:rPr>
        <w:t xml:space="preserve">第五节、俄国革命民主主义文论</w:t>
      </w:r>
    </w:p>
    <w:p>
      <w:pPr>
        <w:pStyle w:val="ListParagraph"/>
        <w:numPr>
          <w:ilvl w:val="1"/>
          <w:numId w:val="3"/>
        </w:numPr>
      </w:pPr>
      <w:r>
        <w:rPr>
          <w:sz w:val="20"/>
          <w:szCs w:val="20"/>
          <w:rFonts w:ascii="Microsoft YaHei" w:cs="Microsoft YaHei" w:eastAsia="Microsoft YaHei" w:hAnsi="Microsoft YaHei"/>
        </w:rPr>
        <w:t xml:space="preserve">（一）别林斯基</w:t>
      </w:r>
    </w:p>
    <w:p>
      <w:pPr>
        <w:pStyle w:val="ListParagraph"/>
        <w:numPr>
          <w:ilvl w:val="2"/>
          <w:numId w:val="3"/>
        </w:numPr>
      </w:pPr>
      <w:r>
        <w:rPr>
          <w:sz w:val="20"/>
          <w:szCs w:val="20"/>
          <w:rFonts w:ascii="Microsoft YaHei" w:cs="Microsoft YaHei" w:eastAsia="Microsoft YaHei" w:hAnsi="Microsoft YaHei"/>
        </w:rPr>
        <w:t xml:space="preserve">地位：俄国现实主义文论的奠基人</w:t>
      </w:r>
    </w:p>
    <w:p>
      <w:pPr>
        <w:pStyle w:val="ListParagraph"/>
        <w:numPr>
          <w:ilvl w:val="2"/>
          <w:numId w:val="3"/>
        </w:numPr>
      </w:pPr>
      <w:r>
        <w:rPr>
          <w:sz w:val="20"/>
          <w:szCs w:val="20"/>
          <w:rFonts w:ascii="Microsoft YaHei" w:cs="Microsoft YaHei" w:eastAsia="Microsoft YaHei" w:hAnsi="Microsoft YaHei"/>
        </w:rPr>
        <w:t xml:space="preserve">主张：</w:t>
      </w:r>
    </w:p>
    <w:p>
      <w:pPr>
        <w:pStyle w:val="ListParagraph"/>
        <w:numPr>
          <w:ilvl w:val="3"/>
          <w:numId w:val="3"/>
        </w:numPr>
      </w:pPr>
      <w:r>
        <w:rPr>
          <w:sz w:val="20"/>
          <w:szCs w:val="20"/>
          <w:rFonts w:ascii="Microsoft YaHei" w:cs="Microsoft YaHei" w:eastAsia="Microsoft YaHei" w:hAnsi="Microsoft YaHei"/>
        </w:rPr>
        <w:t xml:space="preserve">文学的真实性、典型性、完整性。</w:t>
      </w:r>
    </w:p>
    <w:p>
      <w:pPr>
        <w:pStyle w:val="ListParagraph"/>
        <w:numPr>
          <w:ilvl w:val="3"/>
          <w:numId w:val="3"/>
        </w:numPr>
      </w:pPr>
      <w:r>
        <w:rPr>
          <w:sz w:val="20"/>
          <w:szCs w:val="20"/>
          <w:rFonts w:ascii="Microsoft YaHei" w:cs="Microsoft YaHei" w:eastAsia="Microsoft YaHei" w:hAnsi="Microsoft YaHei"/>
        </w:rPr>
        <w:t xml:space="preserve">真实性：按照实际生活的原样对现实进行真实的描写。</w:t>
      </w:r>
    </w:p>
    <w:p>
      <w:pPr>
        <w:pStyle w:val="ListParagraph"/>
        <w:numPr>
          <w:ilvl w:val="3"/>
          <w:numId w:val="3"/>
        </w:numPr>
      </w:pPr>
      <w:r>
        <w:rPr>
          <w:sz w:val="20"/>
          <w:szCs w:val="20"/>
          <w:rFonts w:ascii="Microsoft YaHei" w:cs="Microsoft YaHei" w:eastAsia="Microsoft YaHei" w:hAnsi="Microsoft YaHei"/>
        </w:rPr>
        <w:t xml:space="preserve">典型性：创造典型，是指在根植于现实关系的基础上，通过理想化的方法进行。</w:t>
      </w:r>
    </w:p>
    <w:p>
      <w:pPr>
        <w:pStyle w:val="ListParagraph"/>
        <w:numPr>
          <w:ilvl w:val="3"/>
          <w:numId w:val="3"/>
        </w:numPr>
      </w:pPr>
      <w:r>
        <w:rPr>
          <w:sz w:val="20"/>
          <w:szCs w:val="20"/>
          <w:rFonts w:ascii="Microsoft YaHei" w:cs="Microsoft YaHei" w:eastAsia="Microsoft YaHei" w:hAnsi="Microsoft YaHei"/>
        </w:rPr>
        <w:t xml:space="preserve">完整性：一切部分都和整体相适应，形成一个完整的印象。</w:t>
      </w:r>
    </w:p>
    <w:p>
      <w:pPr>
        <w:pStyle w:val="ListParagraph"/>
        <w:numPr>
          <w:ilvl w:val="1"/>
          <w:numId w:val="3"/>
        </w:numPr>
      </w:pPr>
      <w:r>
        <w:rPr>
          <w:sz w:val="20"/>
          <w:szCs w:val="20"/>
          <w:rFonts w:ascii="Microsoft YaHei" w:cs="Microsoft YaHei" w:eastAsia="Microsoft YaHei" w:hAnsi="Microsoft YaHei"/>
        </w:rPr>
        <w:t xml:space="preserve">（二）车尔尼雪夫斯基</w:t>
      </w:r>
    </w:p>
    <w:p>
      <w:pPr>
        <w:pStyle w:val="ListParagraph"/>
        <w:numPr>
          <w:ilvl w:val="2"/>
          <w:numId w:val="3"/>
        </w:numPr>
      </w:pPr>
      <w:r>
        <w:rPr>
          <w:sz w:val="20"/>
          <w:szCs w:val="20"/>
          <w:rFonts w:ascii="Microsoft YaHei" w:cs="Microsoft YaHei" w:eastAsia="Microsoft YaHei" w:hAnsi="Microsoft YaHei"/>
        </w:rPr>
        <w:t xml:space="preserve">主张：</w:t>
      </w:r>
    </w:p>
    <w:p>
      <w:pPr>
        <w:pStyle w:val="ListParagraph"/>
        <w:numPr>
          <w:ilvl w:val="3"/>
          <w:numId w:val="3"/>
        </w:numPr>
      </w:pPr>
      <w:r>
        <w:rPr>
          <w:sz w:val="20"/>
          <w:szCs w:val="20"/>
          <w:rFonts w:ascii="Microsoft YaHei" w:cs="Microsoft YaHei" w:eastAsia="Microsoft YaHei" w:hAnsi="Microsoft YaHei"/>
        </w:rPr>
        <w:t xml:space="preserve">“美就是生活”，强调文学的思想性。</w:t>
      </w:r>
    </w:p>
    <w:p>
      <w:pPr>
        <w:pStyle w:val="ListParagraph"/>
        <w:numPr>
          <w:ilvl w:val="3"/>
          <w:numId w:val="3"/>
        </w:numPr>
      </w:pPr>
      <w:r>
        <w:rPr>
          <w:sz w:val="20"/>
          <w:szCs w:val="20"/>
          <w:rFonts w:ascii="Microsoft YaHei" w:cs="Microsoft YaHei" w:eastAsia="Microsoft YaHei" w:hAnsi="Microsoft YaHei"/>
        </w:rPr>
        <w:t xml:space="preserve">要求艺术对生活做出判断，给人民大众以教义。</w:t>
      </w:r>
    </w:p>
    <w:p>
      <w:pPr>
        <w:pStyle w:val="ListParagraph"/>
        <w:numPr>
          <w:ilvl w:val="3"/>
          <w:numId w:val="3"/>
        </w:numPr>
      </w:pPr>
      <w:r>
        <w:rPr>
          <w:sz w:val="20"/>
          <w:szCs w:val="20"/>
          <w:rFonts w:ascii="Microsoft YaHei" w:cs="Microsoft YaHei" w:eastAsia="Microsoft YaHei" w:hAnsi="Microsoft YaHei"/>
        </w:rPr>
        <w:t xml:space="preserve">主张艺术的唯一源泉在于生活。</w:t>
      </w:r>
    </w:p>
    <w:p>
      <w:pPr>
        <w:pStyle w:val="ListParagraph"/>
        <w:numPr>
          <w:ilvl w:val="1"/>
          <w:numId w:val="3"/>
        </w:numPr>
      </w:pPr>
      <w:r>
        <w:rPr>
          <w:sz w:val="20"/>
          <w:szCs w:val="20"/>
          <w:rFonts w:ascii="Microsoft YaHei" w:cs="Microsoft YaHei" w:eastAsia="Microsoft YaHei" w:hAnsi="Microsoft YaHei"/>
        </w:rPr>
        <w:t xml:space="preserve">（三）杜勃罗留波夫</w:t>
      </w:r>
    </w:p>
    <w:p>
      <w:pPr>
        <w:pStyle w:val="ListParagraph"/>
        <w:numPr>
          <w:ilvl w:val="2"/>
          <w:numId w:val="3"/>
        </w:numPr>
      </w:pPr>
      <w:r>
        <w:rPr>
          <w:sz w:val="20"/>
          <w:szCs w:val="20"/>
          <w:rFonts w:ascii="Microsoft YaHei" w:cs="Microsoft YaHei" w:eastAsia="Microsoft YaHei" w:hAnsi="Microsoft YaHei"/>
        </w:rPr>
        <w:t xml:space="preserve">主张：</w:t>
      </w:r>
    </w:p>
    <w:p>
      <w:pPr>
        <w:pStyle w:val="ListParagraph"/>
        <w:numPr>
          <w:ilvl w:val="3"/>
          <w:numId w:val="3"/>
        </w:numPr>
      </w:pPr>
      <w:r>
        <w:rPr>
          <w:sz w:val="20"/>
          <w:szCs w:val="20"/>
          <w:rFonts w:ascii="Microsoft YaHei" w:cs="Microsoft YaHei" w:eastAsia="Microsoft YaHei" w:hAnsi="Microsoft YaHei"/>
        </w:rPr>
        <w:t xml:space="preserve">强调文学应根植于现实生活，是现实生活决定文学而不是相反。</w:t>
      </w:r>
    </w:p>
    <w:p>
      <w:pPr>
        <w:pStyle w:val="ListParagraph"/>
        <w:numPr>
          <w:ilvl w:val="3"/>
          <w:numId w:val="3"/>
        </w:numPr>
      </w:pPr>
      <w:r>
        <w:rPr>
          <w:sz w:val="20"/>
          <w:szCs w:val="20"/>
          <w:rFonts w:ascii="Microsoft YaHei" w:cs="Microsoft YaHei" w:eastAsia="Microsoft YaHei" w:hAnsi="Microsoft YaHei"/>
        </w:rPr>
        <w:t xml:space="preserve">将现实主义理论发展为真实性、典型性、形象性。</w:t>
      </w:r>
    </w:p>
    <w:p>
      <w:pPr>
        <w:pStyle w:val="ListParagraph"/>
        <w:numPr>
          <w:ilvl w:val="3"/>
          <w:numId w:val="3"/>
        </w:numPr>
      </w:pPr>
      <w:r>
        <w:rPr>
          <w:sz w:val="20"/>
          <w:szCs w:val="20"/>
          <w:rFonts w:ascii="Microsoft YaHei" w:cs="Microsoft YaHei" w:eastAsia="Microsoft YaHei" w:hAnsi="Microsoft YaHei"/>
        </w:rPr>
        <w:t xml:space="preserve">提出“典型环境中的典型人物”理论，把艺术形象作为现实主义艺术的根本特点。</w:t>
      </w:r>
    </w:p>
    <w:p>
      <w:pPr>
        <w:pStyle w:val="ListParagraph"/>
        <w:numPr>
          <w:ilvl w:val="3"/>
          <w:numId w:val="3"/>
        </w:numPr>
      </w:pPr>
      <w:r>
        <w:rPr>
          <w:sz w:val="20"/>
          <w:szCs w:val="20"/>
          <w:rFonts w:ascii="Microsoft YaHei" w:cs="Microsoft YaHei" w:eastAsia="Microsoft YaHei" w:hAnsi="Microsoft YaHei"/>
        </w:rPr>
        <w:t xml:space="preserve">十分强调作品的人民性</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第九章  现实主义</dc:title>
  <dcterms:created xsi:type="dcterms:W3CDTF">2022-02-20T13:02:11Z</dcterms:created>
  <dcterms:modified xsi:type="dcterms:W3CDTF">2022-02-20T13:02:11Z</dcterms:modified>
</cp:coreProperties>
</file>