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第八章  浪漫主义</w:t>
      </w:r>
    </w:p>
    <w:p>
      <w:pPr>
        <w:pStyle w:val="ListParagraph"/>
        <w:numPr>
          <w:ilvl w:val="0"/>
          <w:numId w:val="3"/>
        </w:numPr>
      </w:pPr>
      <w:r>
        <w:rPr>
          <w:sz w:val="20"/>
          <w:szCs w:val="20"/>
          <w:rFonts w:ascii="Microsoft YaHei" w:cs="Microsoft YaHei" w:eastAsia="Microsoft YaHei" w:hAnsi="Microsoft YaHei"/>
        </w:rPr>
        <w:t xml:space="preserve">第一节、概述</w:t>
      </w:r>
    </w:p>
    <w:p>
      <w:pPr>
        <w:pStyle w:val="ListParagraph"/>
        <w:numPr>
          <w:ilvl w:val="1"/>
          <w:numId w:val="3"/>
        </w:numPr>
      </w:pPr>
      <w:r>
        <w:rPr>
          <w:sz w:val="20"/>
          <w:szCs w:val="20"/>
          <w:rFonts w:ascii="Microsoft YaHei" w:cs="Microsoft YaHei" w:eastAsia="Microsoft YaHei" w:hAnsi="Microsoft YaHei"/>
        </w:rPr>
        <w:t xml:space="preserve">一、社会背景</w:t>
      </w:r>
    </w:p>
    <w:p>
      <w:pPr>
        <w:pStyle w:val="ListParagraph"/>
        <w:numPr>
          <w:ilvl w:val="1"/>
          <w:numId w:val="3"/>
        </w:numPr>
      </w:pPr>
      <w:r>
        <w:rPr>
          <w:sz w:val="20"/>
          <w:szCs w:val="20"/>
          <w:rFonts w:ascii="Microsoft YaHei" w:cs="Microsoft YaHei" w:eastAsia="Microsoft YaHei" w:hAnsi="Microsoft YaHei"/>
        </w:rPr>
        <w:t xml:space="preserve">二、文化背景</w:t>
      </w:r>
    </w:p>
    <w:p>
      <w:pPr>
        <w:pStyle w:val="ListParagraph"/>
        <w:numPr>
          <w:ilvl w:val="1"/>
          <w:numId w:val="3"/>
        </w:numPr>
      </w:pPr>
      <w:r>
        <w:rPr>
          <w:sz w:val="20"/>
          <w:szCs w:val="20"/>
          <w:rFonts w:ascii="Microsoft YaHei" w:cs="Microsoft YaHei" w:eastAsia="Microsoft YaHei" w:hAnsi="Microsoft YaHei"/>
        </w:rPr>
        <w:t xml:space="preserve">三、文学背景</w:t>
      </w:r>
    </w:p>
    <w:p>
      <w:pPr>
        <w:pStyle w:val="ListParagraph"/>
        <w:numPr>
          <w:ilvl w:val="2"/>
          <w:numId w:val="3"/>
        </w:numPr>
      </w:pPr>
      <w:r>
        <w:rPr>
          <w:sz w:val="20"/>
          <w:szCs w:val="20"/>
          <w:rFonts w:ascii="Microsoft YaHei" w:cs="Microsoft YaHei" w:eastAsia="Microsoft YaHei" w:hAnsi="Microsoft YaHei"/>
        </w:rPr>
        <w:t xml:space="preserve">浪漫主义（romanticism）一词来源于中世纪各国由拉丁文演变的方言（roman）所写的“浪漫传奇”（romance），即中古欧洲盛行的英雄史诗和骑士传奇、抒情诗。</w:t>
      </w:r>
    </w:p>
    <w:p>
      <w:pPr>
        <w:pStyle w:val="ListParagraph"/>
        <w:numPr>
          <w:ilvl w:val="2"/>
          <w:numId w:val="3"/>
        </w:numPr>
      </w:pPr>
      <w:r>
        <w:rPr>
          <w:sz w:val="20"/>
          <w:szCs w:val="20"/>
          <w:rFonts w:ascii="Microsoft YaHei" w:cs="Microsoft YaHei" w:eastAsia="Microsoft YaHei" w:hAnsi="Microsoft YaHei"/>
        </w:rPr>
        <w:t xml:space="preserve">由于“狂飙突进”运动对古典主义的反动，浪漫主义文学最早在</w:t>
      </w:r>
      <w:r>
        <w:rPr>
          <w:color w:val="#dc2d1e"/>
          <w:sz w:val="20"/>
          <w:szCs w:val="20"/>
          <w:rFonts w:ascii="Microsoft YaHei" w:cs="Microsoft YaHei" w:eastAsia="Microsoft YaHei" w:hAnsi="Microsoft YaHei"/>
        </w:rPr>
        <w:t xml:space="preserve">德国</w:t>
      </w:r>
      <w:r>
        <w:rPr>
          <w:sz w:val="20"/>
          <w:szCs w:val="20"/>
          <w:rFonts w:ascii="Microsoft YaHei" w:cs="Microsoft YaHei" w:eastAsia="Microsoft YaHei" w:hAnsi="Microsoft YaHei"/>
        </w:rPr>
        <w:t xml:space="preserve">兴起。</w:t>
      </w:r>
    </w:p>
    <w:p>
      <w:pPr>
        <w:pStyle w:val="ListParagraph"/>
        <w:numPr>
          <w:ilvl w:val="3"/>
          <w:numId w:val="3"/>
        </w:numPr>
      </w:pPr>
      <w:r>
        <w:rPr>
          <w:sz w:val="20"/>
          <w:szCs w:val="20"/>
          <w:rFonts w:ascii="Microsoft YaHei" w:cs="Microsoft YaHei" w:eastAsia="Microsoft YaHei" w:hAnsi="Microsoft YaHei"/>
        </w:rPr>
        <w:t xml:space="preserve">后期的浪漫派作家重视民歌和童话。</w:t>
      </w:r>
    </w:p>
    <w:p>
      <w:pPr>
        <w:pStyle w:val="ListParagraph"/>
        <w:numPr>
          <w:ilvl w:val="2"/>
          <w:numId w:val="3"/>
        </w:numPr>
      </w:pPr>
      <w:r>
        <w:rPr>
          <w:color w:val="#dc2d1e"/>
          <w:sz w:val="20"/>
          <w:szCs w:val="20"/>
          <w:rFonts w:ascii="Microsoft YaHei" w:cs="Microsoft YaHei" w:eastAsia="Microsoft YaHei" w:hAnsi="Microsoft YaHei"/>
        </w:rPr>
        <w:t xml:space="preserve">英国</w:t>
      </w:r>
      <w:r>
        <w:rPr>
          <w:sz w:val="20"/>
          <w:szCs w:val="20"/>
          <w:rFonts w:ascii="Microsoft YaHei" w:cs="Microsoft YaHei" w:eastAsia="Microsoft YaHei" w:hAnsi="Microsoft YaHei"/>
        </w:rPr>
        <w:t xml:space="preserve">浪漫主义文学成就最高。</w:t>
      </w:r>
    </w:p>
    <w:p>
      <w:pPr>
        <w:pStyle w:val="ListParagraph"/>
        <w:numPr>
          <w:ilvl w:val="2"/>
          <w:numId w:val="3"/>
        </w:numPr>
      </w:pPr>
      <w:r>
        <w:rPr>
          <w:sz w:val="20"/>
          <w:szCs w:val="20"/>
          <w:rFonts w:ascii="Microsoft YaHei" w:cs="Microsoft YaHei" w:eastAsia="Microsoft YaHei" w:hAnsi="Microsoft YaHei"/>
        </w:rPr>
        <w:t xml:space="preserve">由于革命后期的复辟与反复辟斗争异常激烈，</w:t>
      </w:r>
      <w:r>
        <w:rPr>
          <w:color w:val="#dc2d1e"/>
          <w:sz w:val="20"/>
          <w:szCs w:val="20"/>
          <w:rFonts w:ascii="Microsoft YaHei" w:cs="Microsoft YaHei" w:eastAsia="Microsoft YaHei" w:hAnsi="Microsoft YaHei"/>
        </w:rPr>
        <w:t xml:space="preserve">法国</w:t>
      </w:r>
      <w:r>
        <w:rPr>
          <w:sz w:val="20"/>
          <w:szCs w:val="20"/>
          <w:rFonts w:ascii="Microsoft YaHei" w:cs="Microsoft YaHei" w:eastAsia="Microsoft YaHei" w:hAnsi="Microsoft YaHei"/>
        </w:rPr>
        <w:t xml:space="preserve">的浪漫主义显示出鲜明的政治色彩。</w:t>
      </w:r>
    </w:p>
    <w:p>
      <w:pPr>
        <w:pStyle w:val="ListParagraph"/>
        <w:numPr>
          <w:ilvl w:val="3"/>
          <w:numId w:val="3"/>
        </w:numPr>
      </w:pPr>
      <w:r>
        <w:rPr>
          <w:sz w:val="20"/>
          <w:szCs w:val="20"/>
          <w:rFonts w:ascii="Microsoft YaHei" w:cs="Microsoft YaHei" w:eastAsia="Microsoft YaHei" w:hAnsi="Microsoft YaHei"/>
        </w:rPr>
        <w:t xml:space="preserve">雨果的悲剧《欧娜尼》1830年的出演并引起轰动，标志着浪漫主义在法国的胜利。</w:t>
      </w:r>
    </w:p>
    <w:p>
      <w:pPr>
        <w:pStyle w:val="ListParagraph"/>
        <w:numPr>
          <w:ilvl w:val="3"/>
          <w:numId w:val="3"/>
        </w:numPr>
      </w:pPr>
      <w:r>
        <w:rPr>
          <w:sz w:val="20"/>
          <w:szCs w:val="20"/>
          <w:rFonts w:ascii="Microsoft YaHei" w:cs="Microsoft YaHei" w:eastAsia="Microsoft YaHei" w:hAnsi="Microsoft YaHei"/>
        </w:rPr>
        <w:t xml:space="preserve">与英德两国不同，30年代后，法国民主主义文学继续发展，形成了现实主义与浪漫主义并驾齐驱的局面。</w:t>
      </w:r>
    </w:p>
    <w:p>
      <w:pPr>
        <w:pStyle w:val="ListParagraph"/>
        <w:numPr>
          <w:ilvl w:val="1"/>
          <w:numId w:val="3"/>
        </w:numPr>
      </w:pPr>
      <w:r>
        <w:rPr>
          <w:sz w:val="20"/>
          <w:szCs w:val="20"/>
          <w:rFonts w:ascii="Microsoft YaHei" w:cs="Microsoft YaHei" w:eastAsia="Microsoft YaHei" w:hAnsi="Microsoft YaHei"/>
        </w:rPr>
        <w:t xml:space="preserve">四、文论综述</w:t>
      </w:r>
    </w:p>
    <w:p>
      <w:pPr>
        <w:pStyle w:val="ListParagraph"/>
        <w:numPr>
          <w:ilvl w:val="2"/>
          <w:numId w:val="3"/>
        </w:numPr>
      </w:pPr>
      <w:r>
        <w:rPr>
          <w:sz w:val="20"/>
          <w:szCs w:val="20"/>
          <w:rFonts w:ascii="Microsoft YaHei" w:cs="Microsoft YaHei" w:eastAsia="Microsoft YaHei" w:hAnsi="Microsoft YaHei"/>
        </w:rPr>
        <w:t xml:space="preserve">作为一种创作方法，浪漫主义在反映客观现实上，侧重于从主观内心世界出发，抒发对理想世界的热烈追求，常常使用一些热情奔放的语言，瑰丽的想象和夸张的手法来塑造形象。</w:t>
      </w:r>
    </w:p>
    <w:p>
      <w:pPr>
        <w:pStyle w:val="ListParagraph"/>
        <w:numPr>
          <w:ilvl w:val="2"/>
          <w:numId w:val="3"/>
        </w:numPr>
      </w:pPr>
      <w:r>
        <w:rPr>
          <w:sz w:val="20"/>
          <w:szCs w:val="20"/>
          <w:rFonts w:ascii="Microsoft YaHei" w:cs="Microsoft YaHei" w:eastAsia="Microsoft YaHei" w:hAnsi="Microsoft YaHei"/>
        </w:rPr>
        <w:t xml:space="preserve">浪漫主义是一种复杂的文学思潮，他在各国的发展情况也因各国的政治、文化等方面的发展情况不同而显出差异。</w:t>
      </w:r>
    </w:p>
    <w:p>
      <w:pPr>
        <w:pStyle w:val="ListParagraph"/>
        <w:numPr>
          <w:ilvl w:val="2"/>
          <w:numId w:val="3"/>
        </w:numPr>
      </w:pPr>
      <w:r>
        <w:rPr>
          <w:sz w:val="20"/>
          <w:szCs w:val="20"/>
          <w:rFonts w:ascii="Microsoft YaHei" w:cs="Microsoft YaHei" w:eastAsia="Microsoft YaHei" w:hAnsi="Microsoft YaHei"/>
        </w:rPr>
        <w:t xml:space="preserve">浪漫主义文论的特点：</w:t>
      </w:r>
    </w:p>
    <w:p>
      <w:pPr>
        <w:pStyle w:val="ListParagraph"/>
        <w:numPr>
          <w:ilvl w:val="3"/>
          <w:numId w:val="3"/>
        </w:numPr>
      </w:pPr>
      <w:r>
        <w:rPr>
          <w:sz w:val="20"/>
          <w:szCs w:val="20"/>
          <w:rFonts w:ascii="Microsoft YaHei" w:cs="Microsoft YaHei" w:eastAsia="Microsoft YaHei" w:hAnsi="Microsoft YaHei"/>
        </w:rPr>
        <w:t xml:space="preserve">（1）浪漫主义者大都强调自我强调主体性。在美学观念上受康德的影响，认为文学应该表达自我，内心的情感和感受，应该表现出人的强烈感情，以对内心感受的表现去代替对外在世界的客观再现。</w:t>
      </w:r>
    </w:p>
    <w:p>
      <w:pPr>
        <w:pStyle w:val="ListParagraph"/>
        <w:numPr>
          <w:ilvl w:val="4"/>
          <w:numId w:val="3"/>
        </w:numPr>
      </w:pPr>
      <w:r>
        <w:rPr>
          <w:u w:val="single"/>
          <w:color w:val="#dc2d1e"/>
          <w:sz w:val="20"/>
          <w:szCs w:val="20"/>
          <w:rFonts w:ascii="Microsoft YaHei" w:cs="Microsoft YaHei" w:eastAsia="Microsoft YaHei" w:hAnsi="Microsoft YaHei"/>
        </w:rPr>
        <w:t xml:space="preserve">主体性</w:t>
      </w:r>
      <w:r>
        <w:rPr>
          <w:color w:val="#dc2d1e"/>
          <w:sz w:val="20"/>
          <w:szCs w:val="20"/>
          <w:rFonts w:ascii="Microsoft YaHei" w:cs="Microsoft YaHei" w:eastAsia="Microsoft YaHei" w:hAnsi="Microsoft YaHei"/>
        </w:rPr>
        <w:t xml:space="preserve">、</w:t>
      </w:r>
      <w:r>
        <w:rPr>
          <w:u w:val="single"/>
          <w:color w:val="#dc2d1e"/>
          <w:sz w:val="20"/>
          <w:szCs w:val="20"/>
          <w:rFonts w:ascii="Microsoft YaHei" w:cs="Microsoft YaHei" w:eastAsia="Microsoft YaHei" w:hAnsi="Microsoft YaHei"/>
        </w:rPr>
        <w:t xml:space="preserve">重情主义</w:t>
      </w:r>
      <w:r>
        <w:rPr>
          <w:color w:val="#dc2d1e"/>
          <w:sz w:val="20"/>
          <w:szCs w:val="20"/>
          <w:rFonts w:ascii="Microsoft YaHei" w:cs="Microsoft YaHei" w:eastAsia="Microsoft YaHei" w:hAnsi="Microsoft YaHei"/>
        </w:rPr>
        <w:t xml:space="preserve">和</w:t>
      </w:r>
      <w:r>
        <w:rPr>
          <w:u w:val="single"/>
          <w:color w:val="#dc2d1e"/>
          <w:sz w:val="20"/>
          <w:szCs w:val="20"/>
          <w:rFonts w:ascii="Microsoft YaHei" w:cs="Microsoft YaHei" w:eastAsia="Microsoft YaHei" w:hAnsi="Microsoft YaHei"/>
        </w:rPr>
        <w:t xml:space="preserve">表现理论</w:t>
      </w:r>
      <w:r>
        <w:rPr>
          <w:color w:val="#dc2d1e"/>
          <w:sz w:val="20"/>
          <w:szCs w:val="20"/>
          <w:rFonts w:ascii="Microsoft YaHei" w:cs="Microsoft YaHei" w:eastAsia="Microsoft YaHei" w:hAnsi="Microsoft YaHei"/>
        </w:rPr>
        <w:t xml:space="preserve">是浪漫主义者的基本观念。</w:t>
      </w:r>
    </w:p>
    <w:p>
      <w:pPr>
        <w:pStyle w:val="ListParagraph"/>
        <w:numPr>
          <w:ilvl w:val="3"/>
          <w:numId w:val="3"/>
        </w:numPr>
      </w:pPr>
      <w:r>
        <w:rPr>
          <w:sz w:val="20"/>
          <w:szCs w:val="20"/>
          <w:rFonts w:ascii="Microsoft YaHei" w:cs="Microsoft YaHei" w:eastAsia="Microsoft YaHei" w:hAnsi="Microsoft YaHei"/>
        </w:rPr>
        <w:t xml:space="preserve">（2）浪漫主义者都强调天才和作家的主观创造性，反对一切清规戒律，强调艺术的无功利性和独立地位。</w:t>
      </w:r>
    </w:p>
    <w:p>
      <w:pPr>
        <w:pStyle w:val="ListParagraph"/>
        <w:numPr>
          <w:ilvl w:val="3"/>
          <w:numId w:val="3"/>
        </w:numPr>
      </w:pPr>
      <w:r>
        <w:rPr>
          <w:sz w:val="20"/>
          <w:szCs w:val="20"/>
          <w:rFonts w:ascii="Microsoft YaHei" w:cs="Microsoft YaHei" w:eastAsia="Microsoft YaHei" w:hAnsi="Microsoft YaHei"/>
        </w:rPr>
        <w:t xml:space="preserve">（3）浪漫主义者爱好民歌民谣，对中世纪民间文学推崇备至。他们的作品常常以中世纪的城堡作为背景，歌颂中世纪骑士精神和游吟诗人的生活。</w:t>
      </w:r>
    </w:p>
    <w:p>
      <w:pPr>
        <w:pStyle w:val="ListParagraph"/>
        <w:numPr>
          <w:ilvl w:val="0"/>
          <w:numId w:val="3"/>
        </w:numPr>
      </w:pPr>
      <w:r>
        <w:rPr>
          <w:sz w:val="20"/>
          <w:szCs w:val="20"/>
          <w:rFonts w:ascii="Microsoft YaHei" w:cs="Microsoft YaHei" w:eastAsia="Microsoft YaHei" w:hAnsi="Microsoft YaHei"/>
        </w:rPr>
        <w:t xml:space="preserve">第二节、德国浪漫主义</w:t>
      </w:r>
    </w:p>
    <w:p>
      <w:pPr>
        <w:pStyle w:val="ListParagraph"/>
        <w:numPr>
          <w:ilvl w:val="1"/>
          <w:numId w:val="3"/>
        </w:numPr>
      </w:pPr>
      <w:r>
        <w:rPr>
          <w:sz w:val="20"/>
          <w:szCs w:val="20"/>
          <w:rFonts w:ascii="Microsoft YaHei" w:cs="Microsoft YaHei" w:eastAsia="Microsoft YaHei" w:hAnsi="Microsoft YaHei"/>
        </w:rPr>
        <w:t xml:space="preserve">一、弗·施莱格尔</w:t>
      </w:r>
    </w:p>
    <w:p>
      <w:pPr>
        <w:pStyle w:val="ListParagraph"/>
        <w:numPr>
          <w:ilvl w:val="2"/>
          <w:numId w:val="3"/>
        </w:numPr>
      </w:pPr>
      <w:r>
        <w:rPr>
          <w:sz w:val="20"/>
          <w:szCs w:val="20"/>
          <w:rFonts w:ascii="Microsoft YaHei" w:cs="Microsoft YaHei" w:eastAsia="Microsoft YaHei" w:hAnsi="Microsoft YaHei"/>
        </w:rPr>
        <w:t xml:space="preserve">（一）简介</w:t>
      </w:r>
    </w:p>
    <w:p>
      <w:pPr>
        <w:pStyle w:val="ListParagraph"/>
        <w:numPr>
          <w:ilvl w:val="3"/>
          <w:numId w:val="3"/>
        </w:numPr>
      </w:pPr>
      <w:r>
        <w:rPr>
          <w:sz w:val="20"/>
          <w:szCs w:val="20"/>
          <w:rFonts w:ascii="Microsoft YaHei" w:cs="Microsoft YaHei" w:eastAsia="Microsoft YaHei" w:hAnsi="Microsoft YaHei"/>
        </w:rPr>
        <w:t xml:space="preserve">弗·施莱格尔是奥·威·施莱格尔的弟弟。</w:t>
      </w:r>
    </w:p>
    <w:p>
      <w:pPr>
        <w:pStyle w:val="ListParagraph"/>
        <w:numPr>
          <w:ilvl w:val="3"/>
          <w:numId w:val="3"/>
        </w:numPr>
      </w:pPr>
      <w:r>
        <w:rPr>
          <w:sz w:val="20"/>
          <w:szCs w:val="20"/>
          <w:rFonts w:ascii="Microsoft YaHei" w:cs="Microsoft YaHei" w:eastAsia="Microsoft YaHei" w:hAnsi="Microsoft YaHei"/>
        </w:rPr>
        <w:t xml:space="preserve">1798年，两兄弟一起在耶拿共同创办了《雅典女神殿》杂志，以他们为核心形成了一个文学流派，史称“早期浪漫派”或“耶拿浪漫派”。</w:t>
      </w:r>
    </w:p>
    <w:p>
      <w:pPr>
        <w:pStyle w:val="ListParagraph"/>
        <w:numPr>
          <w:ilvl w:val="3"/>
          <w:numId w:val="3"/>
        </w:numPr>
      </w:pPr>
      <w:r>
        <w:rPr>
          <w:sz w:val="20"/>
          <w:szCs w:val="20"/>
          <w:rFonts w:ascii="Microsoft YaHei" w:cs="Microsoft YaHei" w:eastAsia="Microsoft YaHei" w:hAnsi="Microsoft YaHei"/>
        </w:rPr>
        <w:t xml:space="preserve">他的主要著作有《论希腊喜剧的美学价值》、《论哥德的麦斯特》、《批评片段》、《断片》、《关于诗的谈话》</w:t>
      </w:r>
    </w:p>
    <w:p>
      <w:pPr>
        <w:pStyle w:val="ListParagraph"/>
        <w:numPr>
          <w:ilvl w:val="2"/>
          <w:numId w:val="3"/>
        </w:numPr>
      </w:pPr>
      <w:r>
        <w:rPr>
          <w:sz w:val="20"/>
          <w:szCs w:val="20"/>
          <w:rFonts w:ascii="Microsoft YaHei" w:cs="Microsoft YaHei" w:eastAsia="Microsoft YaHei" w:hAnsi="Microsoft YaHei"/>
        </w:rPr>
        <w:t xml:space="preserve">（二）文论思想</w:t>
      </w:r>
    </w:p>
    <w:p>
      <w:pPr>
        <w:pStyle w:val="ListParagraph"/>
        <w:numPr>
          <w:ilvl w:val="3"/>
          <w:numId w:val="3"/>
        </w:numPr>
      </w:pPr>
      <w:r>
        <w:rPr>
          <w:sz w:val="20"/>
          <w:szCs w:val="20"/>
          <w:rFonts w:ascii="Microsoft YaHei" w:cs="Microsoft YaHei" w:eastAsia="Microsoft YaHei" w:hAnsi="Microsoft YaHei"/>
        </w:rPr>
        <w:t xml:space="preserve">他的最大贡献在于对浪漫主义的推崇和界定上。他认为浪漫主义的诗是包罗万象的进步的诗，应当赋予诗以生命力和社会精神，赋予生命和社会以诗的性质。</w:t>
      </w:r>
    </w:p>
    <w:p>
      <w:pPr>
        <w:pStyle w:val="ListParagraph"/>
        <w:numPr>
          <w:ilvl w:val="3"/>
          <w:numId w:val="3"/>
        </w:numPr>
      </w:pPr>
      <w:r>
        <w:rPr>
          <w:sz w:val="20"/>
          <w:szCs w:val="20"/>
          <w:rFonts w:ascii="Microsoft YaHei" w:cs="Microsoft YaHei" w:eastAsia="Microsoft YaHei" w:hAnsi="Microsoft YaHei"/>
        </w:rPr>
        <w:t xml:space="preserve">他经常使用“感伤”一词，将感伤乃至奇异怪诞和自白，堪称是浪漫主义诗歌的特征。</w:t>
      </w:r>
    </w:p>
    <w:p>
      <w:pPr>
        <w:pStyle w:val="ListParagraph"/>
        <w:numPr>
          <w:ilvl w:val="4"/>
          <w:numId w:val="3"/>
        </w:numPr>
      </w:pPr>
      <w:r>
        <w:rPr>
          <w:sz w:val="20"/>
          <w:szCs w:val="20"/>
          <w:rFonts w:ascii="Microsoft YaHei" w:cs="Microsoft YaHei" w:eastAsia="Microsoft YaHei" w:hAnsi="Microsoft YaHei"/>
        </w:rPr>
        <w:t xml:space="preserve">其基本动机是反抗庸俗，反对那些毫无生气的庸俗呆板和惰性，故对待城市的态度常常是一种反讽甚至玩世不恭的态度。</w:t>
      </w:r>
    </w:p>
    <w:p>
      <w:pPr>
        <w:pStyle w:val="ListParagraph"/>
        <w:numPr>
          <w:ilvl w:val="3"/>
          <w:numId w:val="3"/>
        </w:numPr>
      </w:pPr>
      <w:r>
        <w:rPr>
          <w:sz w:val="20"/>
          <w:szCs w:val="20"/>
          <w:rFonts w:ascii="Microsoft YaHei" w:cs="Microsoft YaHei" w:eastAsia="Microsoft YaHei" w:hAnsi="Microsoft YaHei"/>
        </w:rPr>
        <w:t xml:space="preserve">他理想中的浪漫主义戏剧对象，就是某种以人类和命运相互融合而形成的现象，他把最宏伟的意涵与最大的统一性结合起来，个别成分之间的关联可以有两种方式完成，为一个绝对的整体。</w:t>
      </w:r>
    </w:p>
    <w:p>
      <w:pPr>
        <w:pStyle w:val="ListParagraph"/>
        <w:numPr>
          <w:ilvl w:val="1"/>
          <w:numId w:val="3"/>
        </w:numPr>
      </w:pPr>
      <w:r>
        <w:rPr>
          <w:sz w:val="20"/>
          <w:szCs w:val="20"/>
          <w:rFonts w:ascii="Microsoft YaHei" w:cs="Microsoft YaHei" w:eastAsia="Microsoft YaHei" w:hAnsi="Microsoft YaHei"/>
        </w:rPr>
        <w:t xml:space="preserve">二、奥·威·施莱格尔</w:t>
      </w:r>
    </w:p>
    <w:p>
      <w:pPr>
        <w:pStyle w:val="ListParagraph"/>
        <w:numPr>
          <w:ilvl w:val="2"/>
          <w:numId w:val="3"/>
        </w:numPr>
      </w:pPr>
      <w:r>
        <w:rPr>
          <w:sz w:val="20"/>
          <w:szCs w:val="20"/>
          <w:rFonts w:ascii="Microsoft YaHei" w:cs="Microsoft YaHei" w:eastAsia="Microsoft YaHei" w:hAnsi="Microsoft YaHei"/>
        </w:rPr>
        <w:t xml:space="preserve">他的主要文艺思想体现在《关于美的文学和艺术的讲演》和《关于戏剧艺术和文学讲演》等著作中。</w:t>
      </w:r>
    </w:p>
    <w:p>
      <w:pPr>
        <w:pStyle w:val="ListParagraph"/>
        <w:numPr>
          <w:ilvl w:val="2"/>
          <w:numId w:val="3"/>
        </w:numPr>
      </w:pPr>
      <w:r>
        <w:rPr>
          <w:sz w:val="20"/>
          <w:szCs w:val="20"/>
          <w:rFonts w:ascii="Microsoft YaHei" w:cs="Microsoft YaHei" w:eastAsia="Microsoft YaHei" w:hAnsi="Microsoft YaHei"/>
        </w:rPr>
        <w:t xml:space="preserve">他主张艺术作品是没有直接的物质功利目的的。但同时艺术作品作为精神产品，有着精神目的，愉悦心灵，寓教于乐，正是艺术的目的。</w:t>
      </w:r>
    </w:p>
    <w:p>
      <w:pPr>
        <w:pStyle w:val="ListParagraph"/>
        <w:numPr>
          <w:ilvl w:val="2"/>
          <w:numId w:val="3"/>
        </w:numPr>
      </w:pPr>
      <w:r>
        <w:rPr>
          <w:sz w:val="20"/>
          <w:szCs w:val="20"/>
          <w:rFonts w:ascii="Microsoft YaHei" w:cs="Microsoft YaHei" w:eastAsia="Microsoft YaHei" w:hAnsi="Microsoft YaHei"/>
        </w:rPr>
        <w:t xml:space="preserve">他将艺术理论区别为“技艺的艺术理论”和“哲学的艺术理论”。</w:t>
      </w:r>
    </w:p>
    <w:p>
      <w:pPr>
        <w:pStyle w:val="ListParagraph"/>
        <w:numPr>
          <w:ilvl w:val="3"/>
          <w:numId w:val="3"/>
        </w:numPr>
      </w:pPr>
      <w:r>
        <w:rPr>
          <w:sz w:val="20"/>
          <w:szCs w:val="20"/>
          <w:rFonts w:ascii="Microsoft YaHei" w:cs="Microsoft YaHei" w:eastAsia="Microsoft YaHei" w:hAnsi="Microsoft YaHei"/>
        </w:rPr>
        <w:t xml:space="preserve">关于记忆的艺术理论说明怎样才能完成一件艺术品，而关于哲学的艺术理论，要说明什么是创作作品。</w:t>
      </w:r>
    </w:p>
    <w:p>
      <w:pPr>
        <w:pStyle w:val="ListParagraph"/>
        <w:numPr>
          <w:ilvl w:val="3"/>
          <w:numId w:val="3"/>
        </w:numPr>
      </w:pPr>
      <w:r>
        <w:rPr>
          <w:sz w:val="20"/>
          <w:szCs w:val="20"/>
          <w:rFonts w:ascii="Microsoft YaHei" w:cs="Microsoft YaHei" w:eastAsia="Microsoft YaHei" w:hAnsi="Microsoft YaHei"/>
        </w:rPr>
        <w:t xml:space="preserve">他重视技巧性的理论，因为他具体实用而轻视哲学性理论。</w:t>
      </w:r>
    </w:p>
    <w:p>
      <w:pPr>
        <w:pStyle w:val="ListParagraph"/>
        <w:numPr>
          <w:ilvl w:val="2"/>
          <w:numId w:val="3"/>
        </w:numPr>
      </w:pPr>
      <w:r>
        <w:rPr>
          <w:sz w:val="20"/>
          <w:szCs w:val="20"/>
          <w:rFonts w:ascii="Microsoft YaHei" w:cs="Microsoft YaHei" w:eastAsia="Microsoft YaHei" w:hAnsi="Microsoft YaHei"/>
        </w:rPr>
        <w:t xml:space="preserve">他还阐释了艺术史和艺术理论的关系。</w:t>
      </w:r>
    </w:p>
    <w:p>
      <w:pPr>
        <w:pStyle w:val="ListParagraph"/>
        <w:numPr>
          <w:ilvl w:val="3"/>
          <w:numId w:val="3"/>
        </w:numPr>
      </w:pPr>
      <w:r>
        <w:rPr>
          <w:sz w:val="20"/>
          <w:szCs w:val="20"/>
          <w:rFonts w:ascii="Microsoft YaHei" w:cs="Microsoft YaHei" w:eastAsia="Microsoft YaHei" w:hAnsi="Microsoft YaHei"/>
        </w:rPr>
        <w:t xml:space="preserve">艺术史不可缺少艺术原理，理论是具体艺术现象地位的前提。</w:t>
      </w:r>
    </w:p>
    <w:p>
      <w:pPr>
        <w:pStyle w:val="ListParagraph"/>
        <w:numPr>
          <w:ilvl w:val="1"/>
          <w:numId w:val="3"/>
        </w:numPr>
      </w:pPr>
      <w:r>
        <w:rPr>
          <w:sz w:val="20"/>
          <w:szCs w:val="20"/>
          <w:rFonts w:ascii="Microsoft YaHei" w:cs="Microsoft YaHei" w:eastAsia="Microsoft YaHei" w:hAnsi="Microsoft YaHei"/>
        </w:rPr>
        <w:t xml:space="preserve">三、海涅</w:t>
      </w:r>
    </w:p>
    <w:p>
      <w:pPr>
        <w:pStyle w:val="ListParagraph"/>
        <w:numPr>
          <w:ilvl w:val="2"/>
          <w:numId w:val="3"/>
        </w:numPr>
      </w:pPr>
      <w:r>
        <w:rPr>
          <w:sz w:val="20"/>
          <w:szCs w:val="20"/>
          <w:rFonts w:ascii="Microsoft YaHei" w:cs="Microsoft YaHei" w:eastAsia="Microsoft YaHei" w:hAnsi="Microsoft YaHei"/>
        </w:rPr>
        <w:t xml:space="preserve">他的诗歌代表作是《德国——一个冬天的童话》，主要理论批评著作有《论浪漫派》和《论德国宗教和哲学的历史》等。</w:t>
      </w:r>
    </w:p>
    <w:p>
      <w:pPr>
        <w:pStyle w:val="ListParagraph"/>
        <w:numPr>
          <w:ilvl w:val="2"/>
          <w:numId w:val="3"/>
        </w:numPr>
      </w:pPr>
      <w:r>
        <w:rPr>
          <w:sz w:val="20"/>
          <w:szCs w:val="20"/>
          <w:rFonts w:ascii="Microsoft YaHei" w:cs="Microsoft YaHei" w:eastAsia="Microsoft YaHei" w:hAnsi="Microsoft YaHei"/>
        </w:rPr>
        <w:t xml:space="preserve">海涅反对德国文学继承中世纪的浪漫主义。</w:t>
      </w:r>
    </w:p>
    <w:p>
      <w:pPr>
        <w:pStyle w:val="ListParagraph"/>
        <w:numPr>
          <w:ilvl w:val="2"/>
          <w:numId w:val="3"/>
        </w:numPr>
      </w:pPr>
      <w:r>
        <w:rPr>
          <w:sz w:val="20"/>
          <w:szCs w:val="20"/>
          <w:rFonts w:ascii="Microsoft YaHei" w:cs="Microsoft YaHei" w:eastAsia="Microsoft YaHei" w:hAnsi="Microsoft YaHei"/>
        </w:rPr>
        <w:t xml:space="preserve">他认为耶拿派的浪漫主义一味的缅怀中世纪，无视德国现实，是注定没有出路的。</w:t>
      </w:r>
    </w:p>
    <w:p>
      <w:pPr>
        <w:pStyle w:val="ListParagraph"/>
        <w:numPr>
          <w:ilvl w:val="0"/>
          <w:numId w:val="3"/>
        </w:numPr>
      </w:pPr>
      <w:r>
        <w:rPr>
          <w:sz w:val="20"/>
          <w:szCs w:val="20"/>
          <w:rFonts w:ascii="Microsoft YaHei" w:cs="Microsoft YaHei" w:eastAsia="Microsoft YaHei" w:hAnsi="Microsoft YaHei"/>
        </w:rPr>
        <w:t xml:space="preserve">第三节、英国浪漫主义</w:t>
      </w:r>
    </w:p>
    <w:p>
      <w:pPr>
        <w:pStyle w:val="ListParagraph"/>
        <w:numPr>
          <w:ilvl w:val="1"/>
          <w:numId w:val="3"/>
        </w:numPr>
      </w:pPr>
      <w:r>
        <w:rPr>
          <w:sz w:val="20"/>
          <w:szCs w:val="20"/>
          <w:rFonts w:ascii="Microsoft YaHei" w:cs="Microsoft YaHei" w:eastAsia="Microsoft YaHei" w:hAnsi="Microsoft YaHei"/>
        </w:rPr>
        <w:t xml:space="preserve">一、华兹华斯</w:t>
      </w:r>
    </w:p>
    <w:p>
      <w:pPr>
        <w:pStyle w:val="ListParagraph"/>
        <w:numPr>
          <w:ilvl w:val="2"/>
          <w:numId w:val="3"/>
        </w:numPr>
      </w:pPr>
      <w:r>
        <w:rPr>
          <w:sz w:val="20"/>
          <w:szCs w:val="20"/>
          <w:rFonts w:ascii="Microsoft YaHei" w:cs="Microsoft YaHei" w:eastAsia="Microsoft YaHei" w:hAnsi="Microsoft YaHei"/>
        </w:rPr>
        <w:t xml:space="preserve">（一）生平及作品</w:t>
      </w:r>
    </w:p>
    <w:p>
      <w:pPr>
        <w:pStyle w:val="ListParagraph"/>
        <w:numPr>
          <w:ilvl w:val="3"/>
          <w:numId w:val="3"/>
        </w:numPr>
      </w:pPr>
      <w:r>
        <w:rPr>
          <w:sz w:val="20"/>
          <w:szCs w:val="20"/>
          <w:rFonts w:ascii="Microsoft YaHei" w:cs="Microsoft YaHei" w:eastAsia="Microsoft YaHei" w:hAnsi="Microsoft YaHei"/>
        </w:rPr>
        <w:t xml:space="preserve">《抒情歌谣集》在英国文学史上开创了浪漫主义新时代。</w:t>
      </w:r>
    </w:p>
    <w:p>
      <w:pPr>
        <w:pStyle w:val="ListParagraph"/>
        <w:numPr>
          <w:ilvl w:val="3"/>
          <w:numId w:val="3"/>
        </w:numPr>
      </w:pPr>
      <w:r>
        <w:rPr>
          <w:sz w:val="20"/>
          <w:szCs w:val="20"/>
          <w:rFonts w:ascii="Microsoft YaHei" w:cs="Microsoft YaHei" w:eastAsia="Microsoft YaHei" w:hAnsi="Microsoft YaHei"/>
        </w:rPr>
        <w:t xml:space="preserve">以华兹华斯为代表的“湖畔派”诗人，成为了英国第一代浪漫主义诗人。</w:t>
      </w:r>
    </w:p>
    <w:p>
      <w:pPr>
        <w:pStyle w:val="ListParagraph"/>
        <w:numPr>
          <w:ilvl w:val="3"/>
          <w:numId w:val="3"/>
        </w:numPr>
      </w:pPr>
      <w:r>
        <w:rPr>
          <w:sz w:val="20"/>
          <w:szCs w:val="20"/>
          <w:rFonts w:ascii="Microsoft YaHei" w:cs="Microsoft YaHei" w:eastAsia="Microsoft YaHei" w:hAnsi="Microsoft YaHei"/>
        </w:rPr>
        <w:t xml:space="preserve">总体上说他的思想受感伤主义影响较浓，且热衷于唯情论和回归自然的思想。</w:t>
      </w:r>
    </w:p>
    <w:p>
      <w:pPr>
        <w:pStyle w:val="ListParagraph"/>
        <w:numPr>
          <w:ilvl w:val="2"/>
          <w:numId w:val="3"/>
        </w:numPr>
      </w:pPr>
      <w:r>
        <w:rPr>
          <w:sz w:val="20"/>
          <w:szCs w:val="20"/>
          <w:rFonts w:ascii="Microsoft YaHei" w:cs="Microsoft YaHei" w:eastAsia="Microsoft YaHei" w:hAnsi="Microsoft YaHei"/>
        </w:rPr>
        <w:t xml:space="preserve">（二）文论思想</w:t>
      </w:r>
    </w:p>
    <w:p>
      <w:pPr>
        <w:pStyle w:val="ListParagraph"/>
        <w:numPr>
          <w:ilvl w:val="3"/>
          <w:numId w:val="3"/>
        </w:numPr>
      </w:pPr>
      <w:r>
        <w:rPr>
          <w:sz w:val="20"/>
          <w:szCs w:val="20"/>
          <w:rFonts w:ascii="Microsoft YaHei" w:cs="Microsoft YaHei" w:eastAsia="Microsoft YaHei" w:hAnsi="Microsoft YaHei"/>
        </w:rPr>
        <w:t xml:space="preserve">他首先对诗的本质问题提出了自己的见解，突出强调了是对情感的表现。</w:t>
      </w:r>
    </w:p>
    <w:p>
      <w:pPr>
        <w:pStyle w:val="ListParagraph"/>
        <w:numPr>
          <w:ilvl w:val="3"/>
          <w:numId w:val="3"/>
        </w:numPr>
      </w:pPr>
      <w:r>
        <w:rPr>
          <w:sz w:val="20"/>
          <w:szCs w:val="20"/>
          <w:rFonts w:ascii="Microsoft YaHei" w:cs="Microsoft YaHei" w:eastAsia="Microsoft YaHei" w:hAnsi="Microsoft YaHei"/>
        </w:rPr>
        <w:t xml:space="preserve">他还强调了想象问题，认为诗歌中的情感和想象是相辅相成的。</w:t>
      </w:r>
    </w:p>
    <w:p>
      <w:pPr>
        <w:pStyle w:val="ListParagraph"/>
        <w:numPr>
          <w:ilvl w:val="3"/>
          <w:numId w:val="3"/>
        </w:numPr>
      </w:pPr>
      <w:r>
        <w:rPr>
          <w:sz w:val="20"/>
          <w:szCs w:val="20"/>
          <w:rFonts w:ascii="Microsoft YaHei" w:cs="Microsoft YaHei" w:eastAsia="Microsoft YaHei" w:hAnsi="Microsoft YaHei"/>
        </w:rPr>
        <w:t xml:space="preserve">他还提倡用日常的语言写平常的事件，表现出他对下层人民尤其是农民的深切同情。</w:t>
      </w:r>
    </w:p>
    <w:p>
      <w:pPr>
        <w:pStyle w:val="ListParagraph"/>
        <w:numPr>
          <w:ilvl w:val="1"/>
          <w:numId w:val="3"/>
        </w:numPr>
      </w:pPr>
      <w:r>
        <w:rPr>
          <w:sz w:val="20"/>
          <w:szCs w:val="20"/>
          <w:rFonts w:ascii="Microsoft YaHei" w:cs="Microsoft YaHei" w:eastAsia="Microsoft YaHei" w:hAnsi="Microsoft YaHei"/>
        </w:rPr>
        <w:t xml:space="preserve">二、柯勒律治</w:t>
      </w:r>
    </w:p>
    <w:p>
      <w:pPr>
        <w:pStyle w:val="ListParagraph"/>
        <w:numPr>
          <w:ilvl w:val="2"/>
          <w:numId w:val="3"/>
        </w:numPr>
      </w:pPr>
      <w:r>
        <w:rPr>
          <w:sz w:val="20"/>
          <w:szCs w:val="20"/>
          <w:rFonts w:ascii="Microsoft YaHei" w:cs="Microsoft YaHei" w:eastAsia="Microsoft YaHei" w:hAnsi="Microsoft YaHei"/>
        </w:rPr>
        <w:t xml:space="preserve">英国著名“湖畔派”诗人，文学批评家。</w:t>
      </w:r>
    </w:p>
    <w:p>
      <w:pPr>
        <w:pStyle w:val="ListParagraph"/>
        <w:numPr>
          <w:ilvl w:val="2"/>
          <w:numId w:val="3"/>
        </w:numPr>
      </w:pPr>
      <w:r>
        <w:rPr>
          <w:sz w:val="20"/>
          <w:szCs w:val="20"/>
          <w:rFonts w:ascii="Microsoft YaHei" w:cs="Microsoft YaHei" w:eastAsia="Microsoft YaHei" w:hAnsi="Microsoft YaHei"/>
        </w:rPr>
        <w:t xml:space="preserve">他对艺术与现实的关系进行了阐释。</w:t>
      </w:r>
    </w:p>
    <w:p>
      <w:pPr>
        <w:pStyle w:val="ListParagraph"/>
        <w:numPr>
          <w:ilvl w:val="3"/>
          <w:numId w:val="3"/>
        </w:numPr>
      </w:pPr>
      <w:r>
        <w:rPr>
          <w:sz w:val="20"/>
          <w:szCs w:val="20"/>
          <w:rFonts w:ascii="Microsoft YaHei" w:cs="Microsoft YaHei" w:eastAsia="Microsoft YaHei" w:hAnsi="Microsoft YaHei"/>
        </w:rPr>
        <w:t xml:space="preserve">试图将传统模仿说和表现说融合起来，认为艺术是人与自然之间的中介，是将人的思想情感注入物质媒介之中。</w:t>
      </w:r>
    </w:p>
    <w:p>
      <w:pPr>
        <w:pStyle w:val="ListParagraph"/>
        <w:numPr>
          <w:ilvl w:val="2"/>
          <w:numId w:val="3"/>
        </w:numPr>
      </w:pPr>
      <w:r>
        <w:rPr>
          <w:sz w:val="20"/>
          <w:szCs w:val="20"/>
          <w:rFonts w:ascii="Microsoft YaHei" w:cs="Microsoft YaHei" w:eastAsia="Microsoft YaHei" w:hAnsi="Microsoft YaHei"/>
        </w:rPr>
        <w:t xml:space="preserve">在人与自然之中，他更侧重于人的因素。</w:t>
      </w:r>
    </w:p>
    <w:p>
      <w:pPr>
        <w:pStyle w:val="ListParagraph"/>
        <w:numPr>
          <w:ilvl w:val="3"/>
          <w:numId w:val="3"/>
        </w:numPr>
      </w:pPr>
      <w:r>
        <w:rPr>
          <w:sz w:val="20"/>
          <w:szCs w:val="20"/>
          <w:rFonts w:ascii="Microsoft YaHei" w:cs="Microsoft YaHei" w:eastAsia="Microsoft YaHei" w:hAnsi="Microsoft YaHei"/>
        </w:rPr>
        <w:t xml:space="preserve">一方面艺术离不开人的心灵</w:t>
      </w:r>
    </w:p>
    <w:p>
      <w:pPr>
        <w:pStyle w:val="ListParagraph"/>
        <w:numPr>
          <w:ilvl w:val="3"/>
          <w:numId w:val="3"/>
        </w:numPr>
      </w:pPr>
      <w:r>
        <w:rPr>
          <w:sz w:val="20"/>
          <w:szCs w:val="20"/>
          <w:rFonts w:ascii="Microsoft YaHei" w:cs="Microsoft YaHei" w:eastAsia="Microsoft YaHei" w:hAnsi="Microsoft YaHei"/>
        </w:rPr>
        <w:t xml:space="preserve">另一方面艺术又是自然的模仿者</w:t>
      </w:r>
    </w:p>
    <w:p>
      <w:pPr>
        <w:pStyle w:val="ListParagraph"/>
        <w:numPr>
          <w:ilvl w:val="2"/>
          <w:numId w:val="3"/>
        </w:numPr>
      </w:pPr>
      <w:r>
        <w:rPr>
          <w:sz w:val="20"/>
          <w:szCs w:val="20"/>
          <w:rFonts w:ascii="Microsoft YaHei" w:cs="Microsoft YaHei" w:eastAsia="Microsoft YaHei" w:hAnsi="Microsoft YaHei"/>
        </w:rPr>
        <w:t xml:space="preserve">作为一个诗人，他在对艺术理论的讨论中对诗歌问题给予了高度的关注。</w:t>
      </w:r>
    </w:p>
    <w:p>
      <w:pPr>
        <w:pStyle w:val="ListParagraph"/>
        <w:numPr>
          <w:ilvl w:val="2"/>
          <w:numId w:val="3"/>
        </w:numPr>
      </w:pPr>
      <w:r>
        <w:rPr>
          <w:sz w:val="20"/>
          <w:szCs w:val="20"/>
          <w:rFonts w:ascii="Microsoft YaHei" w:cs="Microsoft YaHei" w:eastAsia="Microsoft YaHei" w:hAnsi="Microsoft YaHei"/>
        </w:rPr>
        <w:t xml:space="preserve">在格律方面，他提出格律中包含着意志和情感，自发的冲动和自主的意图之间相互渗透和相互统一。</w:t>
      </w:r>
    </w:p>
    <w:p>
      <w:pPr>
        <w:pStyle w:val="ListParagraph"/>
        <w:numPr>
          <w:ilvl w:val="3"/>
          <w:numId w:val="3"/>
        </w:numPr>
      </w:pPr>
      <w:r>
        <w:rPr>
          <w:sz w:val="20"/>
          <w:szCs w:val="20"/>
          <w:rFonts w:ascii="Microsoft YaHei" w:cs="Microsoft YaHei" w:eastAsia="Microsoft YaHei" w:hAnsi="Microsoft YaHei"/>
        </w:rPr>
        <w:t xml:space="preserve">格律的具体功能在于增强感觉和注意力的活泼性和易感性，以激起读者的好奇心和兴奋。</w:t>
      </w:r>
    </w:p>
    <w:p>
      <w:pPr>
        <w:pStyle w:val="ListParagraph"/>
        <w:numPr>
          <w:ilvl w:val="2"/>
          <w:numId w:val="3"/>
        </w:numPr>
      </w:pPr>
      <w:r>
        <w:rPr>
          <w:sz w:val="20"/>
          <w:szCs w:val="20"/>
          <w:rFonts w:ascii="Microsoft YaHei" w:cs="Microsoft YaHei" w:eastAsia="Microsoft YaHei" w:hAnsi="Microsoft YaHei"/>
        </w:rPr>
        <w:t xml:space="preserve">他还高度重视艺术的天才问题。</w:t>
      </w:r>
    </w:p>
    <w:p>
      <w:pPr>
        <w:pStyle w:val="ListParagraph"/>
        <w:numPr>
          <w:ilvl w:val="0"/>
          <w:numId w:val="3"/>
        </w:numPr>
      </w:pPr>
      <w:r>
        <w:rPr>
          <w:sz w:val="20"/>
          <w:szCs w:val="20"/>
          <w:rFonts w:ascii="Microsoft YaHei" w:cs="Microsoft YaHei" w:eastAsia="Microsoft YaHei" w:hAnsi="Microsoft YaHei"/>
        </w:rPr>
        <w:t xml:space="preserve">第四节、法国浪漫主义</w:t>
      </w:r>
    </w:p>
    <w:p>
      <w:pPr>
        <w:pStyle w:val="ListParagraph"/>
        <w:numPr>
          <w:ilvl w:val="1"/>
          <w:numId w:val="3"/>
        </w:numPr>
      </w:pPr>
      <w:r>
        <w:rPr>
          <w:sz w:val="20"/>
          <w:szCs w:val="20"/>
          <w:rFonts w:ascii="Microsoft YaHei" w:cs="Microsoft YaHei" w:eastAsia="Microsoft YaHei" w:hAnsi="Microsoft YaHei"/>
        </w:rPr>
        <w:t xml:space="preserve">一、斯达尔夫人</w:t>
      </w:r>
    </w:p>
    <w:p>
      <w:pPr>
        <w:pStyle w:val="ListParagraph"/>
        <w:numPr>
          <w:ilvl w:val="2"/>
          <w:numId w:val="3"/>
        </w:numPr>
      </w:pPr>
      <w:r>
        <w:rPr>
          <w:sz w:val="20"/>
          <w:szCs w:val="20"/>
          <w:rFonts w:ascii="Microsoft YaHei" w:cs="Microsoft YaHei" w:eastAsia="Microsoft YaHei" w:hAnsi="Microsoft YaHei"/>
        </w:rPr>
        <w:t xml:space="preserve">斯达尔夫人谈到了民族性格和文学的关系。</w:t>
      </w:r>
    </w:p>
    <w:p>
      <w:pPr>
        <w:pStyle w:val="ListParagraph"/>
        <w:numPr>
          <w:ilvl w:val="3"/>
          <w:numId w:val="3"/>
        </w:numPr>
      </w:pPr>
      <w:r>
        <w:rPr>
          <w:sz w:val="20"/>
          <w:szCs w:val="20"/>
          <w:rFonts w:ascii="Microsoft YaHei" w:cs="Microsoft YaHei" w:eastAsia="Microsoft YaHei" w:hAnsi="Microsoft YaHei"/>
        </w:rPr>
        <w:t xml:space="preserve">提出了南方文学与北方文学的区别，而他自己则更倾向于北方文学。</w:t>
      </w:r>
    </w:p>
    <w:p>
      <w:pPr>
        <w:pStyle w:val="ListParagraph"/>
        <w:numPr>
          <w:ilvl w:val="3"/>
          <w:numId w:val="3"/>
        </w:numPr>
      </w:pPr>
      <w:r>
        <w:rPr>
          <w:sz w:val="20"/>
          <w:szCs w:val="20"/>
          <w:rFonts w:ascii="Microsoft YaHei" w:cs="Microsoft YaHei" w:eastAsia="Microsoft YaHei" w:hAnsi="Microsoft YaHei"/>
        </w:rPr>
        <w:t xml:space="preserve">认为北方文学具有忧郁的特点，忧郁与哲学相协调，其想象也近于狂野，反映了厌倦现实渴望理想的浪漫情怀。</w:t>
      </w:r>
    </w:p>
    <w:p>
      <w:pPr>
        <w:pStyle w:val="ListParagraph"/>
        <w:numPr>
          <w:ilvl w:val="2"/>
          <w:numId w:val="3"/>
        </w:numPr>
      </w:pPr>
      <w:r>
        <w:rPr>
          <w:sz w:val="20"/>
          <w:szCs w:val="20"/>
          <w:rFonts w:ascii="Microsoft YaHei" w:cs="Microsoft YaHei" w:eastAsia="Microsoft YaHei" w:hAnsi="Microsoft YaHei"/>
        </w:rPr>
        <w:t xml:space="preserve">他实际上将南方文学与北方文学分别看成是古典诗和浪漫诗的同义词。</w:t>
      </w:r>
    </w:p>
    <w:p>
      <w:pPr>
        <w:pStyle w:val="ListParagraph"/>
        <w:numPr>
          <w:ilvl w:val="2"/>
          <w:numId w:val="3"/>
        </w:numPr>
      </w:pPr>
      <w:r>
        <w:rPr>
          <w:sz w:val="20"/>
          <w:szCs w:val="20"/>
          <w:rFonts w:ascii="Microsoft YaHei" w:cs="Microsoft YaHei" w:eastAsia="Microsoft YaHei" w:hAnsi="Microsoft YaHei"/>
        </w:rPr>
        <w:t xml:space="preserve">他还将法国文学和德国文学分别作为南方文学和北方文学的代表进行比较评述。</w:t>
      </w:r>
    </w:p>
    <w:p>
      <w:pPr>
        <w:pStyle w:val="ListParagraph"/>
        <w:numPr>
          <w:ilvl w:val="1"/>
          <w:numId w:val="3"/>
        </w:numPr>
      </w:pPr>
      <w:r>
        <w:rPr>
          <w:sz w:val="20"/>
          <w:szCs w:val="20"/>
          <w:rFonts w:ascii="Microsoft YaHei" w:cs="Microsoft YaHei" w:eastAsia="Microsoft YaHei" w:hAnsi="Microsoft YaHei"/>
        </w:rPr>
        <w:t xml:space="preserve">二、斯汤达</w:t>
      </w:r>
    </w:p>
    <w:p>
      <w:pPr>
        <w:pStyle w:val="ListParagraph"/>
        <w:numPr>
          <w:ilvl w:val="2"/>
          <w:numId w:val="3"/>
        </w:numPr>
      </w:pPr>
      <w:r>
        <w:rPr>
          <w:sz w:val="20"/>
          <w:szCs w:val="20"/>
          <w:rFonts w:ascii="Microsoft YaHei" w:cs="Microsoft YaHei" w:eastAsia="Microsoft YaHei" w:hAnsi="Microsoft YaHei"/>
        </w:rPr>
        <w:t xml:space="preserve">他把拉新视为古典主义的代表，而是莎士比亚为浪漫主义的楷模。</w:t>
      </w:r>
    </w:p>
    <w:p>
      <w:pPr>
        <w:pStyle w:val="ListParagraph"/>
        <w:numPr>
          <w:ilvl w:val="3"/>
          <w:numId w:val="3"/>
        </w:numPr>
      </w:pPr>
      <w:r>
        <w:rPr>
          <w:sz w:val="20"/>
          <w:szCs w:val="20"/>
          <w:rFonts w:ascii="Microsoft YaHei" w:cs="Microsoft YaHei" w:eastAsia="Microsoft YaHei" w:hAnsi="Microsoft YaHei"/>
        </w:rPr>
        <w:t xml:space="preserve">他将时代变革与文学发展密切联系起来，要求摒弃古典主义的清规戒律。</w:t>
      </w:r>
    </w:p>
    <w:p>
      <w:pPr>
        <w:pStyle w:val="ListParagraph"/>
        <w:numPr>
          <w:ilvl w:val="3"/>
          <w:numId w:val="3"/>
        </w:numPr>
      </w:pPr>
      <w:r>
        <w:rPr>
          <w:sz w:val="20"/>
          <w:szCs w:val="20"/>
          <w:rFonts w:ascii="Microsoft YaHei" w:cs="Microsoft YaHei" w:eastAsia="Microsoft YaHei" w:hAnsi="Microsoft YaHei"/>
        </w:rPr>
        <w:t xml:space="preserve">他保留了“三一律”中“情节整一律”而反对地点和时间整一律。</w:t>
      </w:r>
    </w:p>
    <w:p>
      <w:pPr>
        <w:pStyle w:val="ListParagraph"/>
        <w:numPr>
          <w:ilvl w:val="2"/>
          <w:numId w:val="3"/>
        </w:numPr>
      </w:pPr>
      <w:r>
        <w:rPr>
          <w:sz w:val="20"/>
          <w:szCs w:val="20"/>
          <w:rFonts w:ascii="Microsoft YaHei" w:cs="Microsoft YaHei" w:eastAsia="Microsoft YaHei" w:hAnsi="Microsoft YaHei"/>
        </w:rPr>
        <w:t xml:space="preserve">他解释浪漫主义的关键在于文学必须表现时代精神。</w:t>
      </w:r>
    </w:p>
    <w:p>
      <w:pPr>
        <w:pStyle w:val="ListParagraph"/>
        <w:numPr>
          <w:ilvl w:val="2"/>
          <w:numId w:val="3"/>
        </w:numPr>
      </w:pPr>
      <w:r>
        <w:rPr>
          <w:sz w:val="20"/>
          <w:szCs w:val="20"/>
          <w:rFonts w:ascii="Microsoft YaHei" w:cs="Microsoft YaHei" w:eastAsia="Microsoft YaHei" w:hAnsi="Microsoft YaHei"/>
        </w:rPr>
        <w:t xml:space="preserve">同时他的文学理想与浪漫主义又不完全相同，他所提出的细节真实和反映时代精神都是后来现实主义的原则。</w:t>
      </w:r>
    </w:p>
    <w:p>
      <w:pPr>
        <w:pStyle w:val="ListParagraph"/>
        <w:numPr>
          <w:ilvl w:val="3"/>
          <w:numId w:val="3"/>
        </w:numPr>
      </w:pPr>
      <w:r>
        <w:rPr>
          <w:sz w:val="20"/>
          <w:szCs w:val="20"/>
          <w:rFonts w:ascii="Microsoft YaHei" w:cs="Microsoft YaHei" w:eastAsia="Microsoft YaHei" w:hAnsi="Microsoft YaHei"/>
        </w:rPr>
        <w:t xml:space="preserve">所以从浪漫主义与古典主义斗争的角度，斯汤达站在浪漫主义一边</w:t>
      </w:r>
    </w:p>
    <w:p>
      <w:pPr>
        <w:pStyle w:val="ListParagraph"/>
        <w:numPr>
          <w:ilvl w:val="3"/>
          <w:numId w:val="3"/>
        </w:numPr>
      </w:pPr>
      <w:r>
        <w:rPr>
          <w:sz w:val="20"/>
          <w:szCs w:val="20"/>
          <w:rFonts w:ascii="Microsoft YaHei" w:cs="Microsoft YaHei" w:eastAsia="Microsoft YaHei" w:hAnsi="Microsoft YaHei"/>
        </w:rPr>
        <w:t xml:space="preserve">而从斯汤达自己的文学理想看，《拉辛与莎士比亚》实际上是现实主义的宣言书和纲领。</w:t>
      </w:r>
    </w:p>
    <w:p>
      <w:pPr>
        <w:pStyle w:val="ListParagraph"/>
        <w:numPr>
          <w:ilvl w:val="1"/>
          <w:numId w:val="3"/>
        </w:numPr>
      </w:pPr>
      <w:r>
        <w:rPr>
          <w:sz w:val="20"/>
          <w:szCs w:val="20"/>
          <w:rFonts w:ascii="Microsoft YaHei" w:cs="Microsoft YaHei" w:eastAsia="Microsoft YaHei" w:hAnsi="Microsoft YaHei"/>
        </w:rPr>
        <w:t xml:space="preserve">三、雨果</w:t>
      </w:r>
    </w:p>
    <w:p>
      <w:pPr>
        <w:pStyle w:val="ListParagraph"/>
        <w:numPr>
          <w:ilvl w:val="2"/>
          <w:numId w:val="3"/>
        </w:numPr>
      </w:pPr>
      <w:r>
        <w:rPr>
          <w:sz w:val="20"/>
          <w:szCs w:val="20"/>
          <w:rFonts w:ascii="Microsoft YaHei" w:cs="Microsoft YaHei" w:eastAsia="Microsoft YaHei" w:hAnsi="Microsoft YaHei"/>
        </w:rPr>
        <w:t xml:space="preserve">雨果在《克伦威尔(序)》中，阐释了文学创作中的“对照原则”，这一原则贯穿于他的其他理论著作和创作实践中。</w:t>
      </w:r>
    </w:p>
    <w:p>
      <w:pPr>
        <w:pStyle w:val="ListParagraph"/>
        <w:numPr>
          <w:ilvl w:val="2"/>
          <w:numId w:val="3"/>
        </w:numPr>
      </w:pPr>
      <w:r>
        <w:rPr>
          <w:sz w:val="20"/>
          <w:szCs w:val="20"/>
          <w:rFonts w:ascii="Microsoft YaHei" w:cs="Microsoft YaHei" w:eastAsia="Microsoft YaHei" w:hAnsi="Microsoft YaHei"/>
        </w:rPr>
        <w:t xml:space="preserve">他把文学的发展分成三个时期：</w:t>
      </w:r>
    </w:p>
    <w:p>
      <w:pPr>
        <w:pStyle w:val="ListParagraph"/>
        <w:numPr>
          <w:ilvl w:val="3"/>
          <w:numId w:val="3"/>
        </w:numPr>
      </w:pPr>
      <w:r>
        <w:rPr>
          <w:sz w:val="20"/>
          <w:szCs w:val="20"/>
          <w:rFonts w:ascii="Microsoft YaHei" w:cs="Microsoft YaHei" w:eastAsia="Microsoft YaHei" w:hAnsi="Microsoft YaHei"/>
        </w:rPr>
        <w:t xml:space="preserve">第1个时期是抒情短歌时期，歌唱永恒，人物是伟人，特征是纯朴</w:t>
      </w:r>
    </w:p>
    <w:p>
      <w:pPr>
        <w:pStyle w:val="ListParagraph"/>
        <w:numPr>
          <w:ilvl w:val="3"/>
          <w:numId w:val="3"/>
        </w:numPr>
      </w:pPr>
      <w:r>
        <w:rPr>
          <w:sz w:val="20"/>
          <w:szCs w:val="20"/>
          <w:rFonts w:ascii="Microsoft YaHei" w:cs="Microsoft YaHei" w:eastAsia="Microsoft YaHei" w:hAnsi="Microsoft YaHei"/>
        </w:rPr>
        <w:t xml:space="preserve">第2个时期是史诗时期，赞颂历史，人物是巨人，特征是单纯</w:t>
      </w:r>
    </w:p>
    <w:p>
      <w:pPr>
        <w:pStyle w:val="ListParagraph"/>
        <w:numPr>
          <w:ilvl w:val="3"/>
          <w:numId w:val="3"/>
        </w:numPr>
      </w:pPr>
      <w:r>
        <w:rPr>
          <w:sz w:val="20"/>
          <w:szCs w:val="20"/>
          <w:rFonts w:ascii="Microsoft YaHei" w:cs="Microsoft YaHei" w:eastAsia="Microsoft YaHei" w:hAnsi="Microsoft YaHei"/>
        </w:rPr>
        <w:t xml:space="preserve">第3个时期是戏剧时期，描绘人生，人物是凡人，特征是真实。</w:t>
      </w:r>
    </w:p>
    <w:p>
      <w:pPr>
        <w:pStyle w:val="ListParagraph"/>
        <w:numPr>
          <w:ilvl w:val="2"/>
          <w:numId w:val="3"/>
        </w:numPr>
      </w:pPr>
      <w:r>
        <w:rPr>
          <w:sz w:val="20"/>
          <w:szCs w:val="20"/>
          <w:rFonts w:ascii="Microsoft YaHei" w:cs="Microsoft YaHei" w:eastAsia="Microsoft YaHei" w:hAnsi="Microsoft YaHei"/>
        </w:rPr>
        <w:t xml:space="preserve">他认为写出丰富真实的凡人，必须运用对照原则。雨果的这种对照原则，主要是针对古典主义单纯的类型化特征提出的。</w:t>
      </w:r>
    </w:p>
    <w:p>
      <w:pPr>
        <w:pStyle w:val="ListParagraph"/>
        <w:numPr>
          <w:ilvl w:val="2"/>
          <w:numId w:val="3"/>
        </w:numPr>
      </w:pPr>
      <w:r>
        <w:rPr>
          <w:sz w:val="20"/>
          <w:szCs w:val="20"/>
          <w:rFonts w:ascii="Microsoft YaHei" w:cs="Microsoft YaHei" w:eastAsia="Microsoft YaHei" w:hAnsi="Microsoft YaHei"/>
        </w:rPr>
        <w:t xml:space="preserve">如果还强调文学要服务于人民的精神生活。</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第八章  浪漫主义</dc:title>
  <dcterms:created xsi:type="dcterms:W3CDTF">2022-02-20T13:02:02Z</dcterms:created>
  <dcterms:modified xsi:type="dcterms:W3CDTF">2022-02-20T13:02:02Z</dcterms:modified>
</cp:coreProperties>
</file>