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8A5" w:rsidRDefault="00476D59">
      <w:r>
        <w:rPr>
          <w:rFonts w:hint="eastAsia"/>
        </w:rPr>
        <w:t xml:space="preserve">数値解析　レポート　</w:t>
      </w:r>
    </w:p>
    <w:p w:rsidR="00476D59" w:rsidRDefault="00476D59">
      <w:r>
        <w:rPr>
          <w:rFonts w:hint="eastAsia"/>
        </w:rPr>
        <w:t>641163 的矢知樹</w:t>
      </w:r>
    </w:p>
    <w:p w:rsidR="00D318F5" w:rsidRDefault="00D318F5"/>
    <w:p w:rsidR="00D318F5" w:rsidRDefault="00D318F5">
      <w:r>
        <w:rPr>
          <w:rFonts w:hint="eastAsia"/>
        </w:rPr>
        <w:t>計算環境</w:t>
      </w:r>
    </w:p>
    <w:p w:rsidR="00D318F5" w:rsidRDefault="00D318F5" w:rsidP="00C84E46">
      <w:pPr>
        <w:ind w:firstLine="840"/>
      </w:pPr>
      <w:r>
        <w:rPr>
          <w:rFonts w:hint="eastAsia"/>
        </w:rPr>
        <w:t xml:space="preserve">CPU core </w:t>
      </w:r>
      <w:r>
        <w:t>i7-6500U  memory 8GB  Python3.6.3</w:t>
      </w:r>
      <w:r w:rsidR="0042721E">
        <w:rPr>
          <w:rFonts w:hint="eastAsia"/>
        </w:rPr>
        <w:t xml:space="preserve">　</w:t>
      </w:r>
    </w:p>
    <w:p w:rsidR="00476D59" w:rsidRDefault="002D0307">
      <w:r>
        <w:rPr>
          <w:noProof/>
        </w:rPr>
        <w:drawing>
          <wp:anchor distT="0" distB="0" distL="114300" distR="114300" simplePos="0" relativeHeight="251659264" behindDoc="0" locked="0" layoutInCell="1" allowOverlap="1">
            <wp:simplePos x="0" y="0"/>
            <wp:positionH relativeFrom="margin">
              <wp:posOffset>3291205</wp:posOffset>
            </wp:positionH>
            <wp:positionV relativeFrom="paragraph">
              <wp:posOffset>38100</wp:posOffset>
            </wp:positionV>
            <wp:extent cx="2660650" cy="1936115"/>
            <wp:effectExtent l="0" t="0" r="6350" b="6985"/>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650" cy="1936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6D59" w:rsidRDefault="00476D59"/>
    <w:p w:rsidR="00476D59" w:rsidRDefault="00476D59" w:rsidP="00887D40">
      <w:pPr>
        <w:pStyle w:val="1"/>
      </w:pPr>
      <w:r>
        <w:rPr>
          <w:rFonts w:hint="eastAsia"/>
        </w:rPr>
        <w:t>問題１</w:t>
      </w:r>
    </w:p>
    <w:p w:rsidR="00476D59" w:rsidRDefault="003E0B60">
      <w:r>
        <w:rPr>
          <w:rFonts w:hint="eastAsia"/>
        </w:rPr>
        <w:t>べき乗法</w:t>
      </w:r>
      <w:r w:rsidR="008B0003">
        <w:rPr>
          <w:rFonts w:hint="eastAsia"/>
        </w:rPr>
        <w:t>により固有ベクトルを求める</w:t>
      </w:r>
      <w:r w:rsidR="00476D59">
        <w:rPr>
          <w:rFonts w:hint="eastAsia"/>
        </w:rPr>
        <w:t>。</w:t>
      </w:r>
    </w:p>
    <w:p w:rsidR="00476D59" w:rsidRPr="00E60CE5" w:rsidRDefault="00991B9F">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5</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3</m:t>
                    </m:r>
                  </m:e>
                  <m:e>
                    <m:r>
                      <m:rPr>
                        <m:sty m:val="p"/>
                      </m:rPr>
                      <w:rPr>
                        <w:rFonts w:ascii="Cambria Math" w:hAnsi="Cambria Math"/>
                      </w:rPr>
                      <m:t>0</m:t>
                    </m:r>
                  </m:e>
                </m:mr>
              </m:m>
            </m:e>
          </m:d>
        </m:oMath>
      </m:oMathPara>
    </w:p>
    <w:p w:rsidR="00247453" w:rsidRDefault="008B0003">
      <w:r>
        <w:rPr>
          <w:noProof/>
        </w:rPr>
        <w:drawing>
          <wp:anchor distT="0" distB="0" distL="114300" distR="114300" simplePos="0" relativeHeight="251658240" behindDoc="0" locked="0" layoutInCell="1" allowOverlap="1">
            <wp:simplePos x="0" y="0"/>
            <wp:positionH relativeFrom="margin">
              <wp:posOffset>3218180</wp:posOffset>
            </wp:positionH>
            <wp:positionV relativeFrom="paragraph">
              <wp:posOffset>200025</wp:posOffset>
            </wp:positionV>
            <wp:extent cx="2722245" cy="1981200"/>
            <wp:effectExtent l="0" t="0" r="1905"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224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0CE5">
        <w:rPr>
          <w:rFonts w:hint="eastAsia"/>
        </w:rPr>
        <w:t>のときの各成分の推移を表したグラフが図1</w:t>
      </w:r>
      <w:r w:rsidR="00247453">
        <w:rPr>
          <w:rFonts w:hint="eastAsia"/>
        </w:rPr>
        <w:t>である。</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00247453">
        <w:rPr>
          <w:rFonts w:hint="eastAsia"/>
        </w:rPr>
        <w:t>の固有多項式は</w:t>
      </w: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3</m:t>
            </m:r>
          </m:sup>
        </m:sSup>
        <m:r>
          <m:rPr>
            <m:sty m:val="p"/>
          </m:rPr>
          <w:rPr>
            <w:rFonts w:ascii="Cambria Math" w:hAnsi="Cambria Math"/>
          </w:rPr>
          <m:t>-6</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+8λ-3=0</m:t>
        </m:r>
      </m:oMath>
      <w:r w:rsidR="00247453">
        <w:rPr>
          <w:rFonts w:hint="eastAsia"/>
        </w:rPr>
        <w:t>、解は</w:t>
      </w:r>
      <m:oMath>
        <m:r>
          <m:rPr>
            <m:sty m:val="p"/>
          </m:rPr>
          <w:rPr>
            <w:rFonts w:ascii="Cambria Math" w:hAnsi="Cambria Math"/>
          </w:rPr>
          <m:t>λ=1,</m:t>
        </m:r>
        <m:f>
          <m:fPr>
            <m:ctrlPr>
              <w:rPr>
                <w:rFonts w:ascii="Cambria Math" w:hAnsi="Cambria Math"/>
                <w:i/>
              </w:rPr>
            </m:ctrlPr>
          </m:fPr>
          <m:num>
            <m:r>
              <m:rPr>
                <m:sty m:val="p"/>
              </m:rPr>
              <w:rPr>
                <w:rFonts w:ascii="Cambria Math" w:hAnsi="Cambria Math"/>
              </w:rPr>
              <m:t xml:space="preserve">5± </m:t>
            </m:r>
            <m:rad>
              <m:radPr>
                <m:degHide m:val="1"/>
                <m:ctrlPr>
                  <w:rPr>
                    <w:rFonts w:ascii="Cambria Math" w:hAnsi="Cambria Math"/>
                  </w:rPr>
                </m:ctrlPr>
              </m:radPr>
              <m:deg/>
              <m:e>
                <m:r>
                  <m:rPr>
                    <m:sty m:val="p"/>
                  </m:rPr>
                  <w:rPr>
                    <w:rFonts w:ascii="Cambria Math" w:hAnsi="Cambria Math"/>
                  </w:rPr>
                  <m:t>25-12</m:t>
                </m:r>
              </m:e>
            </m:rad>
            <m:ctrlPr>
              <w:rPr>
                <w:rFonts w:ascii="Cambria Math" w:hAnsi="Cambria Math"/>
              </w:rPr>
            </m:ctrlPr>
          </m:num>
          <m:den>
            <m:r>
              <w:rPr>
                <w:rFonts w:ascii="Cambria Math" w:hAnsi="Cambria Math"/>
              </w:rPr>
              <m:t>2</m:t>
            </m:r>
          </m:den>
        </m:f>
      </m:oMath>
      <w:r>
        <w:rPr>
          <w:rFonts w:hint="eastAsia"/>
        </w:rPr>
        <w:t>である。絶対値最大の固有値が一つであり固有ベクトルに収束する</w:t>
      </w:r>
      <w:r w:rsidR="00247453">
        <w:rPr>
          <w:rFonts w:hint="eastAsia"/>
        </w:rPr>
        <w:t>。</w:t>
      </w:r>
    </w:p>
    <w:p w:rsidR="008B0003" w:rsidRPr="008B0003" w:rsidRDefault="008B0003">
      <w:r>
        <w:rPr>
          <w:rFonts w:hint="eastAsia"/>
        </w:rPr>
        <w:t>図２は</w:t>
      </w:r>
    </w:p>
    <w:p w:rsidR="00476D59" w:rsidRPr="00476D59" w:rsidRDefault="00991B9F" w:rsidP="00476D59">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3</m:t>
                    </m:r>
                  </m:e>
                  <m:e>
                    <m:r>
                      <m:rPr>
                        <m:sty m:val="p"/>
                      </m:rPr>
                      <w:rPr>
                        <w:rFonts w:ascii="Cambria Math" w:hAnsi="Cambria Math"/>
                      </w:rPr>
                      <m:t>0</m:t>
                    </m:r>
                  </m:e>
                </m:mr>
              </m:m>
              <m:ctrlPr>
                <w:rPr>
                  <w:rFonts w:ascii="Cambria Math" w:hAnsi="Cambria Math"/>
                </w:rPr>
              </m:ctrlPr>
            </m:e>
          </m:d>
        </m:oMath>
      </m:oMathPara>
    </w:p>
    <w:p w:rsidR="00E01DB5" w:rsidRDefault="008B0003" w:rsidP="00476D59">
      <w:r>
        <w:rPr>
          <w:rFonts w:hint="eastAsia"/>
        </w:rPr>
        <w:t>に対してべき乗法を適用した結果</w:t>
      </w:r>
      <w:r w:rsidR="002D0307">
        <w:rPr>
          <w:noProof/>
        </w:rPr>
        <w:drawing>
          <wp:anchor distT="0" distB="0" distL="114300" distR="114300" simplePos="0" relativeHeight="251660288" behindDoc="0" locked="0" layoutInCell="1" allowOverlap="1">
            <wp:simplePos x="0" y="0"/>
            <wp:positionH relativeFrom="column">
              <wp:posOffset>3282315</wp:posOffset>
            </wp:positionH>
            <wp:positionV relativeFrom="paragraph">
              <wp:posOffset>374015</wp:posOffset>
            </wp:positionV>
            <wp:extent cx="2520950" cy="1773555"/>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950" cy="177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CE5">
        <w:rPr>
          <w:rFonts w:hint="eastAsia"/>
        </w:rPr>
        <w:t>である。</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E60CE5">
        <w:rPr>
          <w:rFonts w:hint="eastAsia"/>
        </w:rPr>
        <w:t>の固有値は</w:t>
      </w:r>
      <m:oMath>
        <m:r>
          <m:rPr>
            <m:sty m:val="p"/>
          </m:rPr>
          <w:rPr>
            <w:rFonts w:ascii="Cambria Math" w:hAnsi="Cambria Math"/>
          </w:rPr>
          <m:t>λ= ±i</m:t>
        </m:r>
        <m:rad>
          <m:radPr>
            <m:degHide m:val="1"/>
            <m:ctrlPr>
              <w:rPr>
                <w:rFonts w:ascii="Cambria Math" w:hAnsi="Cambria Math"/>
              </w:rPr>
            </m:ctrlPr>
          </m:radPr>
          <m:deg/>
          <m:e>
            <m:r>
              <m:rPr>
                <m:sty m:val="p"/>
              </m:rPr>
              <w:rPr>
                <w:rFonts w:ascii="Cambria Math" w:hAnsi="Cambria Math"/>
              </w:rPr>
              <m:t>3</m:t>
            </m:r>
          </m:e>
        </m:rad>
        <m:r>
          <w:rPr>
            <w:rFonts w:ascii="Cambria Math" w:hAnsi="Cambria Math"/>
          </w:rPr>
          <m:t>, 1</m:t>
        </m:r>
      </m:oMath>
      <w:r w:rsidR="007D4F89">
        <w:rPr>
          <w:rFonts w:hint="eastAsia"/>
        </w:rPr>
        <w:t>であり、絶対値最大の固有値が二つ存在するので収束しない。</w:t>
      </w:r>
    </w:p>
    <w:p w:rsidR="00B2047C" w:rsidRDefault="00991B9F" w:rsidP="00476D59">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FF6269">
        <w:rPr>
          <w:rFonts w:hint="eastAsia"/>
        </w:rPr>
        <w:t>の固有値を</w:t>
      </w:r>
      <m:oMath>
        <m:r>
          <m:rPr>
            <m:sty m:val="p"/>
          </m:rPr>
          <w:rPr>
            <w:rFonts w:ascii="Cambria Math" w:hAnsi="Cambria Math"/>
          </w:rPr>
          <m:t xml:space="preserve">+2 </m:t>
        </m:r>
      </m:oMath>
      <w:r w:rsidR="00FF6269">
        <w:rPr>
          <w:rFonts w:hint="eastAsia"/>
        </w:rPr>
        <w:t>する、</w:t>
      </w:r>
      <w:r w:rsidR="00D318F5">
        <w:rPr>
          <w:rFonts w:hint="eastAsia"/>
        </w:rPr>
        <w:t>つまり</w:t>
      </w:r>
      <m:oMath>
        <m:r>
          <m:rPr>
            <m:sty m:val="p"/>
          </m:rPr>
          <w:rPr>
            <w:rFonts w:ascii="Cambria Math" w:hAnsi="Cambria Math"/>
          </w:rPr>
          <m:t>A=</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2</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3</m:t>
                  </m:r>
                </m:e>
                <m:e>
                  <m:r>
                    <m:rPr>
                      <m:sty m:val="p"/>
                    </m:rPr>
                    <w:rPr>
                      <w:rFonts w:ascii="Cambria Math" w:hAnsi="Cambria Math"/>
                    </w:rPr>
                    <m:t>2</m:t>
                  </m:r>
                </m:e>
              </m:mr>
            </m:m>
          </m:e>
        </m:d>
      </m:oMath>
      <w:r w:rsidR="00D318F5">
        <w:rPr>
          <w:rFonts w:hint="eastAsia"/>
        </w:rPr>
        <w:t>とすると、</w:t>
      </w:r>
      <w:r w:rsidR="002C1936">
        <w:rPr>
          <w:rFonts w:hint="eastAsia"/>
        </w:rPr>
        <w:t>3</w:t>
      </w:r>
      <w:r w:rsidR="00FF6269">
        <w:rPr>
          <w:rFonts w:hint="eastAsia"/>
        </w:rPr>
        <w:t>が絶対値最大の固有値となる</w:t>
      </w:r>
      <w:r w:rsidR="00E01DB5">
        <w:rPr>
          <w:rFonts w:hint="eastAsia"/>
        </w:rPr>
        <w:t>。</w:t>
      </w:r>
      <w:r w:rsidR="008B0003">
        <w:rPr>
          <w:rFonts w:hint="eastAsia"/>
        </w:rPr>
        <w:t>べき乗法を適用すると</w:t>
      </w:r>
      <w:r w:rsidR="00E01DB5">
        <w:rPr>
          <w:rFonts w:hint="eastAsia"/>
        </w:rPr>
        <w:t>右図</w:t>
      </w:r>
      <w:r w:rsidR="002D0307">
        <w:rPr>
          <w:rFonts w:hint="eastAsia"/>
        </w:rPr>
        <w:t>のようになる。</w:t>
      </w:r>
    </w:p>
    <w:p w:rsidR="001F6CCD" w:rsidRPr="002D0307" w:rsidRDefault="00B2047C" w:rsidP="00476D59">
      <w:r>
        <w:rPr>
          <w:rFonts w:hint="eastAsia"/>
        </w:rPr>
        <w:t>固有ベクトル</w:t>
      </w:r>
      <m:oMath>
        <m:r>
          <m:rPr>
            <m:sty m:val="p"/>
          </m:rPr>
          <w:rPr>
            <w:rFonts w:ascii="Cambria Math" w:hAnsi="Cambria Math"/>
          </w:rPr>
          <m:t>v</m:t>
        </m:r>
        <m:sSup>
          <m:sSupPr>
            <m:ctrlPr>
              <w:rPr>
                <w:rFonts w:ascii="Cambria Math" w:hAnsi="Cambria Math"/>
                <w:i/>
              </w:rPr>
            </m:ctrlPr>
          </m:sSupPr>
          <m:e>
            <m:r>
              <w:rPr>
                <w:rFonts w:ascii="Cambria Math" w:hAnsi="Cambria Math"/>
              </w:rPr>
              <m:t xml:space="preserve">= </m:t>
            </m:r>
          </m:e>
          <m:sup>
            <m:r>
              <w:rPr>
                <w:rFonts w:ascii="Cambria Math" w:hAnsi="Cambria Math"/>
              </w:rPr>
              <m:t>t</m:t>
            </m:r>
          </m:sup>
        </m:sSup>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r>
          <w:rPr>
            <w:rFonts w:ascii="Cambria Math" w:hAnsi="Cambria Math"/>
          </w:rPr>
          <m:t xml:space="preserve"> </m:t>
        </m:r>
      </m:oMath>
      <w:r>
        <w:rPr>
          <w:rFonts w:hint="eastAsia"/>
        </w:rPr>
        <w:t>に収束している。</w:t>
      </w:r>
      <w:r w:rsidR="00D7244A">
        <w:rPr>
          <w:rFonts w:hint="eastAsia"/>
        </w:rPr>
        <w:t>最大固有値と二番目に大きい固有値の比</w:t>
      </w:r>
      <m:oMath>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3</m:t>
                </m:r>
              </m:e>
            </m:d>
            <m:ctrlPr>
              <w:rPr>
                <w:rFonts w:ascii="Cambria Math" w:hAnsi="Cambria Math"/>
                <w:i/>
              </w:rPr>
            </m:ctrlPr>
          </m:num>
          <m:den>
            <m:d>
              <m:dPr>
                <m:begChr m:val="|"/>
                <m:endChr m:val="|"/>
                <m:ctrlPr>
                  <w:rPr>
                    <w:rFonts w:ascii="Cambria Math" w:hAnsi="Cambria Math"/>
                  </w:rPr>
                </m:ctrlPr>
              </m:dPr>
              <m:e>
                <m:r>
                  <m:rPr>
                    <m:sty m:val="p"/>
                  </m:rPr>
                  <w:rPr>
                    <w:rFonts w:ascii="Cambria Math" w:hAnsi="Cambria Math"/>
                  </w:rPr>
                  <m:t>2+i</m:t>
                </m:r>
                <m:rad>
                  <m:radPr>
                    <m:degHide m:val="1"/>
                    <m:ctrlPr>
                      <w:rPr>
                        <w:rFonts w:ascii="Cambria Math" w:hAnsi="Cambria Math"/>
                      </w:rPr>
                    </m:ctrlPr>
                  </m:radPr>
                  <m:deg/>
                  <m:e>
                    <m:r>
                      <m:rPr>
                        <m:sty m:val="p"/>
                      </m:rPr>
                      <w:rPr>
                        <w:rFonts w:ascii="Cambria Math" w:hAnsi="Cambria Math"/>
                      </w:rPr>
                      <m:t>3</m:t>
                    </m:r>
                  </m:e>
                </m:rad>
                <m:ctrlPr>
                  <w:rPr>
                    <w:rFonts w:ascii="Cambria Math" w:hAnsi="Cambria Math"/>
                    <w:i/>
                  </w:rPr>
                </m:ctrlPr>
              </m:e>
            </m:d>
          </m:den>
        </m:f>
        <m:r>
          <w:rPr>
            <w:rFonts w:ascii="Cambria Math" w:hAnsi="Cambria Math"/>
          </w:rPr>
          <m:t xml:space="preserve">≈1.13 </m:t>
        </m:r>
      </m:oMath>
      <w:r>
        <w:rPr>
          <w:rFonts w:hint="eastAsia"/>
        </w:rPr>
        <w:t>が</w:t>
      </w:r>
      <w:r w:rsidR="00D7244A">
        <w:rPr>
          <w:rFonts w:hint="eastAsia"/>
        </w:rPr>
        <w:t>、一に近い</w:t>
      </w:r>
      <w:r w:rsidR="002D0307">
        <w:rPr>
          <w:rFonts w:hint="eastAsia"/>
        </w:rPr>
        <w:t>ため収束が遅いことが見受けられる。</w:t>
      </w:r>
    </w:p>
    <w:p w:rsidR="00476D59" w:rsidRPr="00B2047C" w:rsidRDefault="00476D59"/>
    <w:p w:rsidR="002D0307" w:rsidRDefault="002D0307"/>
    <w:p w:rsidR="00B2047C" w:rsidRDefault="00B2047C"/>
    <w:p w:rsidR="00E07E3D" w:rsidRDefault="00E07E3D"/>
    <w:p w:rsidR="00E07E3D" w:rsidRDefault="00E07E3D"/>
    <w:p w:rsidR="00B2047C" w:rsidRDefault="00B2047C"/>
    <w:p w:rsidR="00C702CD" w:rsidRPr="00C702CD" w:rsidRDefault="002D0307" w:rsidP="00C702CD">
      <w:pPr>
        <w:pStyle w:val="1"/>
        <w:rPr>
          <w:rFonts w:hint="eastAsia"/>
        </w:rPr>
      </w:pPr>
      <w:r>
        <w:rPr>
          <w:rFonts w:hint="eastAsia"/>
        </w:rPr>
        <w:lastRenderedPageBreak/>
        <w:t>問題２</w:t>
      </w:r>
    </w:p>
    <w:p w:rsidR="002D0307" w:rsidRDefault="00C702CD" w:rsidP="002D0307">
      <w:r>
        <w:rPr>
          <w:rFonts w:asciiTheme="minorEastAsia" w:hAnsiTheme="minorEastAsia" w:cstheme="majorBidi" w:hint="eastAsia"/>
        </w:rPr>
        <w:t>問題で与えられた、</w:t>
      </w:r>
      <m:oMath>
        <m:r>
          <m:rPr>
            <m:sty m:val="p"/>
          </m:rPr>
          <w:rPr>
            <w:rFonts w:ascii="Cambria Math" w:hAnsi="Cambria Math"/>
          </w:rPr>
          <m:t>N×N</m:t>
        </m:r>
      </m:oMath>
      <w:r w:rsidR="00052DA9">
        <w:rPr>
          <w:rFonts w:hint="eastAsia"/>
        </w:rPr>
        <w:t>行列で対角成分</w:t>
      </w:r>
      <m:oMath>
        <m:r>
          <m:rPr>
            <m:sty m:val="p"/>
          </m:rPr>
          <w:rPr>
            <w:rFonts w:ascii="Cambria Math" w:hAnsi="Cambria Math"/>
          </w:rPr>
          <m:t>c</m:t>
        </m:r>
      </m:oMath>
      <w:r>
        <w:rPr>
          <w:rFonts w:hint="eastAsia"/>
        </w:rPr>
        <w:t>対角成分からひとつずれた要素は-</w:t>
      </w:r>
      <w:r>
        <w:t>1</w:t>
      </w:r>
      <w:r>
        <w:rPr>
          <w:rFonts w:hint="eastAsia"/>
        </w:rPr>
        <w:t>である</w:t>
      </w:r>
      <w:r w:rsidR="00052DA9">
        <w:rPr>
          <w:rFonts w:hint="eastAsia"/>
        </w:rPr>
        <w:t>行列を</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N</m:t>
            </m:r>
          </m:sub>
          <m:sup>
            <m:r>
              <m:rPr>
                <m:sty m:val="p"/>
              </m:rPr>
              <w:rPr>
                <w:rFonts w:ascii="Cambria Math" w:hAnsi="Cambria Math"/>
              </w:rPr>
              <m:t>c</m:t>
            </m:r>
          </m:sup>
        </m:sSubSup>
      </m:oMath>
      <w:r w:rsidR="00052DA9">
        <w:rPr>
          <w:rFonts w:hint="eastAsia"/>
        </w:rPr>
        <w:t>と表記することにする。</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N</m:t>
            </m:r>
          </m:sub>
          <m:sup>
            <m:r>
              <m:rPr>
                <m:sty m:val="p"/>
              </m:rPr>
              <w:rPr>
                <w:rFonts w:ascii="Cambria Math" w:hAnsi="Cambria Math"/>
              </w:rPr>
              <m:t>c</m:t>
            </m:r>
          </m:sup>
        </m:sSubSup>
      </m:oMath>
      <w:r w:rsidR="00052DA9">
        <w:rPr>
          <w:rFonts w:hint="eastAsia"/>
        </w:rPr>
        <w:t>の条件数やスペクトル半径は固有値が代数的に計算できるため、容易に計算することが出来る。</w:t>
      </w:r>
      <w:r w:rsidR="0018020F">
        <w:rPr>
          <w:rFonts w:hint="eastAsia"/>
        </w:rPr>
        <w:t>いかに考察に用いる命題を述べる</w:t>
      </w:r>
    </w:p>
    <w:p w:rsidR="00052DA9" w:rsidRPr="00F03E9F" w:rsidRDefault="00D054BD" w:rsidP="002D0307">
      <w:r>
        <w:rPr>
          <w:rFonts w:hint="eastAsia"/>
        </w:rPr>
        <w:t>命題</w:t>
      </w:r>
      <m:oMath>
        <m:r>
          <m:rPr>
            <m:sty m:val="p"/>
          </m:rPr>
          <w:rPr>
            <w:rFonts w:ascii="Cambria Math" w:hAnsi="Cambria Math"/>
          </w:rPr>
          <m:t xml:space="preserve">1. </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N</m:t>
            </m:r>
          </m:sub>
          <m:sup>
            <m:r>
              <m:rPr>
                <m:sty m:val="p"/>
              </m:rPr>
              <w:rPr>
                <w:rFonts w:ascii="Cambria Math" w:hAnsi="Cambria Math"/>
              </w:rPr>
              <m:t>c</m:t>
            </m:r>
          </m:sup>
        </m:sSubSup>
      </m:oMath>
      <w:r>
        <w:rPr>
          <w:rFonts w:hint="eastAsia"/>
        </w:rPr>
        <w:t>の固有値は</w:t>
      </w:r>
      <m:oMath>
        <m:r>
          <m:rPr>
            <m:sty m:val="p"/>
          </m:rPr>
          <w:rPr>
            <w:rFonts w:ascii="Cambria Math" w:hAnsi="Cambria Math"/>
          </w:rPr>
          <m:t>c+2cos</m:t>
        </m:r>
        <m:d>
          <m:dPr>
            <m:ctrlPr>
              <w:rPr>
                <w:rFonts w:ascii="Cambria Math" w:hAnsi="Cambria Math"/>
              </w:rPr>
            </m:ctrlPr>
          </m:dPr>
          <m:e>
            <m:f>
              <m:fPr>
                <m:ctrlPr>
                  <w:rPr>
                    <w:rFonts w:ascii="Cambria Math" w:hAnsi="Cambria Math"/>
                  </w:rPr>
                </m:ctrlPr>
              </m:fPr>
              <m:num>
                <m:r>
                  <m:rPr>
                    <m:sty m:val="p"/>
                  </m:rPr>
                  <w:rPr>
                    <w:rFonts w:ascii="Cambria Math" w:hAnsi="Cambria Math"/>
                  </w:rPr>
                  <m:t>kπ</m:t>
                </m:r>
              </m:num>
              <m:den>
                <m:r>
                  <m:rPr>
                    <m:sty m:val="p"/>
                  </m:rPr>
                  <w:rPr>
                    <w:rFonts w:ascii="Cambria Math" w:hAnsi="Cambria Math"/>
                  </w:rPr>
                  <m:t>N+1</m:t>
                </m:r>
              </m:den>
            </m:f>
          </m:e>
        </m:d>
      </m:oMath>
      <w:r>
        <w:rPr>
          <w:rFonts w:hint="eastAsia"/>
        </w:rPr>
        <w:t>である</w:t>
      </w:r>
      <w:r w:rsidR="00322B44">
        <w:rPr>
          <w:rFonts w:hint="eastAsia"/>
        </w:rPr>
        <w:t>(</w:t>
      </w:r>
      <m:oMath>
        <m:r>
          <m:rPr>
            <m:sty m:val="p"/>
          </m:rPr>
          <w:rPr>
            <w:rFonts w:ascii="Cambria Math" w:hAnsi="Cambria Math"/>
          </w:rPr>
          <m:t>k=1…N</m:t>
        </m:r>
      </m:oMath>
      <w:r w:rsidR="00F03E9F">
        <w:t>)</w:t>
      </w:r>
    </w:p>
    <w:p w:rsidR="00D054BD" w:rsidRDefault="00D054BD" w:rsidP="002D0307">
      <w:r>
        <w:rPr>
          <w:rFonts w:hint="eastAsia"/>
        </w:rPr>
        <w:t>証明</w:t>
      </w:r>
    </w:p>
    <w:p w:rsidR="00D054BD" w:rsidRDefault="00D054BD" w:rsidP="00D054BD">
      <w:pPr>
        <w:ind w:leftChars="400" w:left="840"/>
      </w:pPr>
      <w:r>
        <w:rPr>
          <w:rFonts w:hint="eastAsia"/>
        </w:rPr>
        <w:t>第二種チェビシェフ多項式を</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n</m:t>
            </m:r>
          </m:sub>
        </m:sSub>
        <m:r>
          <w:rPr>
            <w:rFonts w:ascii="Cambria Math" w:hAnsi="Cambria Math"/>
          </w:rPr>
          <m:t>(x)</m:t>
        </m:r>
      </m:oMath>
      <w:r>
        <w:rPr>
          <w:rFonts w:hint="eastAsia"/>
        </w:rPr>
        <w:t>で表すとする。</w:t>
      </w:r>
    </w:p>
    <w:p w:rsidR="00D054BD" w:rsidRDefault="00991B9F" w:rsidP="00D054BD">
      <w:pPr>
        <w:ind w:leftChars="400" w:left="840"/>
      </w:pP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N</m:t>
            </m:r>
          </m:sub>
          <m:sup>
            <m:r>
              <m:rPr>
                <m:sty m:val="p"/>
              </m:rPr>
              <w:rPr>
                <w:rFonts w:ascii="Cambria Math" w:hAnsi="Cambria Math"/>
              </w:rPr>
              <m:t>0</m:t>
            </m:r>
          </m:sup>
        </m:sSubSup>
      </m:oMath>
      <w:r w:rsidR="00D054BD">
        <w:rPr>
          <w:rFonts w:hint="eastAsia"/>
        </w:rPr>
        <w:t>の固有多項式は</w:t>
      </w:r>
      <m:oMath>
        <m:sSub>
          <m:sSubPr>
            <m:ctrlPr>
              <w:rPr>
                <w:rFonts w:ascii="Cambria Math" w:hAnsi="Cambria Math"/>
                <w:i/>
              </w:rPr>
            </m:ctrlPr>
          </m:sSubPr>
          <m:e>
            <m:r>
              <w:rPr>
                <w:rFonts w:ascii="Cambria Math" w:hAnsi="Cambria Math"/>
              </w:rPr>
              <m:t>U</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oMath>
      <w:r w:rsidR="00D054BD">
        <w:rPr>
          <w:rFonts w:hint="eastAsia"/>
        </w:rPr>
        <w:t xml:space="preserve">であることを示す。帰納法を用いる. </w:t>
      </w:r>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2</m:t>
            </m:r>
          </m:den>
        </m:f>
        <m:r>
          <m:rPr>
            <m:sty m:val="p"/>
          </m:rPr>
          <w:rPr>
            <w:rFonts w:ascii="Cambria Math" w:hAnsi="Cambria Math"/>
          </w:rPr>
          <m:t>=x</m:t>
        </m:r>
      </m:oMath>
      <w:r w:rsidR="00D054BD">
        <w:rPr>
          <w:rFonts w:hint="eastAsia"/>
        </w:rPr>
        <w:t>とする。</w:t>
      </w:r>
    </w:p>
    <w:p w:rsidR="00D054BD" w:rsidRDefault="00D054BD" w:rsidP="00D054BD">
      <w:pPr>
        <w:ind w:leftChars="400" w:left="840"/>
      </w:pPr>
      <m:oMath>
        <m:r>
          <m:rPr>
            <m:sty m:val="p"/>
          </m:rPr>
          <w:rPr>
            <w:rFonts w:ascii="Cambria Math" w:hAnsi="Cambria Math"/>
          </w:rPr>
          <m:t>N=1</m:t>
        </m:r>
      </m:oMath>
      <w:r>
        <w:rPr>
          <w:rFonts w:hint="eastAsia"/>
        </w:rPr>
        <w:t>のとき、</w:t>
      </w:r>
      <m:oMath>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2</m:t>
                          </m:r>
                        </m:e>
                      </m:mr>
                    </m:m>
                    <m:r>
                      <w:rPr>
                        <w:rFonts w:ascii="Cambria Math" w:hAnsi="Cambria Math"/>
                      </w:rPr>
                      <m:t>x</m:t>
                    </m:r>
                    <m:ctrlPr>
                      <w:rPr>
                        <w:rFonts w:ascii="Cambria Math" w:hAnsi="Cambria Math"/>
                        <w:i/>
                      </w:rPr>
                    </m:ctrlPr>
                  </m:e>
                </m:d>
                <m:ctrlPr>
                  <w:rPr>
                    <w:rFonts w:ascii="Cambria Math" w:hAnsi="Cambria Math"/>
                    <w:i/>
                  </w:rPr>
                </m:ctrlPr>
              </m:e>
            </m:d>
          </m:e>
        </m:func>
        <m:r>
          <w:rPr>
            <w:rFonts w:ascii="Cambria Math" w:hAnsi="Cambria Math"/>
          </w:rPr>
          <m:t>=2x</m:t>
        </m:r>
      </m:oMath>
      <w:r>
        <w:rPr>
          <w:rFonts w:hint="eastAsia"/>
        </w:rPr>
        <w:t>より良い。</w:t>
      </w:r>
    </w:p>
    <w:p w:rsidR="00D054BD" w:rsidRDefault="00D054BD" w:rsidP="00D054BD">
      <w:pPr>
        <w:ind w:leftChars="400" w:left="840"/>
      </w:pPr>
      <m:oMath>
        <m:r>
          <m:rPr>
            <m:sty m:val="p"/>
          </m:rPr>
          <w:rPr>
            <w:rFonts w:ascii="Cambria Math" w:hAnsi="Cambria Math"/>
          </w:rPr>
          <m:t>N=2</m:t>
        </m:r>
      </m:oMath>
      <w:r>
        <w:rPr>
          <w:rFonts w:hint="eastAsia"/>
        </w:rPr>
        <w:t>のとき、</w:t>
      </w:r>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2x</m:t>
                      </m:r>
                    </m:e>
                    <m:e>
                      <m:r>
                        <w:rPr>
                          <w:rFonts w:ascii="Cambria Math" w:hAnsi="Cambria Math"/>
                        </w:rPr>
                        <m:t>1</m:t>
                      </m:r>
                    </m:e>
                  </m:mr>
                  <m:mr>
                    <m:e>
                      <m:r>
                        <w:rPr>
                          <w:rFonts w:ascii="Cambria Math" w:hAnsi="Cambria Math"/>
                        </w:rPr>
                        <m:t>1</m:t>
                      </m:r>
                    </m:e>
                    <m:e>
                      <m:r>
                        <w:rPr>
                          <w:rFonts w:ascii="Cambria Math" w:hAnsi="Cambria Math"/>
                        </w:rPr>
                        <m:t>2x</m:t>
                      </m:r>
                    </m:e>
                  </m:mr>
                </m:m>
              </m:e>
            </m:d>
          </m:e>
        </m:func>
        <m:r>
          <m:rPr>
            <m:sty m:val="p"/>
          </m:rPr>
          <w:rPr>
            <w:rFonts w:ascii="Cambria Math" w:hAnsi="Cambria Math"/>
          </w:rPr>
          <m:t>=4</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-1</m:t>
        </m:r>
      </m:oMath>
      <w:r>
        <w:rPr>
          <w:rFonts w:hint="eastAsia"/>
        </w:rPr>
        <w:t>より良い。</w:t>
      </w:r>
    </w:p>
    <w:p w:rsidR="000814FE" w:rsidRDefault="00D054BD" w:rsidP="00D054BD">
      <w:pPr>
        <w:ind w:leftChars="400" w:left="840"/>
      </w:pPr>
      <w:r>
        <w:rPr>
          <w:rFonts w:hint="eastAsia"/>
        </w:rPr>
        <w:t>第二種チェビシェフ多項式は、</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n+2</m:t>
            </m:r>
          </m:sub>
        </m:sSub>
        <m:d>
          <m:dPr>
            <m:ctrlPr>
              <w:rPr>
                <w:rFonts w:ascii="Cambria Math" w:hAnsi="Cambria Math"/>
                <w:i/>
              </w:rPr>
            </m:ctrlPr>
          </m:dPr>
          <m:e>
            <m:r>
              <w:rPr>
                <w:rFonts w:ascii="Cambria Math" w:hAnsi="Cambria Math"/>
              </w:rPr>
              <m:t>x</m:t>
            </m:r>
          </m:e>
        </m:d>
        <m:r>
          <w:rPr>
            <w:rFonts w:ascii="Cambria Math" w:hAnsi="Cambria Math"/>
          </w:rPr>
          <m:t xml:space="preserve">=2x </m:t>
        </m:r>
        <m:sSub>
          <m:sSubPr>
            <m:ctrlPr>
              <w:rPr>
                <w:rFonts w:ascii="Cambria Math" w:hAnsi="Cambria Math"/>
                <w:i/>
              </w:rPr>
            </m:ctrlPr>
          </m:sSubPr>
          <m:e>
            <m:r>
              <w:rPr>
                <w:rFonts w:ascii="Cambria Math" w:hAnsi="Cambria Math"/>
              </w:rPr>
              <m:t>U</m:t>
            </m:r>
          </m:e>
          <m:sub>
            <m:r>
              <w:rPr>
                <w:rFonts w:ascii="Cambria Math" w:hAnsi="Cambria Math"/>
              </w:rPr>
              <m:t>n+1</m:t>
            </m:r>
          </m:sub>
        </m:sSub>
        <m:d>
          <m:dPr>
            <m:ctrlPr>
              <w:rPr>
                <w:rFonts w:ascii="Cambria Math" w:hAnsi="Cambria Math"/>
                <w:i/>
              </w:rPr>
            </m:ctrlPr>
          </m:dPr>
          <m:e>
            <m:r>
              <w:rPr>
                <w:rFonts w:ascii="Cambria Math" w:hAnsi="Cambria Math"/>
              </w:rPr>
              <m:t>x</m:t>
            </m:r>
          </m:e>
        </m:d>
        <m:r>
          <w:rPr>
            <w:rFonts w:ascii="Cambria Math" w:hAnsi="Cambria Math"/>
          </w:rPr>
          <m:t>-U_n(x)</m:t>
        </m:r>
      </m:oMath>
      <w:r w:rsidR="00B31DDE">
        <w:rPr>
          <w:rFonts w:hint="eastAsia"/>
        </w:rPr>
        <w:t>という漸化式を満たすが、</w:t>
      </w:r>
      <w:r w:rsidR="000814FE">
        <w:rPr>
          <w:rFonts w:hint="eastAsia"/>
        </w:rPr>
        <w:t>一行目に関して余因子展開をすることで、</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0</m:t>
            </m:r>
          </m:sup>
        </m:sSubSup>
      </m:oMath>
      <w:r w:rsidR="000814FE">
        <w:rPr>
          <w:rFonts w:hint="eastAsia"/>
        </w:rPr>
        <w:t>の固有多項式も同じ漸化式を満たすことが分か</w:t>
      </w:r>
      <w:r w:rsidR="00687A9C">
        <w:rPr>
          <w:rFonts w:hint="eastAsia"/>
        </w:rPr>
        <w:t>る</w:t>
      </w:r>
      <w:r w:rsidR="000814FE">
        <w:rPr>
          <w:rFonts w:hint="eastAsia"/>
        </w:rPr>
        <w:t>。</w:t>
      </w:r>
    </w:p>
    <w:p w:rsidR="000814FE" w:rsidRPr="00D054BD" w:rsidRDefault="000814FE" w:rsidP="00D054BD">
      <w:pPr>
        <w:ind w:leftChars="400" w:left="840"/>
      </w:pPr>
      <w:r>
        <w:rPr>
          <w:rFonts w:hint="eastAsia"/>
        </w:rPr>
        <w:t>第二種チェビシェフ多項式は</w:t>
      </w:r>
      <m:oMath>
        <m:sSub>
          <m:sSubPr>
            <m:ctrlPr>
              <w:rPr>
                <w:rFonts w:ascii="Cambria Math" w:hAnsi="Cambria Math"/>
                <w:i/>
              </w:rPr>
            </m:ctrlPr>
          </m:sSubPr>
          <m:e>
            <m:r>
              <w:rPr>
                <w:rFonts w:ascii="Cambria Math" w:hAnsi="Cambria Math"/>
              </w:rPr>
              <m:t>U</m:t>
            </m:r>
          </m:e>
          <m:sub>
            <m:r>
              <w:rPr>
                <w:rFonts w:ascii="Cambria Math" w:hAnsi="Cambria Math"/>
              </w:rPr>
              <m:t>n-1</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nx</m:t>
                    </m:r>
                  </m:e>
                </m:d>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den>
        </m:f>
      </m:oMath>
      <w:r>
        <w:rPr>
          <w:rFonts w:hint="eastAsia"/>
        </w:rPr>
        <w:t>という関係を満たしており、固有多項式の根は</w:t>
      </w:r>
      <w:r w:rsidR="00322B44">
        <w:rPr>
          <w:rFonts w:hint="eastAsia"/>
        </w:rPr>
        <w:t>2</w:t>
      </w:r>
      <m:oMath>
        <m:func>
          <m:funcPr>
            <m:ctrlPr>
              <w:rPr>
                <w:rFonts w:ascii="Cambria Math" w:hAnsi="Cambria Math"/>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(s.t. sin</m:t>
            </m:r>
          </m:fName>
          <m:e>
            <m:d>
              <m:dPr>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x</m:t>
                </m:r>
              </m:e>
            </m:d>
          </m:e>
        </m:func>
        <m:r>
          <w:rPr>
            <w:rFonts w:ascii="Cambria Math" w:hAnsi="Cambria Math"/>
          </w:rPr>
          <m:t>=0)</m:t>
        </m:r>
      </m:oMath>
      <w:r>
        <w:rPr>
          <w:rFonts w:hint="eastAsia"/>
        </w:rPr>
        <w:t>となる。</w:t>
      </w:r>
    </w:p>
    <w:p w:rsidR="00687A9C" w:rsidRPr="00322B44" w:rsidRDefault="00322B44" w:rsidP="00687A9C">
      <w:pPr>
        <w:ind w:leftChars="400" w:left="840"/>
      </w:pPr>
      <w:r>
        <w:rPr>
          <w:rFonts w:hint="eastAsia"/>
        </w:rPr>
        <w:t>よって示された</w:t>
      </w:r>
      <w:r w:rsidR="00687A9C">
        <w:rPr>
          <w:rFonts w:hint="eastAsia"/>
        </w:rPr>
        <w:t>.</w:t>
      </w:r>
    </w:p>
    <w:p w:rsidR="00A33455" w:rsidRPr="00D054BD" w:rsidRDefault="00A33455" w:rsidP="002D0307"/>
    <w:p w:rsidR="00A33455" w:rsidRDefault="001F3E6E" w:rsidP="002D0307">
      <w:r>
        <w:rPr>
          <w:rFonts w:hint="eastAsia"/>
        </w:rPr>
        <w:t>命題</w:t>
      </w:r>
      <w:r w:rsidR="00D054BD">
        <w:t>2</w:t>
      </w:r>
      <w:r>
        <w:rPr>
          <w:rFonts w:hint="eastAsia"/>
        </w:rPr>
        <w:t xml:space="preserve">. </w:t>
      </w:r>
      <w:r w:rsidR="00A33455">
        <w:rPr>
          <w:rFonts w:hint="eastAsia"/>
        </w:rPr>
        <w:t>次の式が成立する</w:t>
      </w:r>
    </w:p>
    <w:p w:rsidR="00A33455" w:rsidRPr="00A33455" w:rsidRDefault="00991B9F" w:rsidP="002D0307">
      <m:oMathPara>
        <m:oMath>
          <m:sSubSup>
            <m:sSubSupPr>
              <m:ctrlPr>
                <w:rPr>
                  <w:rFonts w:ascii="Cambria Math" w:hAnsi="Cambria Math"/>
                </w:rPr>
              </m:ctrlPr>
            </m:sSubSupPr>
            <m:e>
              <m:r>
                <m:rPr>
                  <m:sty m:val="p"/>
                </m:rPr>
                <w:rPr>
                  <w:rFonts w:ascii="Cambria Math" w:hAnsi="Cambria Math"/>
                </w:rPr>
                <m:t>cond(A</m:t>
              </m:r>
            </m:e>
            <m:sub>
              <m:r>
                <m:rPr>
                  <m:sty m:val="p"/>
                </m:rPr>
                <w:rPr>
                  <w:rFonts w:ascii="Cambria Math" w:hAnsi="Cambria Math"/>
                </w:rPr>
                <m:t>N</m:t>
              </m:r>
            </m:sub>
            <m:sup>
              <m:r>
                <m:rPr>
                  <m:sty m:val="p"/>
                </m:rPr>
                <w:rPr>
                  <w:rFonts w:ascii="Cambria Math" w:hAnsi="Cambria Math"/>
                </w:rPr>
                <m:t>c</m:t>
              </m:r>
            </m:sup>
          </m:sSub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f>
                        <m:fPr>
                          <m:ctrlPr>
                            <w:rPr>
                              <w:rFonts w:ascii="Cambria Math" w:hAnsi="Cambria Math"/>
                            </w:rPr>
                          </m:ctrlPr>
                        </m:fPr>
                        <m:num>
                          <m:r>
                            <w:rPr>
                              <w:rFonts w:ascii="Cambria Math" w:hAnsi="Cambria Math"/>
                            </w:rPr>
                            <m:t>4</m:t>
                          </m:r>
                          <m:ctrlPr>
                            <w:rPr>
                              <w:rFonts w:ascii="Cambria Math" w:hAnsi="Cambria Math"/>
                              <w:i/>
                            </w:rPr>
                          </m:ctrlPr>
                        </m:num>
                        <m:den>
                          <m:sSup>
                            <m:sSupPr>
                              <m:ctrlPr>
                                <w:rPr>
                                  <w:rFonts w:ascii="Cambria Math" w:hAnsi="Cambria Math"/>
                                </w:rPr>
                              </m:ctrlPr>
                            </m:sSupPr>
                            <m:e>
                              <m:r>
                                <m:rPr>
                                  <m:sty m:val="p"/>
                                </m:rPr>
                                <w:rPr>
                                  <w:rFonts w:ascii="Cambria Math" w:hAnsi="Cambria Math"/>
                                </w:rPr>
                                <m:t>π</m:t>
                              </m:r>
                            </m:e>
                            <m:sup>
                              <m:r>
                                <m:rPr>
                                  <m:sty m:val="p"/>
                                </m:rPr>
                                <w:rPr>
                                  <w:rFonts w:ascii="Cambria Math" w:hAnsi="Cambria Math"/>
                                </w:rPr>
                                <m:t>2</m:t>
                              </m:r>
                            </m:sup>
                          </m:sSup>
                        </m:den>
                      </m:f>
                      <m:r>
                        <m:rPr>
                          <m:sty m:val="p"/>
                        </m:rPr>
                        <w:rPr>
                          <w:rFonts w:ascii="Cambria Math" w:hAnsi="Cambria Math"/>
                        </w:rPr>
                        <m:t>N</m:t>
                      </m:r>
                    </m:e>
                    <m:sup>
                      <m:r>
                        <m:rPr>
                          <m:sty m:val="p"/>
                        </m:rP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c=2</m:t>
                      </m:r>
                    </m:e>
                  </m:d>
                  <m:ctrlPr>
                    <w:rPr>
                      <w:rFonts w:ascii="Cambria Math" w:hAnsi="Cambria Math"/>
                      <w:i/>
                    </w:rPr>
                  </m:ctrlPr>
                </m:e>
                <m:e>
                  <m:f>
                    <m:fPr>
                      <m:ctrlPr>
                        <w:rPr>
                          <w:rFonts w:ascii="Cambria Math" w:hAnsi="Cambria Math"/>
                          <w:i/>
                        </w:rPr>
                      </m:ctrlPr>
                    </m:fPr>
                    <m:num>
                      <m:r>
                        <w:rPr>
                          <w:rFonts w:ascii="Cambria Math" w:hAnsi="Cambria Math"/>
                        </w:rPr>
                        <m:t>c+2</m:t>
                      </m:r>
                    </m:num>
                    <m:den>
                      <m:r>
                        <w:rPr>
                          <w:rFonts w:ascii="Cambria Math" w:hAnsi="Cambria Math"/>
                        </w:rPr>
                        <m:t>c-2</m:t>
                      </m:r>
                    </m:den>
                  </m:f>
                  <m:r>
                    <w:rPr>
                      <w:rFonts w:ascii="Cambria Math" w:hAnsi="Cambria Math"/>
                    </w:rPr>
                    <m:t xml:space="preserve"> ⋯(c&gt;2)</m:t>
                  </m:r>
                  <m:ctrlPr>
                    <w:rPr>
                      <w:rFonts w:ascii="Cambria Math" w:hAnsi="Cambria Math"/>
                      <w:i/>
                    </w:rPr>
                  </m:ctrlPr>
                </m:e>
              </m:eqArr>
              <m:ctrlPr>
                <w:rPr>
                  <w:rFonts w:ascii="Cambria Math" w:hAnsi="Cambria Math"/>
                  <w:i/>
                </w:rPr>
              </m:ctrlPr>
            </m:e>
          </m:d>
        </m:oMath>
      </m:oMathPara>
    </w:p>
    <w:p w:rsidR="001F3E6E" w:rsidRDefault="00207346" w:rsidP="002D0307">
      <w:r>
        <w:rPr>
          <w:rFonts w:hint="eastAsia"/>
        </w:rPr>
        <w:t>証明</w:t>
      </w:r>
    </w:p>
    <w:p w:rsidR="00207346" w:rsidRDefault="00207346" w:rsidP="00207346">
      <w:pPr>
        <w:ind w:leftChars="400" w:left="840"/>
      </w:pPr>
      <w:r>
        <w:rPr>
          <w:rFonts w:hint="eastAsia"/>
        </w:rPr>
        <w:t>固有値は</w:t>
      </w:r>
      <m:oMath>
        <m:r>
          <m:rPr>
            <m:sty m:val="p"/>
          </m:rPr>
          <w:rPr>
            <w:rFonts w:ascii="Cambria Math" w:hAnsi="Cambria Math"/>
          </w:rPr>
          <m:t>c+ 2cos⁡(</m:t>
        </m:r>
        <m:f>
          <m:fPr>
            <m:ctrlPr>
              <w:rPr>
                <w:rFonts w:ascii="Cambria Math" w:hAnsi="Cambria Math"/>
              </w:rPr>
            </m:ctrlPr>
          </m:fPr>
          <m:num>
            <m:r>
              <m:rPr>
                <m:sty m:val="p"/>
              </m:rPr>
              <w:rPr>
                <w:rFonts w:ascii="Cambria Math" w:hAnsi="Cambria Math"/>
              </w:rPr>
              <m:t>kπ</m:t>
            </m:r>
          </m:num>
          <m:den>
            <m:r>
              <m:rPr>
                <m:sty m:val="p"/>
              </m:rPr>
              <w:rPr>
                <w:rFonts w:ascii="Cambria Math" w:hAnsi="Cambria Math"/>
              </w:rPr>
              <m:t>N+1</m:t>
            </m:r>
          </m:den>
        </m:f>
        <m:r>
          <w:rPr>
            <w:rFonts w:ascii="Cambria Math" w:hAnsi="Cambria Math"/>
          </w:rPr>
          <m:t>)</m:t>
        </m:r>
      </m:oMath>
      <w:r>
        <w:rPr>
          <w:rFonts w:hint="eastAsia"/>
        </w:rPr>
        <w:t>である。条件数は</w:t>
      </w:r>
      <w:r w:rsidR="00AB1A47">
        <w:rPr>
          <w:rFonts w:hint="eastAsia"/>
        </w:rPr>
        <w:t>正規</w:t>
      </w:r>
      <w:r>
        <w:rPr>
          <w:rFonts w:hint="eastAsia"/>
        </w:rPr>
        <w:t>行列であれば</w:t>
      </w:r>
      <m:oMath>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max</m:t>
                </m:r>
              </m:sub>
            </m:sSub>
          </m:num>
          <m:den>
            <m:sSub>
              <m:sSubPr>
                <m:ctrlPr>
                  <w:rPr>
                    <w:rFonts w:ascii="Cambria Math" w:hAnsi="Cambria Math"/>
                  </w:rPr>
                </m:ctrlPr>
              </m:sSubPr>
              <m:e>
                <m:r>
                  <m:rPr>
                    <m:sty m:val="p"/>
                  </m:rPr>
                  <w:rPr>
                    <w:rFonts w:ascii="Cambria Math" w:hAnsi="Cambria Math"/>
                  </w:rPr>
                  <m:t>λ</m:t>
                </m:r>
              </m:e>
              <m:sub>
                <m:r>
                  <m:rPr>
                    <m:sty m:val="p"/>
                  </m:rPr>
                  <w:rPr>
                    <w:rFonts w:ascii="Cambria Math" w:hAnsi="Cambria Math"/>
                  </w:rPr>
                  <m:t>min</m:t>
                </m:r>
              </m:sub>
            </m:sSub>
          </m:den>
        </m:f>
        <m:r>
          <w:rPr>
            <w:rFonts w:ascii="Cambria Math" w:hAnsi="Cambria Math"/>
          </w:rPr>
          <m:t>│</m:t>
        </m:r>
      </m:oMath>
      <w:r w:rsidR="00694962">
        <w:rPr>
          <w:rFonts w:hint="eastAsia"/>
        </w:rPr>
        <w:t>である。</w:t>
      </w:r>
    </w:p>
    <w:p w:rsidR="00182FA9" w:rsidRDefault="00694962" w:rsidP="00182FA9">
      <w:pPr>
        <w:ind w:leftChars="400" w:left="840"/>
      </w:pPr>
      <m:oMath>
        <m:r>
          <m:rPr>
            <m:sty m:val="p"/>
          </m:rPr>
          <w:rPr>
            <w:rFonts w:ascii="Cambria Math" w:hAnsi="Cambria Math"/>
          </w:rPr>
          <m:t>c=2</m:t>
        </m:r>
      </m:oMath>
      <w:r>
        <w:rPr>
          <w:rFonts w:hint="eastAsia"/>
        </w:rPr>
        <w:t>のとき,</w:t>
      </w:r>
      <w:r>
        <w:t xml:space="preserve">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max</m:t>
            </m:r>
          </m:sub>
        </m:sSub>
        <m:r>
          <m:rPr>
            <m:sty m:val="p"/>
          </m:rPr>
          <w:rPr>
            <w:rFonts w:ascii="Cambria Math" w:hAnsi="Cambria Math"/>
          </w:rPr>
          <m:t>≈4</m:t>
        </m:r>
      </m:oMath>
      <w:r>
        <w:t xml:space="preserve">,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min</m:t>
            </m:r>
          </m:sub>
        </m:sSub>
        <m:r>
          <m:rPr>
            <m:sty m:val="p"/>
          </m:rPr>
          <w:rPr>
            <w:rFonts w:ascii="Cambria Math" w:hAnsi="Cambria Math"/>
          </w:rPr>
          <m:t>=2</m:t>
        </m:r>
        <m:d>
          <m:dPr>
            <m:ctrlPr>
              <w:rPr>
                <w:rFonts w:ascii="Cambria Math" w:hAnsi="Cambria Math"/>
              </w:rPr>
            </m:ctrlPr>
          </m:dPr>
          <m:e>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m:rPr>
                            <m:sty m:val="p"/>
                          </m:rPr>
                          <w:rPr>
                            <w:rFonts w:ascii="Cambria Math" w:hAnsi="Cambria Math"/>
                          </w:rPr>
                          <m:t>π</m:t>
                        </m:r>
                      </m:num>
                      <m:den>
                        <m:r>
                          <m:rPr>
                            <m:sty m:val="p"/>
                          </m:rPr>
                          <w:rPr>
                            <w:rFonts w:ascii="Cambria Math" w:hAnsi="Cambria Math"/>
                          </w:rPr>
                          <m:t>N+1</m:t>
                        </m:r>
                      </m:den>
                    </m:f>
                  </m:e>
                </m:d>
              </m:e>
            </m:func>
          </m:e>
        </m:d>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2(N+1)</m:t>
                    </m:r>
                  </m:den>
                </m:f>
              </m:e>
            </m:d>
            <m:r>
              <w:rPr>
                <w:rFonts w:ascii="Cambria Math" w:hAnsi="Cambria Math"/>
              </w:rPr>
              <m:t>≈</m:t>
            </m:r>
            <m:ctrlPr>
              <w:rPr>
                <w:rFonts w:ascii="Cambria Math" w:hAnsi="Cambria Math"/>
                <w:i/>
              </w:rPr>
            </m:ctrlPr>
          </m:e>
        </m:func>
        <m:f>
          <m:fPr>
            <m:ctrlPr>
              <w:rPr>
                <w:rFonts w:ascii="Cambria Math" w:hAnsi="Cambria Math"/>
                <w:i/>
              </w:rPr>
            </m:ctrlPr>
          </m:fPr>
          <m:num>
            <m:r>
              <w:rPr>
                <w:rFonts w:ascii="Cambria Math" w:hAnsi="Cambria Math"/>
              </w:rPr>
              <m:t>π</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oMath>
      <w:r w:rsidR="00182FA9">
        <w:rPr>
          <w:rFonts w:hint="eastAsia"/>
        </w:rPr>
        <w:t>より良い.</w:t>
      </w:r>
    </w:p>
    <w:p w:rsidR="00182FA9" w:rsidRPr="00694962" w:rsidRDefault="00182FA9" w:rsidP="00182FA9">
      <w:pPr>
        <w:ind w:leftChars="400" w:left="840"/>
      </w:pPr>
      <m:oMath>
        <m:r>
          <m:rPr>
            <m:sty m:val="p"/>
          </m:rPr>
          <w:rPr>
            <w:rFonts w:ascii="Cambria Math" w:hAnsi="Cambria Math"/>
          </w:rPr>
          <m:t>c≫2</m:t>
        </m:r>
      </m:oMath>
      <w:r>
        <w:rPr>
          <w:rFonts w:hint="eastAsia"/>
        </w:rPr>
        <w:t xml:space="preserve">のとき,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max</m:t>
            </m:r>
          </m:sub>
        </m:sSub>
        <m:r>
          <m:rPr>
            <m:sty m:val="p"/>
          </m:rPr>
          <w:rPr>
            <w:rFonts w:ascii="Cambria Math" w:hAnsi="Cambria Math"/>
          </w:rPr>
          <m:t>≈c+2</m:t>
        </m:r>
      </m:oMath>
      <w:r>
        <w:rPr>
          <w:rFonts w:hint="eastAsia"/>
        </w:rPr>
        <w:t xml:space="preserve">,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min</m:t>
            </m:r>
          </m:sub>
        </m:sSub>
        <m:r>
          <m:rPr>
            <m:sty m:val="p"/>
          </m:rPr>
          <w:rPr>
            <w:rFonts w:ascii="Cambria Math" w:hAnsi="Cambria Math"/>
          </w:rPr>
          <m:t>≈c-2</m:t>
        </m:r>
      </m:oMath>
      <w:r>
        <w:rPr>
          <w:rFonts w:hint="eastAsia"/>
        </w:rPr>
        <w:t>となり良い。</w:t>
      </w:r>
    </w:p>
    <w:p w:rsidR="00207346" w:rsidRDefault="00207346" w:rsidP="00207346"/>
    <w:p w:rsidR="00902E1B" w:rsidRDefault="00E95A8F" w:rsidP="00207346">
      <w:r>
        <w:rPr>
          <w:rFonts w:hint="eastAsia"/>
        </w:rPr>
        <w:t>最適な</w:t>
      </w:r>
      <w:r w:rsidR="00AB1A47">
        <w:t>SOR</w:t>
      </w:r>
      <w:r w:rsidR="00AB1A47">
        <w:rPr>
          <w:rFonts w:hint="eastAsia"/>
        </w:rPr>
        <w:t>法のハイパーパラメータ</w:t>
      </w:r>
      <m:oMath>
        <m:r>
          <m:rPr>
            <m:sty m:val="p"/>
          </m:rPr>
          <w:rPr>
            <w:rFonts w:ascii="Cambria Math" w:hAnsi="Cambria Math"/>
          </w:rPr>
          <m:t>ω</m:t>
        </m:r>
      </m:oMath>
      <w:r>
        <w:rPr>
          <w:rFonts w:hint="eastAsia"/>
        </w:rPr>
        <w:t>は</w:t>
      </w:r>
      <w:r w:rsidR="00AB1A47">
        <w:rPr>
          <w:rFonts w:hint="eastAsia"/>
        </w:rPr>
        <w:t>、Jacobi法の反復行列のスペクトル半径</w:t>
      </w:r>
      <m:oMath>
        <m:r>
          <m:rPr>
            <m:sty m:val="p"/>
          </m:rPr>
          <w:rPr>
            <w:rFonts w:ascii="Cambria Math" w:hAnsi="Cambria Math"/>
          </w:rPr>
          <m:t>r</m:t>
        </m:r>
      </m:oMath>
      <w:r w:rsidR="00AB1A47">
        <w:rPr>
          <w:rFonts w:hint="eastAsia"/>
        </w:rPr>
        <w:t>が分かれば</w:t>
      </w:r>
      <w:r w:rsidR="00902E1B">
        <w:rPr>
          <w:rFonts w:hint="eastAsia"/>
        </w:rPr>
        <w:t>,</w:t>
      </w:r>
      <w:r w:rsidR="00902E1B">
        <w:t xml:space="preserve"> </w:t>
      </w:r>
      <m:oMath>
        <m:r>
          <m:rPr>
            <m:sty m:val="p"/>
          </m:rPr>
          <w:rPr>
            <w:rFonts w:ascii="Cambria Math" w:hAnsi="Cambria Math"/>
          </w:rPr>
          <m:t>ω=</m:t>
        </m:r>
        <m:f>
          <m:fPr>
            <m:ctrlPr>
              <w:rPr>
                <w:rFonts w:ascii="Cambria Math" w:hAnsi="Cambria Math"/>
              </w:rPr>
            </m:ctrlPr>
          </m:fPr>
          <m:num>
            <m:r>
              <m:rPr>
                <m:sty m:val="p"/>
              </m:rPr>
              <w:rPr>
                <w:rFonts w:ascii="Cambria Math" w:hAnsi="Cambria Math"/>
              </w:rPr>
              <m:t>2</m:t>
            </m:r>
          </m:num>
          <m:den>
            <m:r>
              <m:rPr>
                <m:sty m:val="p"/>
              </m:rPr>
              <w:rPr>
                <w:rFonts w:ascii="Cambria Math" w:hAnsi="Cambria Math"/>
              </w:rPr>
              <m:t>1+</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e>
            </m:rad>
          </m:den>
        </m:f>
      </m:oMath>
      <w:r w:rsidR="00902E1B">
        <w:rPr>
          <w:rFonts w:hint="eastAsia"/>
        </w:rPr>
        <w:t>と書けることが知られている。</w:t>
      </w:r>
      <w:r w:rsidR="0018020F">
        <w:rPr>
          <w:rFonts w:hint="eastAsia"/>
        </w:rPr>
        <w:t>ここで最適とはスペクトル半径が最小のものである。</w:t>
      </w:r>
    </w:p>
    <w:p w:rsidR="00AB1A47" w:rsidRDefault="00AB1A47" w:rsidP="00207346">
      <w:r>
        <w:rPr>
          <w:rFonts w:hint="eastAsia"/>
        </w:rPr>
        <w:t xml:space="preserve">命題3. </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N</m:t>
            </m:r>
          </m:sub>
          <m:sup>
            <m:r>
              <m:rPr>
                <m:sty m:val="p"/>
              </m:rPr>
              <w:rPr>
                <w:rFonts w:ascii="Cambria Math" w:hAnsi="Cambria Math"/>
              </w:rPr>
              <m:t>c</m:t>
            </m:r>
          </m:sup>
        </m:sSubSup>
        <m:r>
          <m:rPr>
            <m:sty m:val="p"/>
          </m:rPr>
          <w:rPr>
            <w:rFonts w:ascii="Cambria Math" w:hAnsi="Cambria Math"/>
          </w:rPr>
          <m:t>=L+D+U</m:t>
        </m:r>
      </m:oMath>
      <w:r w:rsidR="00902E1B">
        <w:rPr>
          <w:rFonts w:hint="eastAsia"/>
        </w:rPr>
        <w:t>として、</w:t>
      </w:r>
      <m:oMath>
        <m:r>
          <w:rPr>
            <w:rFonts w:ascii="Cambria Math" w:hAnsi="Cambria Math"/>
          </w:rPr>
          <m:t>H</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d>
          <m:dPr>
            <m:ctrlPr>
              <w:rPr>
                <w:rFonts w:ascii="Cambria Math" w:hAnsi="Cambria Math"/>
                <w:i/>
              </w:rPr>
            </m:ctrlPr>
          </m:dPr>
          <m:e>
            <m:r>
              <w:rPr>
                <w:rFonts w:ascii="Cambria Math" w:hAnsi="Cambria Math"/>
              </w:rPr>
              <m:t>L+U</m:t>
            </m:r>
          </m:e>
        </m:d>
      </m:oMath>
      <w:r w:rsidR="00902E1B">
        <w:rPr>
          <w:rFonts w:hint="eastAsia"/>
        </w:rPr>
        <w:t>とする。</w:t>
      </w:r>
    </w:p>
    <w:p w:rsidR="00AB1A47" w:rsidRPr="00902E1B" w:rsidRDefault="00902E1B" w:rsidP="00207346">
      <m:oMathPara>
        <m:oMath>
          <m:r>
            <m:rPr>
              <m:sty m:val="p"/>
            </m:rPr>
            <w:rPr>
              <w:rFonts w:ascii="Cambria Math" w:hAnsi="Cambria Math"/>
            </w:rPr>
            <m:t>ρ</m:t>
          </m:r>
          <m:d>
            <m:dPr>
              <m:ctrlPr>
                <w:rPr>
                  <w:rFonts w:ascii="Cambria Math" w:hAnsi="Cambria Math"/>
                </w:rPr>
              </m:ctrlPr>
            </m:dPr>
            <m:e>
              <m:r>
                <m:rPr>
                  <m:sty m:val="p"/>
                </m:rPr>
                <w:rPr>
                  <w:rFonts w:ascii="Cambria Math" w:hAnsi="Cambria Math"/>
                </w:rPr>
                <m:t>H</m:t>
              </m:r>
            </m:e>
          </m:d>
          <m:r>
            <w:rPr>
              <w:rFonts w:ascii="Cambria Math" w:hAnsi="Cambria Math"/>
            </w:rPr>
            <m:t>=</m:t>
          </m:r>
          <m:f>
            <m:fPr>
              <m:ctrlPr>
                <w:rPr>
                  <w:rFonts w:ascii="Cambria Math" w:hAnsi="Cambria Math"/>
                </w:rPr>
              </m:ctrlPr>
            </m:fPr>
            <m:num>
              <m:r>
                <m:rPr>
                  <m:sty m:val="p"/>
                </m:rPr>
                <w:rPr>
                  <w:rFonts w:ascii="Cambria Math" w:hAnsi="Cambria Math"/>
                </w:rPr>
                <m:t>2</m:t>
              </m:r>
              <m:ctrlPr>
                <w:rPr>
                  <w:rFonts w:ascii="Cambria Math" w:hAnsi="Cambria Math"/>
                  <w:i/>
                </w:rPr>
              </m:ctrlPr>
            </m:num>
            <m:den>
              <m:r>
                <m:rPr>
                  <m:sty m:val="p"/>
                </m:rPr>
                <w:rPr>
                  <w:rFonts w:ascii="Cambria Math" w:hAnsi="Cambria Math"/>
                </w:rPr>
                <m:t>c</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N+1</m:t>
                      </m:r>
                    </m:den>
                  </m:f>
                </m:e>
              </m:d>
            </m:e>
          </m:func>
        </m:oMath>
      </m:oMathPara>
    </w:p>
    <w:p w:rsidR="00902E1B" w:rsidRDefault="00902E1B" w:rsidP="00207346">
      <w:r>
        <w:rPr>
          <w:rFonts w:hint="eastAsia"/>
        </w:rPr>
        <w:lastRenderedPageBreak/>
        <w:t>証明</w:t>
      </w:r>
    </w:p>
    <w:p w:rsidR="00902E1B" w:rsidRDefault="00902E1B" w:rsidP="00902E1B">
      <w:pPr>
        <w:ind w:leftChars="400" w:left="840"/>
      </w:pPr>
      <m:oMath>
        <m:r>
          <m:rPr>
            <m:sty m:val="p"/>
          </m:rPr>
          <w:rPr>
            <w:rFonts w:ascii="Cambria Math" w:hAnsi="Cambria Math"/>
          </w:rPr>
          <m:t>H=</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den>
        </m:f>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0</m:t>
            </m:r>
          </m:sup>
        </m:sSubSup>
      </m:oMath>
      <w:r>
        <w:rPr>
          <w:rFonts w:hint="eastAsia"/>
        </w:rPr>
        <w:t>であるので</w:t>
      </w:r>
      <w:r w:rsidR="0008080B">
        <w:rPr>
          <w:rFonts w:hint="eastAsia"/>
        </w:rPr>
        <w:t>,</w:t>
      </w:r>
      <w:r>
        <w:rPr>
          <w:rFonts w:hint="eastAsia"/>
        </w:rPr>
        <w:t>固有値は</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c</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kπ</m:t>
                    </m:r>
                  </m:num>
                  <m:den>
                    <m:r>
                      <w:rPr>
                        <w:rFonts w:ascii="Cambria Math" w:hAnsi="Cambria Math"/>
                      </w:rPr>
                      <m:t>N+1</m:t>
                    </m:r>
                  </m:den>
                </m:f>
              </m:e>
            </m:d>
          </m:e>
        </m:func>
      </m:oMath>
      <w:r>
        <w:rPr>
          <w:rFonts w:hint="eastAsia"/>
        </w:rPr>
        <w:t>であり</w:t>
      </w:r>
      <w:r w:rsidR="0008080B">
        <w:rPr>
          <w:rFonts w:hint="eastAsia"/>
        </w:rPr>
        <w:t>,</w:t>
      </w:r>
      <w:r w:rsidR="0008080B">
        <w:t xml:space="preserve"> </w:t>
      </w:r>
      <w:r>
        <w:rPr>
          <w:rFonts w:hint="eastAsia"/>
        </w:rPr>
        <w:t>スペクトル半径はすぐに上の式であると分かる</w:t>
      </w:r>
      <w:r w:rsidR="0008080B">
        <w:t>.</w:t>
      </w:r>
    </w:p>
    <w:p w:rsidR="00902E1B" w:rsidRDefault="00902E1B" w:rsidP="00902E1B">
      <w:r>
        <w:rPr>
          <w:rFonts w:hint="eastAsia"/>
        </w:rPr>
        <w:t>この命題より</w:t>
      </w:r>
      <w:r w:rsidR="00174B38">
        <w:rPr>
          <w:rFonts w:hint="eastAsia"/>
        </w:rPr>
        <w:t>Jacobi法のスペクトル半径が分かり、</w:t>
      </w:r>
      <w:r>
        <w:rPr>
          <w:rFonts w:hint="eastAsia"/>
        </w:rPr>
        <w:t>SOR法の最適なパラメータが分かる</w:t>
      </w:r>
      <w:r w:rsidR="0008080B">
        <w:rPr>
          <w:rFonts w:hint="eastAsia"/>
        </w:rPr>
        <w:t>.</w:t>
      </w:r>
    </w:p>
    <w:p w:rsidR="00902E1B" w:rsidRDefault="00E95A8F" w:rsidP="00902E1B">
      <w:r>
        <w:rPr>
          <w:rFonts w:hint="eastAsia"/>
        </w:rPr>
        <w:t xml:space="preserve">命題４. </w:t>
      </w:r>
      <w:r>
        <w:t>SOR</w:t>
      </w:r>
      <w:r>
        <w:rPr>
          <w:rFonts w:hint="eastAsia"/>
        </w:rPr>
        <w:t>法の最適なハイパーパラメータは</w:t>
      </w:r>
      <w:r w:rsidR="0008080B">
        <w:t xml:space="preserve">, </w:t>
      </w:r>
    </w:p>
    <w:p w:rsidR="00AF778A" w:rsidRPr="0018020F" w:rsidRDefault="00724A5E" w:rsidP="00902E1B">
      <m:oMathPara>
        <m:oMath>
          <m:r>
            <m:rPr>
              <m:sty m:val="p"/>
            </m:rPr>
            <w:rPr>
              <w:rFonts w:ascii="Cambria Math" w:hAnsi="Cambria Math"/>
            </w:rPr>
            <m:t>ω=</m:t>
          </m:r>
          <m:f>
            <m:fPr>
              <m:ctrlPr>
                <w:rPr>
                  <w:rFonts w:ascii="Cambria Math" w:hAnsi="Cambria Math"/>
                </w:rPr>
              </m:ctrlPr>
            </m:fPr>
            <m:num>
              <m:r>
                <m:rPr>
                  <m:sty m:val="p"/>
                </m:rPr>
                <w:rPr>
                  <w:rFonts w:ascii="Cambria Math" w:hAnsi="Cambria Math"/>
                </w:rPr>
                <m:t>2</m:t>
              </m:r>
            </m:num>
            <m:den>
              <m:r>
                <m:rPr>
                  <m:sty m:val="p"/>
                </m:rPr>
                <w:rPr>
                  <w:rFonts w:ascii="Cambria Math" w:hAnsi="Cambria Math"/>
                </w:rPr>
                <m:t>1+</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c</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m:rPr>
                                          <m:sty m:val="p"/>
                                        </m:rPr>
                                        <w:rPr>
                                          <w:rFonts w:ascii="Cambria Math" w:hAnsi="Cambria Math"/>
                                        </w:rPr>
                                        <m:t>π</m:t>
                                      </m:r>
                                    </m:num>
                                    <m:den>
                                      <m:r>
                                        <m:rPr>
                                          <m:sty m:val="p"/>
                                        </m:rPr>
                                        <w:rPr>
                                          <w:rFonts w:ascii="Cambria Math" w:hAnsi="Cambria Math"/>
                                        </w:rPr>
                                        <m:t>N+1</m:t>
                                      </m:r>
                                    </m:den>
                                  </m:f>
                                </m:e>
                              </m:d>
                            </m:e>
                          </m:func>
                        </m:e>
                      </m:d>
                    </m:e>
                    <m:sup>
                      <m:r>
                        <m:rPr>
                          <m:sty m:val="p"/>
                        </m:rPr>
                        <w:rPr>
                          <w:rFonts w:ascii="Cambria Math" w:hAnsi="Cambria Math"/>
                        </w:rPr>
                        <m:t>2</m:t>
                      </m:r>
                    </m:sup>
                  </m:sSup>
                </m:e>
              </m:rad>
            </m:den>
          </m:f>
        </m:oMath>
      </m:oMathPara>
    </w:p>
    <w:p w:rsidR="0018020F" w:rsidRDefault="0018020F" w:rsidP="0018020F">
      <w:pPr>
        <w:ind w:leftChars="400" w:left="840"/>
      </w:pPr>
      <w:r>
        <w:rPr>
          <w:rFonts w:hint="eastAsia"/>
        </w:rPr>
        <w:t>なおこのときのスペクトル半径は</w:t>
      </w:r>
      <m:oMath>
        <m:r>
          <m:rPr>
            <m:sty m:val="p"/>
          </m:rPr>
          <w:rPr>
            <w:rFonts w:ascii="Cambria Math" w:hAnsi="Cambria Math"/>
          </w:rPr>
          <m:t>ω-1</m:t>
        </m:r>
      </m:oMath>
      <w:r>
        <w:rPr>
          <w:rFonts w:hint="eastAsia"/>
        </w:rPr>
        <w:t>となる</w:t>
      </w:r>
    </w:p>
    <w:p w:rsidR="00174B38" w:rsidRDefault="00174B38" w:rsidP="00174B38">
      <w:r>
        <w:rPr>
          <w:rFonts w:hint="eastAsia"/>
        </w:rPr>
        <w:t>事実</w:t>
      </w:r>
    </w:p>
    <w:p w:rsidR="00174B38" w:rsidRDefault="00174B38" w:rsidP="00174B38">
      <w:pPr>
        <w:ind w:leftChars="400" w:left="840"/>
        <w:rPr>
          <w:rFonts w:hint="eastAsia"/>
        </w:rPr>
      </w:pPr>
      <w:r>
        <w:rPr>
          <w:rFonts w:hint="eastAsia"/>
        </w:rPr>
        <w:t>G</w:t>
      </w:r>
      <w:r>
        <w:t>auss-Seidel</w:t>
      </w:r>
      <w:r>
        <w:rPr>
          <w:rFonts w:hint="eastAsia"/>
        </w:rPr>
        <w:t>法のスペクトル半径はJacobi法の半径の二乗である。</w:t>
      </w:r>
    </w:p>
    <w:p w:rsidR="0018020F" w:rsidRDefault="0018020F" w:rsidP="0018020F">
      <w:r>
        <w:rPr>
          <w:rFonts w:hint="eastAsia"/>
        </w:rPr>
        <w:t>実験</w:t>
      </w:r>
    </w:p>
    <w:p w:rsidR="001164CC" w:rsidRDefault="002C6334" w:rsidP="00356476">
      <w:pPr>
        <w:ind w:leftChars="400" w:left="840"/>
      </w:pPr>
      <w:r>
        <w:rPr>
          <w:rFonts w:hint="eastAsia"/>
        </w:rPr>
        <w:t>C</w:t>
      </w:r>
      <w:r>
        <w:t>G</w:t>
      </w:r>
      <w:r>
        <w:rPr>
          <w:rFonts w:hint="eastAsia"/>
        </w:rPr>
        <w:t>法</w:t>
      </w:r>
      <w:r w:rsidR="0008080B">
        <w:rPr>
          <w:rFonts w:hint="eastAsia"/>
        </w:rPr>
        <w:t>・</w:t>
      </w:r>
      <w:r>
        <w:rPr>
          <w:rFonts w:hint="eastAsia"/>
        </w:rPr>
        <w:t>Jacobi法</w:t>
      </w:r>
      <w:r w:rsidR="0008080B">
        <w:rPr>
          <w:rFonts w:hint="eastAsia"/>
        </w:rPr>
        <w:t>・</w:t>
      </w:r>
      <w:r>
        <w:rPr>
          <w:rFonts w:hint="eastAsia"/>
        </w:rPr>
        <w:t>Gauss-Seidel法</w:t>
      </w:r>
      <w:r w:rsidR="0008080B">
        <w:rPr>
          <w:rFonts w:hint="eastAsia"/>
        </w:rPr>
        <w:t>・</w:t>
      </w:r>
      <w:r>
        <w:rPr>
          <w:rFonts w:hint="eastAsia"/>
        </w:rPr>
        <w:t>SOR法</w:t>
      </w:r>
      <w:r w:rsidR="0008080B">
        <w:rPr>
          <w:rFonts w:hint="eastAsia"/>
        </w:rPr>
        <w:t>・</w:t>
      </w:r>
      <w:r>
        <w:rPr>
          <w:rFonts w:hint="eastAsia"/>
        </w:rPr>
        <w:t>Red-Black法をp</w:t>
      </w:r>
      <w:r>
        <w:t>ython</w:t>
      </w:r>
      <w:r>
        <w:rPr>
          <w:rFonts w:hint="eastAsia"/>
        </w:rPr>
        <w:t>により実装した</w:t>
      </w:r>
      <w:r w:rsidR="0008080B">
        <w:rPr>
          <w:rFonts w:hint="eastAsia"/>
        </w:rPr>
        <w:t>.</w:t>
      </w:r>
      <w:r w:rsidR="0008080B">
        <w:t xml:space="preserve"> </w:t>
      </w:r>
      <w:r>
        <w:rPr>
          <w:rFonts w:hint="eastAsia"/>
        </w:rPr>
        <w:t>Red-Black法はSOR法の並列性を高めるために成分を並べる順番を変えて偶数番目を過去の値を用いてすべて計算した後に奇数番目の値を今の値を用いて計算するものである</w:t>
      </w:r>
      <w:r w:rsidR="0008080B">
        <w:rPr>
          <w:rFonts w:hint="eastAsia"/>
        </w:rPr>
        <w:t>.</w:t>
      </w:r>
      <w:r w:rsidR="004E5D7C">
        <w:rPr>
          <w:rFonts w:hint="eastAsia"/>
        </w:rPr>
        <w:t xml:space="preserve"> </w:t>
      </w:r>
      <w:r w:rsidR="0083469C">
        <w:rPr>
          <w:rFonts w:hint="eastAsia"/>
        </w:rPr>
        <w:t>今回計算にp</w:t>
      </w:r>
      <w:r w:rsidR="0083469C">
        <w:t>ython</w:t>
      </w:r>
      <w:r w:rsidR="0083469C">
        <w:rPr>
          <w:rFonts w:hint="eastAsia"/>
        </w:rPr>
        <w:t>ライブラリであるn</w:t>
      </w:r>
      <w:r w:rsidR="0083469C">
        <w:t>umpy</w:t>
      </w:r>
      <w:r w:rsidR="0083469C">
        <w:rPr>
          <w:rFonts w:hint="eastAsia"/>
        </w:rPr>
        <w:t>を使用し、n</w:t>
      </w:r>
      <w:r w:rsidR="0083469C">
        <w:t>umpy</w:t>
      </w:r>
      <w:r w:rsidR="0083469C">
        <w:rPr>
          <w:rFonts w:hint="eastAsia"/>
        </w:rPr>
        <w:t>はBLASの実装として</w:t>
      </w:r>
      <w:r w:rsidR="00FD6CFA">
        <w:rPr>
          <w:rFonts w:hint="eastAsia"/>
        </w:rPr>
        <w:t>i</w:t>
      </w:r>
      <w:r w:rsidR="00FD6CFA">
        <w:t>ntel</w:t>
      </w:r>
      <w:r w:rsidR="00FD6CFA">
        <w:rPr>
          <w:rFonts w:hint="eastAsia"/>
        </w:rPr>
        <w:t>製C</w:t>
      </w:r>
      <w:r w:rsidR="00FD6CFA">
        <w:t>PU</w:t>
      </w:r>
      <w:r w:rsidR="00FD6CFA">
        <w:rPr>
          <w:rFonts w:hint="eastAsia"/>
        </w:rPr>
        <w:t>に最適化されたi</w:t>
      </w:r>
      <w:r w:rsidR="00FD6CFA">
        <w:t>ntel MLK</w:t>
      </w:r>
      <w:r w:rsidR="00FD6CFA">
        <w:rPr>
          <w:rFonts w:hint="eastAsia"/>
        </w:rPr>
        <w:t>を用いており、効率的に並列計算することが期待できる。</w:t>
      </w:r>
    </w:p>
    <w:p w:rsidR="001164CC" w:rsidRDefault="001164CC" w:rsidP="001164CC">
      <w:pPr>
        <w:ind w:leftChars="400" w:left="840"/>
      </w:pPr>
      <w:r>
        <w:rPr>
          <w:rFonts w:hint="eastAsia"/>
        </w:rPr>
        <w:t>各手法について反復させたときの残差ベクトルのi</w:t>
      </w:r>
      <w:r>
        <w:t>nf</w:t>
      </w:r>
      <w:r>
        <w:rPr>
          <w:rFonts w:hint="eastAsia"/>
        </w:rPr>
        <w:t>ノルムの減少する様子をグラフにプロットした。縦軸は常用対数である。</w:t>
      </w:r>
    </w:p>
    <w:p w:rsidR="00D9021A" w:rsidRPr="00D9021A" w:rsidRDefault="00D9021A" w:rsidP="001164CC">
      <w:pPr>
        <w:ind w:leftChars="400" w:left="840"/>
        <w:rPr>
          <w:rFonts w:hint="eastAsia"/>
        </w:rPr>
      </w:pPr>
      <w:r>
        <w:rPr>
          <w:rFonts w:hint="eastAsia"/>
        </w:rPr>
        <w:t>ベクトルbは</w:t>
      </w:r>
      <m:oMath>
        <m:d>
          <m:dPr>
            <m:begChr m:val="["/>
            <m:endChr m:val="]"/>
            <m:ctrlPr>
              <w:rPr>
                <w:rFonts w:ascii="Cambria Math" w:hAnsi="Cambria Math"/>
              </w:rPr>
            </m:ctrlPr>
          </m:dPr>
          <m:e>
            <m:r>
              <m:rPr>
                <m:sty m:val="p"/>
              </m:rPr>
              <w:rPr>
                <w:rFonts w:ascii="Cambria Math" w:hAnsi="Cambria Math"/>
              </w:rPr>
              <m:t>-1,1</m:t>
            </m:r>
          </m:e>
        </m:d>
      </m:oMath>
      <w:r>
        <w:rPr>
          <w:rFonts w:hint="eastAsia"/>
        </w:rPr>
        <w:t>の乱数列とした。</w:t>
      </w:r>
      <w:r w:rsidR="00991B9F">
        <w:rPr>
          <w:rFonts w:hint="eastAsia"/>
        </w:rPr>
        <w:t>SOR法のパラメータは最適なものとした。</w:t>
      </w:r>
    </w:p>
    <w:p w:rsidR="00356476" w:rsidRDefault="00247CD5" w:rsidP="00356476">
      <w:r>
        <w:rPr>
          <w:rFonts w:hint="eastAsia"/>
          <w:noProof/>
        </w:rPr>
        <w:drawing>
          <wp:anchor distT="0" distB="0" distL="114300" distR="114300" simplePos="0" relativeHeight="251661312" behindDoc="0" locked="0" layoutInCell="1" allowOverlap="1">
            <wp:simplePos x="0" y="0"/>
            <wp:positionH relativeFrom="column">
              <wp:posOffset>3403600</wp:posOffset>
            </wp:positionH>
            <wp:positionV relativeFrom="paragraph">
              <wp:posOffset>64770</wp:posOffset>
            </wp:positionV>
            <wp:extent cx="2817495" cy="2207895"/>
            <wp:effectExtent l="0" t="0" r="1905" b="190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495" cy="2207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476">
        <w:rPr>
          <w:rFonts w:hint="eastAsia"/>
        </w:rPr>
        <w:t>実験結果</w:t>
      </w:r>
    </w:p>
    <w:p w:rsidR="00FD6CFA" w:rsidRDefault="002C6334" w:rsidP="00FD6CFA">
      <w:pPr>
        <w:ind w:leftChars="400" w:left="840"/>
      </w:pPr>
      <m:oMath>
        <m:r>
          <m:rPr>
            <m:sty m:val="p"/>
          </m:rPr>
          <w:rPr>
            <w:rFonts w:ascii="Cambria Math" w:hAnsi="Cambria Math"/>
          </w:rPr>
          <m:t>c=20</m:t>
        </m:r>
      </m:oMath>
      <w:r>
        <w:rPr>
          <w:rFonts w:hint="eastAsia"/>
        </w:rPr>
        <w:t>のとき</w:t>
      </w:r>
      <w:r w:rsidR="0008080B">
        <w:t xml:space="preserve">, </w:t>
      </w:r>
      <w:r>
        <w:rPr>
          <w:rFonts w:hint="eastAsia"/>
        </w:rPr>
        <w:t>非常に早く収束をし</w:t>
      </w:r>
      <w:r w:rsidR="0008080B">
        <w:rPr>
          <w:rFonts w:hint="eastAsia"/>
        </w:rPr>
        <w:t>,</w:t>
      </w:r>
      <w:r w:rsidR="0008080B">
        <w:t xml:space="preserve"> </w:t>
      </w:r>
      <w:r>
        <w:rPr>
          <w:rFonts w:hint="eastAsia"/>
        </w:rPr>
        <w:t>残差ノルムが減らなくなる</w:t>
      </w:r>
      <w:r w:rsidR="0008080B">
        <w:rPr>
          <w:rFonts w:hint="eastAsia"/>
        </w:rPr>
        <w:t>.</w:t>
      </w:r>
      <w:r w:rsidR="0008080B">
        <w:t xml:space="preserve"> </w:t>
      </w:r>
      <w:r w:rsidR="001B1825">
        <w:rPr>
          <w:rFonts w:hint="eastAsia"/>
        </w:rPr>
        <w:t>これは数値を倍精度浮動小数点で持っているため丸</w:t>
      </w:r>
      <w:r w:rsidR="002767A4">
        <w:rPr>
          <w:rFonts w:hint="eastAsia"/>
        </w:rPr>
        <w:t>め</w:t>
      </w:r>
      <w:r w:rsidR="001B1825">
        <w:rPr>
          <w:rFonts w:hint="eastAsia"/>
        </w:rPr>
        <w:t>誤差の影響である</w:t>
      </w:r>
      <w:r w:rsidR="0008080B">
        <w:rPr>
          <w:rFonts w:hint="eastAsia"/>
        </w:rPr>
        <w:t>.</w:t>
      </w:r>
      <w:r w:rsidR="00FD6CFA">
        <w:rPr>
          <w:rFonts w:hint="eastAsia"/>
        </w:rPr>
        <w:t xml:space="preserve"> </w:t>
      </w:r>
    </w:p>
    <w:p w:rsidR="00FD6CFA" w:rsidRDefault="00FD6CFA" w:rsidP="00FD6CFA">
      <w:pPr>
        <w:ind w:leftChars="400" w:left="840"/>
      </w:pPr>
      <w:r>
        <w:rPr>
          <w:rFonts w:hint="eastAsia"/>
        </w:rPr>
        <w:t>収束の速度としてはRed-Black法が最速で、Jacobi法が最も遅く、その他三手法が</w:t>
      </w:r>
      <w:r w:rsidR="00247CD5">
        <w:rPr>
          <w:rFonts w:hint="eastAsia"/>
        </w:rPr>
        <w:t>ほぼ</w:t>
      </w:r>
      <w:r>
        <w:rPr>
          <w:rFonts w:hint="eastAsia"/>
        </w:rPr>
        <w:t>同じものとなった。</w:t>
      </w:r>
    </w:p>
    <w:p w:rsidR="001164CC" w:rsidRDefault="001164CC" w:rsidP="00FD6CFA">
      <w:pPr>
        <w:ind w:leftChars="400" w:left="840"/>
      </w:pPr>
    </w:p>
    <w:p w:rsidR="001164CC" w:rsidRDefault="001164CC" w:rsidP="00FD6CFA">
      <w:pPr>
        <w:ind w:leftChars="400" w:left="840"/>
      </w:pPr>
    </w:p>
    <w:p w:rsidR="001164CC" w:rsidRDefault="00356476" w:rsidP="00247CD5">
      <w:pPr>
        <w:ind w:leftChars="400" w:left="840"/>
      </w:pPr>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6350</wp:posOffset>
            </wp:positionV>
            <wp:extent cx="2762250" cy="2164080"/>
            <wp:effectExtent l="0" t="0" r="0" b="762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64CC">
        <w:t>c=2</w:t>
      </w:r>
      <w:r w:rsidR="001164CC">
        <w:rPr>
          <w:rFonts w:hint="eastAsia"/>
        </w:rPr>
        <w:t>のとき、</w:t>
      </w:r>
      <w:r w:rsidR="001164CC">
        <w:t>N=100</w:t>
      </w:r>
      <w:r w:rsidR="001164CC">
        <w:rPr>
          <w:rFonts w:hint="eastAsia"/>
        </w:rPr>
        <w:t>でループを</w:t>
      </w:r>
      <w:r w:rsidR="00247CD5">
        <w:rPr>
          <w:rFonts w:hint="eastAsia"/>
        </w:rPr>
        <w:t>4</w:t>
      </w:r>
      <w:r w:rsidR="00247CD5">
        <w:t>00</w:t>
      </w:r>
      <w:r w:rsidR="00247CD5">
        <w:rPr>
          <w:rFonts w:hint="eastAsia"/>
        </w:rPr>
        <w:t>回行った</w:t>
      </w:r>
      <w:r w:rsidR="001164CC">
        <w:rPr>
          <w:rFonts w:hint="eastAsia"/>
        </w:rPr>
        <w:t>。</w:t>
      </w:r>
    </w:p>
    <w:p w:rsidR="00356476" w:rsidRDefault="001164CC" w:rsidP="00356476">
      <w:pPr>
        <w:ind w:leftChars="400" w:left="840"/>
      </w:pPr>
      <w:r>
        <w:rPr>
          <w:rFonts w:hint="eastAsia"/>
        </w:rPr>
        <w:t>CG</w:t>
      </w:r>
      <w:r w:rsidR="00356476">
        <w:rPr>
          <w:rFonts w:hint="eastAsia"/>
        </w:rPr>
        <w:t>法は、1</w:t>
      </w:r>
      <w:r w:rsidR="00356476">
        <w:t>00</w:t>
      </w:r>
      <w:r w:rsidR="00356476">
        <w:rPr>
          <w:rFonts w:hint="eastAsia"/>
        </w:rPr>
        <w:t>回目に大きく残差が減少した。Jacobi法, Gauss-Seidel法はほとんど収束せず、SOR法, Red-Black法は非常にゆっくりと収束する。</w:t>
      </w:r>
    </w:p>
    <w:p w:rsidR="00356476" w:rsidRDefault="00356476" w:rsidP="00356476">
      <w:pPr>
        <w:ind w:leftChars="400" w:left="840"/>
      </w:pPr>
    </w:p>
    <w:p w:rsidR="00356476" w:rsidRDefault="00356476" w:rsidP="00356476">
      <w:pPr>
        <w:ind w:leftChars="400" w:left="840"/>
      </w:pPr>
    </w:p>
    <w:p w:rsidR="00356476" w:rsidRDefault="00356476" w:rsidP="00356476">
      <w:pPr>
        <w:ind w:leftChars="400" w:left="840"/>
      </w:pPr>
    </w:p>
    <w:p w:rsidR="00356476" w:rsidRDefault="00356476" w:rsidP="00356476">
      <w:r>
        <w:rPr>
          <w:rFonts w:hint="eastAsia"/>
        </w:rPr>
        <w:t>考察</w:t>
      </w:r>
    </w:p>
    <w:p w:rsidR="00174B38" w:rsidRDefault="00174B38" w:rsidP="0020724E">
      <w:pPr>
        <w:ind w:leftChars="400" w:left="840"/>
      </w:pPr>
      <w:r>
        <w:rPr>
          <w:rFonts w:hint="eastAsia"/>
        </w:rPr>
        <w:t>CG法について。</w:t>
      </w:r>
    </w:p>
    <w:p w:rsidR="002E10BF" w:rsidRDefault="00174B38" w:rsidP="0020724E">
      <w:pPr>
        <w:ind w:leftChars="400" w:left="840"/>
      </w:pPr>
      <m:oMath>
        <m:r>
          <m:rPr>
            <m:sty m:val="p"/>
          </m:rPr>
          <w:rPr>
            <w:rFonts w:ascii="Cambria Math" w:hAnsi="Cambria Math"/>
          </w:rPr>
          <m:t>c=2</m:t>
        </m:r>
        <m:r>
          <m:rPr>
            <m:sty m:val="p"/>
          </m:rPr>
          <w:rPr>
            <w:rFonts w:ascii="Cambria Math" w:hAnsi="Cambria Math" w:hint="eastAsia"/>
          </w:rPr>
          <m:t>のとき、</m:t>
        </m:r>
      </m:oMath>
      <w:r w:rsidR="00356476">
        <w:rPr>
          <w:rFonts w:hint="eastAsia"/>
        </w:rPr>
        <w:t>CG法は行列のサイズと同じ回数反復すると必ず真の解に収束するという直接法的側面が表れている。しかし反復法としてはほとんど使い物になっていない。</w:t>
      </w:r>
      <w:r w:rsidR="00474878">
        <w:rPr>
          <w:rFonts w:hint="eastAsia"/>
        </w:rPr>
        <w:t>これは</w:t>
      </w:r>
      <w:r w:rsidR="00C84E46">
        <w:rPr>
          <w:rFonts w:hint="eastAsia"/>
        </w:rPr>
        <w:t>条件数が大きいためである。</w:t>
      </w:r>
      <m:oMath>
        <m:r>
          <m:rPr>
            <m:sty m:val="p"/>
          </m:rPr>
          <w:rPr>
            <w:rFonts w:ascii="Cambria Math" w:hAnsi="Cambria Math"/>
          </w:rPr>
          <m:t>c=2</m:t>
        </m:r>
      </m:oMath>
      <w:r w:rsidR="00C84E46">
        <w:rPr>
          <w:rFonts w:hint="eastAsia"/>
        </w:rPr>
        <w:t>のとき、条件数はNの二乗オーダーで増えることを示した。</w:t>
      </w:r>
      <w:r w:rsidR="0020724E">
        <w:rPr>
          <w:rFonts w:hint="eastAsia"/>
        </w:rPr>
        <w:t>条件数が大きいと二つの要因で収束が遅くなる。C</w:t>
      </w:r>
      <w:r w:rsidR="0020724E">
        <w:t>G</w:t>
      </w:r>
      <w:r w:rsidR="0020724E">
        <w:rPr>
          <w:rFonts w:hint="eastAsia"/>
        </w:rPr>
        <w:t>法は</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Ax</m:t>
        </m:r>
      </m:oMath>
      <w:r w:rsidR="0020724E">
        <w:rPr>
          <w:rFonts w:hint="eastAsia"/>
        </w:rPr>
        <w:t>で入れたノルムが、</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rad>
                      <m:radPr>
                        <m:degHide m:val="1"/>
                        <m:ctrlPr>
                          <w:rPr>
                            <w:rFonts w:ascii="Cambria Math" w:hAnsi="Cambria Math"/>
                          </w:rPr>
                        </m:ctrlPr>
                      </m:radPr>
                      <m:deg/>
                      <m:e>
                        <m:r>
                          <m:rPr>
                            <m:sty m:val="p"/>
                          </m:rPr>
                          <w:rPr>
                            <w:rFonts w:ascii="Cambria Math" w:hAnsi="Cambria Math"/>
                          </w:rPr>
                          <m:t>cond</m:t>
                        </m:r>
                      </m:e>
                    </m:rad>
                  </m:num>
                  <m:den>
                    <m:r>
                      <m:rPr>
                        <m:sty m:val="p"/>
                      </m:rPr>
                      <w:rPr>
                        <w:rFonts w:ascii="Cambria Math" w:hAnsi="Cambria Math"/>
                      </w:rPr>
                      <m:t>1+</m:t>
                    </m:r>
                    <m:rad>
                      <m:radPr>
                        <m:degHide m:val="1"/>
                        <m:ctrlPr>
                          <w:rPr>
                            <w:rFonts w:ascii="Cambria Math" w:hAnsi="Cambria Math"/>
                          </w:rPr>
                        </m:ctrlPr>
                      </m:radPr>
                      <m:deg/>
                      <m:e>
                        <m:r>
                          <m:rPr>
                            <m:sty m:val="p"/>
                          </m:rPr>
                          <w:rPr>
                            <w:rFonts w:ascii="Cambria Math" w:hAnsi="Cambria Math"/>
                          </w:rPr>
                          <m:t>cond</m:t>
                        </m:r>
                      </m:e>
                    </m:rad>
                  </m:den>
                </m:f>
                <m:ctrlPr>
                  <w:rPr>
                    <w:rFonts w:ascii="Cambria Math" w:hAnsi="Cambria Math"/>
                    <w:i/>
                  </w:rPr>
                </m:ctrlPr>
              </m:e>
            </m:d>
          </m:e>
          <m:sup>
            <m:r>
              <m:rPr>
                <m:sty m:val="p"/>
              </m:rPr>
              <w:rPr>
                <w:rFonts w:ascii="Cambria Math" w:hAnsi="Cambria Math"/>
              </w:rPr>
              <m:t>2</m:t>
            </m:r>
          </m:sup>
        </m:sSup>
      </m:oMath>
      <w:r w:rsidR="00F039E6">
        <w:rPr>
          <w:rFonts w:hint="eastAsia"/>
        </w:rPr>
        <w:t>で小さくなっていく。条件数が大きくなるとノルムの収束は遅くなり、入っているノルムが尖がっているものになってi</w:t>
      </w:r>
      <w:r w:rsidR="00F039E6">
        <w:t>nf</w:t>
      </w:r>
      <w:r w:rsidR="00F039E6">
        <w:rPr>
          <w:rFonts w:hint="eastAsia"/>
        </w:rPr>
        <w:t>ノルムや2ノルムとの差が大きくなってしまう。</w:t>
      </w:r>
      <w:r w:rsidR="00F039E6">
        <w:t>C=20</w:t>
      </w:r>
      <w:r w:rsidR="00F039E6">
        <w:rPr>
          <w:rFonts w:hint="eastAsia"/>
        </w:rPr>
        <w:t>のとき、条件数は</w:t>
      </w:r>
      <m:oMath>
        <m:f>
          <m:fPr>
            <m:ctrlPr>
              <w:rPr>
                <w:rFonts w:ascii="Cambria Math" w:hAnsi="Cambria Math"/>
              </w:rPr>
            </m:ctrlPr>
          </m:fPr>
          <m:num>
            <m:r>
              <m:rPr>
                <m:sty m:val="p"/>
              </m:rPr>
              <w:rPr>
                <w:rFonts w:ascii="Cambria Math" w:hAnsi="Cambria Math"/>
              </w:rPr>
              <m:t>11</m:t>
            </m:r>
          </m:num>
          <m:den>
            <m:r>
              <m:rPr>
                <m:sty m:val="p"/>
              </m:rPr>
              <w:rPr>
                <w:rFonts w:ascii="Cambria Math" w:hAnsi="Cambria Math"/>
              </w:rPr>
              <m:t>9</m:t>
            </m:r>
          </m:den>
        </m:f>
      </m:oMath>
      <w:r w:rsidR="00F039E6">
        <w:rPr>
          <w:rFonts w:hint="eastAsia"/>
        </w:rPr>
        <w:t>で</w:t>
      </w:r>
      <w:r w:rsidR="00746383">
        <w:t>1</w:t>
      </w:r>
      <w:r w:rsidR="00746383">
        <w:rPr>
          <w:rFonts w:hint="eastAsia"/>
        </w:rPr>
        <w:t>に近く</w:t>
      </w:r>
      <w:r w:rsidR="00F039E6">
        <w:rPr>
          <w:rFonts w:hint="eastAsia"/>
        </w:rPr>
        <w:t>非常に条件が良い。</w:t>
      </w:r>
      <w:r w:rsidR="00746383">
        <w:t>SOR</w:t>
      </w:r>
      <w:r w:rsidR="00746383">
        <w:rPr>
          <w:rFonts w:hint="eastAsia"/>
        </w:rPr>
        <w:t>法より収束速度が遅いが、SOR法はパラメータが最適に調整されており、何も調整しないでこの収束性能は優秀な手法であるといえる。</w:t>
      </w:r>
    </w:p>
    <w:p w:rsidR="00174B38" w:rsidRDefault="00174B38" w:rsidP="0020724E">
      <w:pPr>
        <w:ind w:leftChars="400" w:left="840"/>
      </w:pPr>
    </w:p>
    <w:p w:rsidR="00174B38" w:rsidRDefault="00174B38" w:rsidP="0020724E">
      <w:pPr>
        <w:ind w:leftChars="400" w:left="840"/>
      </w:pPr>
      <w:r>
        <w:rPr>
          <w:rFonts w:hint="eastAsia"/>
        </w:rPr>
        <w:t>Jacobi法、Gauss-Seidel法について</w:t>
      </w:r>
    </w:p>
    <w:p w:rsidR="00BB6083" w:rsidRDefault="00174B38" w:rsidP="00BB6083">
      <w:pPr>
        <w:ind w:leftChars="400" w:left="840"/>
      </w:pPr>
      <w:r>
        <w:rPr>
          <w:rFonts w:hint="eastAsia"/>
        </w:rPr>
        <w:t>Gauss-Seidel法のスペクトル半径はJacobi法のスペクトル半径の二乗であり、</w:t>
      </w:r>
      <w:r w:rsidR="00BB6083">
        <w:rPr>
          <w:rFonts w:hint="eastAsia"/>
        </w:rPr>
        <w:t>実験で得られた収束速度はそのスペクトル半径と一致した。C=2のときスペクトル半径がほぼ１になってしまうことは上の命題から容易に分かる。</w:t>
      </w:r>
    </w:p>
    <w:p w:rsidR="00BB6083" w:rsidRDefault="00BB6083" w:rsidP="00BB6083">
      <w:pPr>
        <w:ind w:leftChars="400" w:left="840"/>
      </w:pPr>
    </w:p>
    <w:p w:rsidR="00BB6083" w:rsidRDefault="00BB6083" w:rsidP="00BB6083">
      <w:pPr>
        <w:ind w:leftChars="400" w:left="840"/>
      </w:pPr>
      <w:r>
        <w:rPr>
          <w:noProof/>
        </w:rPr>
        <w:drawing>
          <wp:anchor distT="0" distB="0" distL="114300" distR="114300" simplePos="0" relativeHeight="251663360" behindDoc="0" locked="0" layoutInCell="1" allowOverlap="1">
            <wp:simplePos x="0" y="0"/>
            <wp:positionH relativeFrom="margin">
              <wp:posOffset>3352165</wp:posOffset>
            </wp:positionH>
            <wp:positionV relativeFrom="paragraph">
              <wp:posOffset>69850</wp:posOffset>
            </wp:positionV>
            <wp:extent cx="2730500" cy="2139950"/>
            <wp:effectExtent l="0" t="0" r="0"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0500" cy="2139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SOR法、Red-Black法について</w:t>
      </w:r>
    </w:p>
    <w:p w:rsidR="00BB6083" w:rsidRDefault="00BB6083" w:rsidP="00BB6083">
      <w:pPr>
        <w:ind w:leftChars="400" w:left="840"/>
        <w:rPr>
          <w:rFonts w:hint="eastAsia"/>
        </w:rPr>
      </w:pPr>
      <w:r>
        <w:rPr>
          <w:rFonts w:hint="eastAsia"/>
        </w:rPr>
        <w:t>これらの手法の収束速度は面白い挙動を示したので考察する。</w:t>
      </w:r>
    </w:p>
    <w:p w:rsidR="00105270" w:rsidRDefault="00474878" w:rsidP="00105270">
      <w:pPr>
        <w:ind w:leftChars="400" w:left="840"/>
      </w:pPr>
      <w:r>
        <w:rPr>
          <w:rFonts w:hint="eastAsia"/>
        </w:rPr>
        <w:t>反復法の収束速度は、反復行列のスペクトル半径の大きさによって計算することが出来る。よって各反復法の反復行列のスペクトル半径と実際の収束速度を比較してみることにする。</w:t>
      </w:r>
      <w:r w:rsidR="00105270">
        <w:rPr>
          <w:rFonts w:hint="eastAsia"/>
        </w:rPr>
        <w:t>残差ノルムの収束の速さと傾きがスペクトル半径の対数である直線を並べた。</w:t>
      </w:r>
    </w:p>
    <w:p w:rsidR="00BB6083" w:rsidRDefault="00BB6083" w:rsidP="00105270">
      <w:pPr>
        <w:ind w:leftChars="400" w:left="840"/>
      </w:pPr>
    </w:p>
    <w:p w:rsidR="00BB6083" w:rsidRDefault="00BB6083" w:rsidP="00105270">
      <w:pPr>
        <w:ind w:leftChars="400" w:left="840"/>
      </w:pPr>
    </w:p>
    <w:p w:rsidR="00105270" w:rsidRDefault="00BB6083" w:rsidP="00105270">
      <w:pPr>
        <w:ind w:leftChars="400" w:left="840"/>
      </w:pPr>
      <w:r>
        <w:rPr>
          <w:noProof/>
        </w:rPr>
        <w:lastRenderedPageBreak/>
        <w:drawing>
          <wp:anchor distT="0" distB="0" distL="114300" distR="114300" simplePos="0" relativeHeight="251671552" behindDoc="0" locked="0" layoutInCell="1" allowOverlap="1">
            <wp:simplePos x="0" y="0"/>
            <wp:positionH relativeFrom="column">
              <wp:posOffset>449580</wp:posOffset>
            </wp:positionH>
            <wp:positionV relativeFrom="paragraph">
              <wp:posOffset>25400</wp:posOffset>
            </wp:positionV>
            <wp:extent cx="2877185" cy="225425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7185" cy="2254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margin">
              <wp:posOffset>3443605</wp:posOffset>
            </wp:positionH>
            <wp:positionV relativeFrom="paragraph">
              <wp:posOffset>0</wp:posOffset>
            </wp:positionV>
            <wp:extent cx="2858770" cy="2241550"/>
            <wp:effectExtent l="0" t="0" r="0" b="635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8770" cy="224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29D1" w:rsidRDefault="00BB6083" w:rsidP="00BB6083">
      <w:pPr>
        <w:ind w:leftChars="400" w:left="840"/>
      </w:pPr>
      <w:r>
        <w:rPr>
          <w:rFonts w:hint="eastAsia"/>
        </w:rPr>
        <w:t>SOR法は</w:t>
      </w:r>
      <m:oMath>
        <m:r>
          <m:rPr>
            <m:sty m:val="p"/>
          </m:rPr>
          <w:rPr>
            <w:rFonts w:ascii="Cambria Math" w:hAnsi="Cambria Math"/>
          </w:rPr>
          <m:t>N=100, c=2</m:t>
        </m:r>
      </m:oMath>
      <w:r w:rsidR="00105270">
        <w:rPr>
          <w:rFonts w:hint="eastAsia"/>
        </w:rPr>
        <w:t>のとき1</w:t>
      </w:r>
      <w:r w:rsidR="00105270">
        <w:t>00</w:t>
      </w:r>
      <w:r w:rsidR="00105270">
        <w:rPr>
          <w:rFonts w:hint="eastAsia"/>
        </w:rPr>
        <w:t>ループごとに</w:t>
      </w:r>
      <w:r w:rsidR="001267A5">
        <w:rPr>
          <w:rFonts w:hint="eastAsia"/>
        </w:rPr>
        <w:t>急に残差が減少し、</w:t>
      </w:r>
      <m:oMath>
        <m:r>
          <m:rPr>
            <m:sty m:val="p"/>
          </m:rPr>
          <w:rPr>
            <w:rFonts w:ascii="Cambria Math" w:hAnsi="Cambria Math"/>
          </w:rPr>
          <m:t>N=100000, c=20</m:t>
        </m:r>
      </m:oMath>
      <w:r w:rsidR="001267A5">
        <w:rPr>
          <w:rFonts w:hint="eastAsia"/>
        </w:rPr>
        <w:t>のときは</w:t>
      </w:r>
      <w:r>
        <w:rPr>
          <w:rFonts w:hint="eastAsia"/>
        </w:rPr>
        <w:t>Red-Black法に比較して</w:t>
      </w:r>
      <w:r w:rsidR="001267A5">
        <w:rPr>
          <w:rFonts w:hint="eastAsia"/>
        </w:rPr>
        <w:t>収束が遅い。</w:t>
      </w:r>
      <m:oMath>
        <m:r>
          <m:rPr>
            <m:sty m:val="p"/>
          </m:rPr>
          <w:rPr>
            <w:rFonts w:ascii="Cambria Math" w:hAnsi="Cambria Math"/>
          </w:rPr>
          <m:t>c=2.02</m:t>
        </m:r>
      </m:oMath>
      <w:r>
        <w:rPr>
          <w:rFonts w:hint="eastAsia"/>
        </w:rPr>
        <w:t>のときは1</w:t>
      </w:r>
      <w:r>
        <w:t>00</w:t>
      </w:r>
      <w:r>
        <w:rPr>
          <w:rFonts w:hint="eastAsia"/>
        </w:rPr>
        <w:t>回ループするまで遅く、その後Red-Black法と同じ速度で収束している。</w:t>
      </w:r>
      <w:r w:rsidR="007529D1">
        <w:rPr>
          <w:rFonts w:hint="eastAsia"/>
        </w:rPr>
        <w:t>以下この差異を考察する。</w:t>
      </w:r>
    </w:p>
    <w:p w:rsidR="00474878" w:rsidRDefault="001267A5" w:rsidP="001267A5">
      <w:pPr>
        <w:ind w:leftChars="400" w:left="840"/>
        <w:rPr>
          <w:rFonts w:hint="eastAsia"/>
        </w:rPr>
      </w:pPr>
      <w:r>
        <w:rPr>
          <w:rFonts w:hint="eastAsia"/>
        </w:rPr>
        <w:t>次の事実よりこの差異は固有値分布によるものではない。</w:t>
      </w:r>
    </w:p>
    <w:p w:rsidR="00474878" w:rsidRDefault="00474878" w:rsidP="00474878">
      <w:pPr>
        <w:ind w:leftChars="400" w:left="840"/>
      </w:pPr>
      <w:r>
        <w:rPr>
          <w:rFonts w:hint="eastAsia"/>
        </w:rPr>
        <w:t>事実</w:t>
      </w:r>
    </w:p>
    <w:p w:rsidR="00474878" w:rsidRDefault="00474878" w:rsidP="00474878">
      <w:pPr>
        <w:ind w:leftChars="800" w:left="1680"/>
      </w:pPr>
      <w:r>
        <w:rPr>
          <w:rFonts w:hint="eastAsia"/>
        </w:rPr>
        <w:t>反復行列の固有値分布は、SOR法とRed-Black法で等しい。</w:t>
      </w:r>
    </w:p>
    <w:p w:rsidR="00474878" w:rsidRDefault="00474878" w:rsidP="00474878">
      <w:r>
        <w:tab/>
      </w:r>
      <w:r>
        <w:rPr>
          <w:rFonts w:hint="eastAsia"/>
        </w:rPr>
        <w:t>理由</w:t>
      </w:r>
    </w:p>
    <w:p w:rsidR="00474878" w:rsidRDefault="00474878" w:rsidP="00474878">
      <w:pPr>
        <w:ind w:leftChars="800" w:left="1680"/>
      </w:pPr>
      <w:r>
        <w:rPr>
          <w:rFonts w:hint="eastAsia"/>
        </w:rPr>
        <w:t>SOR法の反復行列の固有値はJacobi法の反復行列の固有値から計算でき、Red-Black法は基底の順番を入れ替えたSOR法であり、基底の順番を入れ替えてもJacobi法の反復行列の固有値は変わらないため。</w:t>
      </w:r>
    </w:p>
    <w:p w:rsidR="007529D1" w:rsidRDefault="007529D1" w:rsidP="007529D1">
      <w:pPr>
        <w:ind w:leftChars="400" w:left="840"/>
        <w:rPr>
          <w:rFonts w:hint="eastAsia"/>
        </w:rPr>
      </w:pPr>
      <w:r>
        <w:rPr>
          <w:rFonts w:hint="eastAsia"/>
        </w:rPr>
        <w:t>反復法は適切なノルムを入れるとスペクトル半径の速度で残差ノルムを減少させられることが知られており、</w:t>
      </w:r>
      <w:r w:rsidR="001F178E">
        <w:rPr>
          <w:rFonts w:hint="eastAsia"/>
        </w:rPr>
        <w:t>反復行列とi</w:t>
      </w:r>
      <w:r w:rsidR="001F178E">
        <w:t>nf</w:t>
      </w:r>
      <w:r w:rsidR="001F178E">
        <w:rPr>
          <w:rFonts w:hint="eastAsia"/>
        </w:rPr>
        <w:t>ノルムの相性が問題である。ここで残差ベクトルの成分ごとの大きさをヒートマップで見てみる。</w:t>
      </w:r>
    </w:p>
    <w:p w:rsidR="007529D1" w:rsidRDefault="007529D1" w:rsidP="007529D1">
      <w:pPr>
        <w:ind w:leftChars="400" w:left="840"/>
      </w:pPr>
    </w:p>
    <w:p w:rsidR="007529D1" w:rsidRDefault="007529D1" w:rsidP="007529D1">
      <w:pPr>
        <w:ind w:leftChars="400" w:left="840"/>
      </w:pPr>
    </w:p>
    <w:p w:rsidR="007529D1" w:rsidRDefault="007529D1" w:rsidP="007529D1">
      <w:pPr>
        <w:ind w:leftChars="400" w:left="840"/>
        <w:rPr>
          <w:rFonts w:hint="eastAsia"/>
        </w:rPr>
      </w:pPr>
    </w:p>
    <w:p w:rsidR="007529D1" w:rsidRDefault="00D9021A" w:rsidP="007529D1">
      <w:pPr>
        <w:ind w:leftChars="400" w:left="840"/>
      </w:pPr>
      <w:r>
        <w:rPr>
          <w:rFonts w:hint="eastAsia"/>
          <w:noProof/>
        </w:rPr>
        <w:lastRenderedPageBreak/>
        <w:drawing>
          <wp:anchor distT="0" distB="0" distL="114300" distR="114300" simplePos="0" relativeHeight="251667456" behindDoc="0" locked="0" layoutInCell="1" allowOverlap="1">
            <wp:simplePos x="0" y="0"/>
            <wp:positionH relativeFrom="page">
              <wp:posOffset>3886835</wp:posOffset>
            </wp:positionH>
            <wp:positionV relativeFrom="paragraph">
              <wp:posOffset>38100</wp:posOffset>
            </wp:positionV>
            <wp:extent cx="3451225" cy="2794000"/>
            <wp:effectExtent l="0" t="0" r="0" b="635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1225"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5408" behindDoc="0" locked="0" layoutInCell="1" allowOverlap="1">
            <wp:simplePos x="0" y="0"/>
            <wp:positionH relativeFrom="margin">
              <wp:posOffset>-337185</wp:posOffset>
            </wp:positionH>
            <wp:positionV relativeFrom="paragraph">
              <wp:posOffset>2540</wp:posOffset>
            </wp:positionV>
            <wp:extent cx="3556635" cy="2806700"/>
            <wp:effectExtent l="0" t="0" r="5715"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6635"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021A" w:rsidRDefault="00F66990" w:rsidP="00D9021A">
      <w:pPr>
        <w:ind w:leftChars="400" w:left="840"/>
      </w:pPr>
      <w:r>
        <w:rPr>
          <w:rFonts w:hint="eastAsia"/>
        </w:rPr>
        <w:t>この図は</w:t>
      </w:r>
      <m:oMath>
        <m:r>
          <m:rPr>
            <m:sty m:val="p"/>
          </m:rPr>
          <w:rPr>
            <w:rFonts w:ascii="Cambria Math" w:hAnsi="Cambria Math"/>
          </w:rPr>
          <m:t>N=100, c=2</m:t>
        </m:r>
      </m:oMath>
      <w:r w:rsidR="00D9021A">
        <w:rPr>
          <w:rFonts w:hint="eastAsia"/>
        </w:rPr>
        <w:t>のとき</w:t>
      </w:r>
      <w:r w:rsidR="00EF6CCD">
        <w:rPr>
          <w:rFonts w:hint="eastAsia"/>
        </w:rPr>
        <w:t>の</w:t>
      </w:r>
      <w:r w:rsidR="00D9021A">
        <w:rPr>
          <w:rFonts w:hint="eastAsia"/>
        </w:rPr>
        <w:t>、残差ベクトルの減少の様子を成分ごとに見たものである。色で大きさを表す。一番左の列が初期残差であり、右に行くにつれて残差がだんだん小さくなる。</w:t>
      </w:r>
    </w:p>
    <w:p w:rsidR="00D9021A" w:rsidRDefault="00D9021A" w:rsidP="00D9021A">
      <w:pPr>
        <w:ind w:leftChars="400" w:left="840"/>
      </w:pPr>
      <w:r>
        <w:rPr>
          <w:rFonts w:hint="eastAsia"/>
        </w:rPr>
        <w:t>一番右</w:t>
      </w:r>
      <w:r w:rsidR="00991B9F">
        <w:rPr>
          <w:rFonts w:hint="eastAsia"/>
        </w:rPr>
        <w:t>の列</w:t>
      </w:r>
      <w:r>
        <w:rPr>
          <w:rFonts w:hint="eastAsia"/>
        </w:rPr>
        <w:t>が1</w:t>
      </w:r>
      <w:r>
        <w:t>05</w:t>
      </w:r>
      <w:r>
        <w:rPr>
          <w:rFonts w:hint="eastAsia"/>
        </w:rPr>
        <w:t>回</w:t>
      </w:r>
      <w:r w:rsidR="00EF6CCD">
        <w:rPr>
          <w:rFonts w:hint="eastAsia"/>
        </w:rPr>
        <w:t>反復</w:t>
      </w:r>
      <w:r>
        <w:rPr>
          <w:rFonts w:hint="eastAsia"/>
        </w:rPr>
        <w:t>した後である。</w:t>
      </w:r>
      <w:r w:rsidR="00EF6CCD">
        <w:rPr>
          <w:rFonts w:hint="eastAsia"/>
        </w:rPr>
        <w:t>左のヒートマップがSOR法のもので、右がRed-Black法である</w:t>
      </w:r>
    </w:p>
    <w:p w:rsidR="00EF6CCD" w:rsidRDefault="00234679" w:rsidP="00234679">
      <w:pPr>
        <w:ind w:leftChars="400" w:left="840"/>
        <w:rPr>
          <w:rFonts w:hint="eastAsia"/>
        </w:rPr>
      </w:pPr>
      <w:r>
        <w:rPr>
          <w:rFonts w:hint="eastAsia"/>
        </w:rPr>
        <w:t>SOR法において、各成分が均一に残差が減少するわけではなく、残差が一つづつずれていくようなものであるため、</w:t>
      </w:r>
      <w:r w:rsidR="00C923BB">
        <w:rPr>
          <w:rFonts w:hint="eastAsia"/>
        </w:rPr>
        <w:t>最初はあまり誤差が減らず、</w:t>
      </w:r>
      <w:r>
        <w:t>100</w:t>
      </w:r>
      <w:r>
        <w:rPr>
          <w:rFonts w:hint="eastAsia"/>
        </w:rPr>
        <w:t>回ループを回すと大きく残差が減ることが推察できる。</w:t>
      </w:r>
      <w:r w:rsidR="001C79CA">
        <w:t>Red-Black</w:t>
      </w:r>
      <w:r w:rsidR="001C79CA">
        <w:rPr>
          <w:rFonts w:hint="eastAsia"/>
        </w:rPr>
        <w:t>方は残差ノルム</w:t>
      </w:r>
      <w:r w:rsidR="003138CA">
        <w:rPr>
          <w:rFonts w:hint="eastAsia"/>
        </w:rPr>
        <w:t>の</w:t>
      </w:r>
      <w:r w:rsidR="001C79CA">
        <w:rPr>
          <w:rFonts w:hint="eastAsia"/>
        </w:rPr>
        <w:t>各成分が同等の速度で小さくなっている</w:t>
      </w:r>
      <w:r w:rsidR="003138CA">
        <w:rPr>
          <w:rFonts w:hint="eastAsia"/>
        </w:rPr>
        <w:t>。</w:t>
      </w:r>
    </w:p>
    <w:p w:rsidR="00EF6CCD" w:rsidRPr="00EF6CCD" w:rsidRDefault="00234679" w:rsidP="00D9021A">
      <w:pPr>
        <w:ind w:leftChars="400" w:left="840"/>
        <w:rPr>
          <w:rFonts w:hint="eastAsia"/>
        </w:rPr>
      </w:pPr>
      <w:r>
        <w:rPr>
          <w:rFonts w:hint="eastAsia"/>
          <w:noProof/>
        </w:rPr>
        <w:drawing>
          <wp:anchor distT="0" distB="0" distL="114300" distR="114300" simplePos="0" relativeHeight="251666432" behindDoc="0" locked="0" layoutInCell="1" allowOverlap="1">
            <wp:simplePos x="0" y="0"/>
            <wp:positionH relativeFrom="column">
              <wp:posOffset>3575050</wp:posOffset>
            </wp:positionH>
            <wp:positionV relativeFrom="paragraph">
              <wp:posOffset>480060</wp:posOffset>
            </wp:positionV>
            <wp:extent cx="3060700" cy="2426970"/>
            <wp:effectExtent l="0" t="0" r="635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700" cy="2426970"/>
                    </a:xfrm>
                    <a:prstGeom prst="rect">
                      <a:avLst/>
                    </a:prstGeom>
                    <a:noFill/>
                    <a:ln>
                      <a:noFill/>
                    </a:ln>
                  </pic:spPr>
                </pic:pic>
              </a:graphicData>
            </a:graphic>
            <wp14:sizeRelH relativeFrom="margin">
              <wp14:pctWidth>0</wp14:pctWidth>
            </wp14:sizeRelH>
            <wp14:sizeRelV relativeFrom="margin">
              <wp14:pctHeight>0</wp14:pctHeight>
            </wp14:sizeRelV>
          </wp:anchor>
        </w:drawing>
      </w:r>
      <m:oMath>
        <m:r>
          <m:rPr>
            <m:sty m:val="p"/>
          </m:rPr>
          <w:rPr>
            <w:rFonts w:ascii="Cambria Math" w:hAnsi="Cambria Math"/>
          </w:rPr>
          <m:t>N=100, c=2.5</m:t>
        </m:r>
      </m:oMath>
      <w:r w:rsidR="00991B9F">
        <w:rPr>
          <w:rFonts w:hint="eastAsia"/>
          <w:noProof/>
        </w:rPr>
        <w:t>のときに５回ループを回した時のものも比較してみる。</w:t>
      </w:r>
      <w:r w:rsidR="00DF5AAA">
        <w:rPr>
          <w:rFonts w:hint="eastAsia"/>
          <w:noProof/>
        </w:rPr>
        <w:t>左がSOR法,</w:t>
      </w:r>
      <w:r w:rsidR="00DF5AAA">
        <w:rPr>
          <w:noProof/>
        </w:rPr>
        <w:t xml:space="preserve"> </w:t>
      </w:r>
      <w:r w:rsidR="00DF5AAA">
        <w:rPr>
          <w:rFonts w:hint="eastAsia"/>
          <w:noProof/>
        </w:rPr>
        <w:t>右がR</w:t>
      </w:r>
      <w:r w:rsidR="00DF5AAA">
        <w:rPr>
          <w:noProof/>
        </w:rPr>
        <w:t>ed-Blach</w:t>
      </w:r>
      <w:r w:rsidR="00DF5AAA">
        <w:rPr>
          <w:rFonts w:hint="eastAsia"/>
          <w:noProof/>
        </w:rPr>
        <w:t>法である。</w:t>
      </w:r>
    </w:p>
    <w:p w:rsidR="007529D1" w:rsidRDefault="00234679" w:rsidP="007529D1">
      <w:pPr>
        <w:ind w:leftChars="400" w:left="840"/>
      </w:pPr>
      <w:r>
        <w:rPr>
          <w:rFonts w:hint="eastAsia"/>
          <w:noProof/>
        </w:rPr>
        <w:drawing>
          <wp:anchor distT="0" distB="0" distL="114300" distR="114300" simplePos="0" relativeHeight="251668480" behindDoc="0" locked="0" layoutInCell="1" allowOverlap="1">
            <wp:simplePos x="0" y="0"/>
            <wp:positionH relativeFrom="column">
              <wp:posOffset>292100</wp:posOffset>
            </wp:positionH>
            <wp:positionV relativeFrom="paragraph">
              <wp:posOffset>6350</wp:posOffset>
            </wp:positionV>
            <wp:extent cx="3251200" cy="2565400"/>
            <wp:effectExtent l="0" t="0" r="6350" b="635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1200"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29D1" w:rsidRDefault="00991B9F" w:rsidP="007529D1">
      <w:pPr>
        <w:ind w:leftChars="400" w:left="840"/>
      </w:pPr>
      <w:r>
        <w:rPr>
          <w:rFonts w:hint="eastAsia"/>
        </w:rPr>
        <w:t>SOR法では一部の成分の残差が急激に減少しているが、Red-Black法では均一に誤差が減少している。適切なノルムを入れれば両者は同じ収束速度であっても、2ノルムやi</w:t>
      </w:r>
      <w:r>
        <w:t>nf</w:t>
      </w:r>
      <w:r>
        <w:rPr>
          <w:rFonts w:hint="eastAsia"/>
        </w:rPr>
        <w:t>ノルムを考えると、Red-Black法の方が収束性が良いといえるであろう。</w:t>
      </w:r>
    </w:p>
    <w:p w:rsidR="00991B9F" w:rsidRDefault="00991B9F" w:rsidP="007529D1">
      <w:pPr>
        <w:ind w:leftChars="400" w:left="840"/>
      </w:pPr>
    </w:p>
    <w:p w:rsidR="00E620B7" w:rsidRDefault="00E620B7" w:rsidP="007529D1">
      <w:pPr>
        <w:ind w:leftChars="400" w:left="840"/>
      </w:pPr>
      <w:r>
        <w:rPr>
          <w:rFonts w:hint="eastAsia"/>
        </w:rPr>
        <w:lastRenderedPageBreak/>
        <w:t>SOR法における誤差が一つづつずれるときの倍率は反復行列の対角成分から一つずれた部分（添え字で書けば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d>
              <m:dPr>
                <m:ctrlPr>
                  <w:rPr>
                    <w:rFonts w:ascii="Cambria Math" w:hAnsi="Cambria Math"/>
                  </w:rPr>
                </m:ctrlPr>
              </m:dPr>
              <m:e>
                <m:r>
                  <m:rPr>
                    <m:sty m:val="p"/>
                  </m:rPr>
                  <w:rPr>
                    <w:rFonts w:ascii="Cambria Math" w:hAnsi="Cambria Math"/>
                  </w:rPr>
                  <m:t>i+1</m:t>
                </m:r>
              </m:e>
            </m:d>
          </m:sub>
        </m:sSub>
        <m:r>
          <w:rPr>
            <w:rFonts w:ascii="Cambria Math" w:hAnsi="Cambria Math"/>
          </w:rPr>
          <m:t xml:space="preserve"> </m:t>
        </m:r>
      </m:oMath>
      <w:r w:rsidR="00E24111">
        <w:rPr>
          <w:rFonts w:hint="eastAsia"/>
        </w:rPr>
        <w:t>と書ける成分）を見ればよい。</w:t>
      </w:r>
    </w:p>
    <w:p w:rsidR="00E24111" w:rsidRDefault="00E24111" w:rsidP="007529D1">
      <w:pPr>
        <w:ind w:leftChars="400" w:left="840"/>
      </w:pPr>
      <w:r>
        <w:rPr>
          <w:rFonts w:hint="eastAsia"/>
        </w:rPr>
        <w:t>SOR法の反復行列は</w:t>
      </w:r>
    </w:p>
    <w:p w:rsidR="00E24111" w:rsidRPr="00E24111" w:rsidRDefault="00E24111" w:rsidP="007529D1">
      <w:pPr>
        <w:ind w:leftChars="400" w:left="840"/>
      </w:pPr>
      <m:oMathPara>
        <m:oMath>
          <m:sSup>
            <m:sSupPr>
              <m:ctrlPr>
                <w:rPr>
                  <w:rFonts w:ascii="Cambria Math" w:hAnsi="Cambria Math"/>
                  <w:i/>
                </w:rPr>
              </m:ctrlPr>
            </m:sSupPr>
            <m:e>
              <m:d>
                <m:dPr>
                  <m:ctrlPr>
                    <w:rPr>
                      <w:rFonts w:ascii="Cambria Math" w:hAnsi="Cambria Math"/>
                    </w:rPr>
                  </m:ctrlPr>
                </m:dPr>
                <m:e>
                  <m:r>
                    <m:rPr>
                      <m:sty m:val="p"/>
                    </m:rPr>
                    <w:rPr>
                      <w:rFonts w:ascii="Cambria Math" w:hAnsi="Cambria Math"/>
                    </w:rPr>
                    <m:t>I+</m:t>
                  </m:r>
                  <m:sSup>
                    <m:sSupPr>
                      <m:ctrlPr>
                        <w:rPr>
                          <w:rFonts w:ascii="Cambria Math" w:hAnsi="Cambria Math"/>
                        </w:rPr>
                      </m:ctrlPr>
                    </m:sSupPr>
                    <m:e>
                      <m:r>
                        <m:rPr>
                          <m:sty m:val="p"/>
                        </m:rPr>
                        <w:rPr>
                          <w:rFonts w:ascii="Cambria Math" w:hAnsi="Cambria Math"/>
                        </w:rPr>
                        <m:t>ωD</m:t>
                      </m:r>
                    </m:e>
                    <m:sup>
                      <m:r>
                        <m:rPr>
                          <m:sty m:val="p"/>
                        </m:rPr>
                        <w:rPr>
                          <w:rFonts w:ascii="Cambria Math" w:hAnsi="Cambria Math"/>
                        </w:rPr>
                        <m:t>-1</m:t>
                      </m:r>
                    </m:sup>
                  </m:sSup>
                  <m:r>
                    <w:rPr>
                      <w:rFonts w:ascii="Cambria Math" w:hAnsi="Cambria Math"/>
                    </w:rPr>
                    <m:t>L</m:t>
                  </m:r>
                  <m:ctrlPr>
                    <w:rPr>
                      <w:rFonts w:ascii="Cambria Math" w:hAnsi="Cambria Math"/>
                      <w:i/>
                    </w:rPr>
                  </m:ctrlPr>
                </m:e>
              </m:d>
            </m:e>
            <m:sup>
              <m:r>
                <w:rPr>
                  <w:rFonts w:ascii="Cambria Math" w:hAnsi="Cambria Math"/>
                </w:rPr>
                <m:t>-1</m:t>
              </m:r>
            </m:sup>
          </m:sSup>
          <m:d>
            <m:dPr>
              <m:ctrlPr>
                <w:rPr>
                  <w:rFonts w:ascii="Cambria Math" w:hAnsi="Cambria Math"/>
                  <w:i/>
                </w:rPr>
              </m:ctrlPr>
            </m:dPr>
            <m:e>
              <m:d>
                <m:dPr>
                  <m:ctrlPr>
                    <w:rPr>
                      <w:rFonts w:ascii="Cambria Math" w:hAnsi="Cambria Math"/>
                      <w:i/>
                    </w:rPr>
                  </m:ctrlPr>
                </m:dPr>
                <m:e>
                  <m:r>
                    <w:rPr>
                      <w:rFonts w:ascii="Cambria Math" w:hAnsi="Cambria Math"/>
                    </w:rPr>
                    <m:t>1-ω</m:t>
                  </m:r>
                </m:e>
              </m:d>
              <m:r>
                <w:rPr>
                  <w:rFonts w:ascii="Cambria Math" w:hAnsi="Cambria Math"/>
                </w:rPr>
                <m:t>I-ω</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U</m:t>
              </m:r>
            </m:e>
          </m:d>
        </m:oMath>
      </m:oMathPara>
    </w:p>
    <w:p w:rsidR="00E620B7" w:rsidRDefault="00E24111" w:rsidP="00E24111">
      <w:pPr>
        <w:ind w:leftChars="400" w:left="840"/>
      </w:pPr>
      <w:r>
        <w:rPr>
          <w:rFonts w:hint="eastAsia"/>
          <w:noProof/>
        </w:rPr>
        <w:drawing>
          <wp:anchor distT="0" distB="0" distL="114300" distR="114300" simplePos="0" relativeHeight="251669504" behindDoc="0" locked="0" layoutInCell="1" allowOverlap="1">
            <wp:simplePos x="0" y="0"/>
            <wp:positionH relativeFrom="margin">
              <wp:posOffset>3024505</wp:posOffset>
            </wp:positionH>
            <wp:positionV relativeFrom="paragraph">
              <wp:posOffset>577850</wp:posOffset>
            </wp:positionV>
            <wp:extent cx="3386455" cy="2590800"/>
            <wp:effectExtent l="0" t="0" r="444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645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とか</w:t>
      </w:r>
      <w:r w:rsidR="00AC055B">
        <w:rPr>
          <w:rFonts w:hint="eastAsia"/>
        </w:rPr>
        <w:t>けることから</w:t>
      </w:r>
      <w:r>
        <w:rPr>
          <w:rFonts w:hint="eastAsia"/>
        </w:rPr>
        <w:t>、</w:t>
      </w:r>
      <m:oMath>
        <m:r>
          <m:rPr>
            <m:sty m:val="p"/>
          </m:rPr>
          <w:rPr>
            <w:rFonts w:ascii="Cambria Math" w:hAnsi="Cambria Math"/>
          </w:rPr>
          <m:t>D</m:t>
        </m:r>
      </m:oMath>
      <w:r>
        <w:rPr>
          <w:rFonts w:hint="eastAsia"/>
        </w:rPr>
        <w:t>が対角成分が</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den>
        </m:f>
      </m:oMath>
      <w:r>
        <w:rPr>
          <w:rFonts w:hint="eastAsia"/>
        </w:rPr>
        <w:t>の行列であることに注意すれば、対角成分の隣には</w:t>
      </w:r>
      <m:oMath>
        <m:f>
          <m:fPr>
            <m:ctrlPr>
              <w:rPr>
                <w:rFonts w:ascii="Cambria Math" w:hAnsi="Cambria Math"/>
              </w:rPr>
            </m:ctrlPr>
          </m:fPr>
          <m:num>
            <m:r>
              <m:rPr>
                <m:sty m:val="p"/>
              </m:rPr>
              <w:rPr>
                <w:rFonts w:ascii="Cambria Math" w:hAnsi="Cambria Math"/>
              </w:rPr>
              <m:t>ω</m:t>
            </m:r>
          </m:num>
          <m:den>
            <m:r>
              <m:rPr>
                <m:sty m:val="p"/>
              </m:rPr>
              <w:rPr>
                <w:rFonts w:ascii="Cambria Math" w:hAnsi="Cambria Math"/>
              </w:rPr>
              <m:t>c</m:t>
            </m:r>
          </m:den>
        </m:f>
      </m:oMath>
      <w:r>
        <w:rPr>
          <w:rFonts w:hint="eastAsia"/>
        </w:rPr>
        <w:t>が並んでいることが分かる。よってSOR法において残差は</w:t>
      </w:r>
      <m:oMath>
        <m:f>
          <m:fPr>
            <m:ctrlPr>
              <w:rPr>
                <w:rFonts w:ascii="Cambria Math" w:hAnsi="Cambria Math"/>
              </w:rPr>
            </m:ctrlPr>
          </m:fPr>
          <m:num>
            <m:r>
              <m:rPr>
                <m:sty m:val="p"/>
              </m:rPr>
              <w:rPr>
                <w:rFonts w:ascii="Cambria Math" w:hAnsi="Cambria Math"/>
              </w:rPr>
              <m:t>ω</m:t>
            </m:r>
          </m:num>
          <m:den>
            <m:r>
              <m:rPr>
                <m:sty m:val="p"/>
              </m:rPr>
              <w:rPr>
                <w:rFonts w:ascii="Cambria Math" w:hAnsi="Cambria Math"/>
              </w:rPr>
              <m:t>c</m:t>
            </m:r>
          </m:den>
        </m:f>
      </m:oMath>
      <w:r>
        <w:rPr>
          <w:rFonts w:hint="eastAsia"/>
        </w:rPr>
        <w:t>されて隣に移る。この値がスペクトル半径より大きいとき、収束速度は十分な回数（行列の一辺の大きさ程度）の反復を繰り返すまで収束が遅くなる。</w:t>
      </w:r>
    </w:p>
    <w:p w:rsidR="00E24111" w:rsidRDefault="00E24111" w:rsidP="00E24111">
      <w:pPr>
        <w:ind w:leftChars="400" w:left="840"/>
        <w:rPr>
          <w:rFonts w:hint="eastAsia"/>
        </w:rPr>
      </w:pPr>
      <w:r>
        <w:rPr>
          <w:rFonts w:hint="eastAsia"/>
        </w:rPr>
        <w:t>実際に</w:t>
      </w:r>
      <m:oMath>
        <m:r>
          <m:rPr>
            <m:sty m:val="p"/>
          </m:rPr>
          <w:rPr>
            <w:rFonts w:ascii="Cambria Math" w:hAnsi="Cambria Math"/>
          </w:rPr>
          <m:t>N=100, c=2.3</m:t>
        </m:r>
      </m:oMath>
      <w:r>
        <w:rPr>
          <w:rFonts w:hint="eastAsia"/>
        </w:rPr>
        <w:t>のときに確かめたのが左のグラフとなる。</w:t>
      </w:r>
      <w:r w:rsidR="00BB6083">
        <w:rPr>
          <w:rFonts w:hint="eastAsia"/>
        </w:rPr>
        <w:t>10回反復から25回反復までのノルムの減少の速度を線形回帰で求めた。</w:t>
      </w:r>
      <w:r>
        <w:rPr>
          <w:rFonts w:hint="eastAsia"/>
        </w:rPr>
        <w:t>オレンジと青の直線はJ</w:t>
      </w:r>
      <w:r>
        <w:t>acobi</w:t>
      </w:r>
      <w:r>
        <w:rPr>
          <w:rFonts w:hint="eastAsia"/>
        </w:rPr>
        <w:t>法の反復行列のスペクトル半径から求めたSOR法の最大固有値である。</w:t>
      </w:r>
      <w:r w:rsidR="00187961">
        <w:rPr>
          <w:rFonts w:hint="eastAsia"/>
        </w:rPr>
        <w:t>二次方程式の解として現れるため、放物線と直線を組み合わせたものとなる。</w:t>
      </w:r>
    </w:p>
    <w:p w:rsidR="007529D1" w:rsidRDefault="00696870" w:rsidP="007529D1">
      <w:pPr>
        <w:ind w:leftChars="400" w:left="840"/>
      </w:pPr>
      <w:r>
        <w:rPr>
          <w:noProof/>
        </w:rPr>
        <w:drawing>
          <wp:anchor distT="0" distB="0" distL="114300" distR="114300" simplePos="0" relativeHeight="251670528" behindDoc="0" locked="0" layoutInCell="1" allowOverlap="1">
            <wp:simplePos x="0" y="0"/>
            <wp:positionH relativeFrom="column">
              <wp:posOffset>3237865</wp:posOffset>
            </wp:positionH>
            <wp:positionV relativeFrom="paragraph">
              <wp:posOffset>120650</wp:posOffset>
            </wp:positionV>
            <wp:extent cx="3162300" cy="2419350"/>
            <wp:effectExtent l="0" t="0" r="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961">
        <w:rPr>
          <w:rFonts w:hint="eastAsia"/>
        </w:rPr>
        <w:t>Red-Black法がほぼスペクトル半径と同じ収束速度で収束している一方、SOR法は緑の直線を</w:t>
      </w:r>
      <w:r>
        <w:rPr>
          <w:rFonts w:hint="eastAsia"/>
        </w:rPr>
        <w:t>下回る</w:t>
      </w:r>
      <w:r w:rsidR="00187961">
        <w:rPr>
          <w:rFonts w:hint="eastAsia"/>
        </w:rPr>
        <w:t>ことが出来ていない。</w:t>
      </w:r>
    </w:p>
    <w:p w:rsidR="00696870" w:rsidRDefault="00696870" w:rsidP="007529D1">
      <w:pPr>
        <w:ind w:leftChars="400" w:left="840"/>
        <w:rPr>
          <w:rFonts w:hint="eastAsia"/>
        </w:rPr>
      </w:pPr>
      <w:r>
        <w:rPr>
          <w:rFonts w:hint="eastAsia"/>
        </w:rPr>
        <w:t>ただ</w:t>
      </w:r>
      <m:oMath>
        <m:r>
          <m:rPr>
            <m:sty m:val="p"/>
          </m:rPr>
          <w:rPr>
            <w:rFonts w:ascii="Cambria Math" w:hAnsi="Cambria Math"/>
          </w:rPr>
          <m:t>ω</m:t>
        </m:r>
      </m:oMath>
      <w:r>
        <w:rPr>
          <w:rFonts w:hint="eastAsia"/>
        </w:rPr>
        <w:t>の最適値はほぼ同じになるようである。</w:t>
      </w:r>
    </w:p>
    <w:p w:rsidR="00696870" w:rsidRDefault="00696870" w:rsidP="007529D1">
      <w:pPr>
        <w:ind w:leftChars="400" w:left="840"/>
      </w:pPr>
    </w:p>
    <w:p w:rsidR="004623EB" w:rsidRDefault="004623EB" w:rsidP="007529D1">
      <w:pPr>
        <w:ind w:leftChars="400" w:left="840"/>
      </w:pPr>
      <w:r>
        <w:rPr>
          <w:rFonts w:hint="eastAsia"/>
        </w:rPr>
        <w:t>以上より、ラプラス方程式を離散化したような</w:t>
      </w:r>
      <w:r w:rsidR="00A913A4">
        <w:rPr>
          <w:rFonts w:hint="eastAsia"/>
        </w:rPr>
        <w:t>偏った</w:t>
      </w:r>
      <w:r>
        <w:rPr>
          <w:rFonts w:hint="eastAsia"/>
        </w:rPr>
        <w:t>行列に対してSOR法を適用するときは</w:t>
      </w:r>
      <w:r>
        <w:t>Red-Black</w:t>
      </w:r>
      <w:r>
        <w:rPr>
          <w:rFonts w:hint="eastAsia"/>
        </w:rPr>
        <w:t>法のような</w:t>
      </w:r>
      <w:r w:rsidR="00DB2031">
        <w:rPr>
          <w:rFonts w:hint="eastAsia"/>
        </w:rPr>
        <w:t>手法を取った方が性能が良いであろうと思われる。並列性も高く一石二鳥である。</w:t>
      </w:r>
    </w:p>
    <w:p w:rsidR="00BE5EE7" w:rsidRDefault="00BE5EE7" w:rsidP="007529D1">
      <w:pPr>
        <w:ind w:leftChars="400" w:left="840"/>
      </w:pPr>
    </w:p>
    <w:p w:rsidR="00BE5EE7" w:rsidRDefault="00BE5EE7" w:rsidP="007529D1">
      <w:pPr>
        <w:ind w:leftChars="400" w:left="840"/>
      </w:pPr>
      <w:r>
        <w:rPr>
          <w:rFonts w:hint="eastAsia"/>
        </w:rPr>
        <w:t>今回の実装ではRed-Black法はn</w:t>
      </w:r>
      <w:r>
        <w:t>umpy</w:t>
      </w:r>
      <w:r>
        <w:rPr>
          <w:rFonts w:hint="eastAsia"/>
        </w:rPr>
        <w:t>の離散畳み込み演算を利用することで高速に実装できたが、SOR法はf</w:t>
      </w:r>
      <w:r>
        <w:t>or</w:t>
      </w:r>
      <w:r>
        <w:rPr>
          <w:rFonts w:hint="eastAsia"/>
        </w:rPr>
        <w:t>文を回す必要があり、低速な実装となってしまった。</w:t>
      </w:r>
    </w:p>
    <w:p w:rsidR="00BE5EE7" w:rsidRDefault="00BE5EE7" w:rsidP="007529D1">
      <w:pPr>
        <w:ind w:leftChars="400" w:left="840"/>
      </w:pPr>
    </w:p>
    <w:p w:rsidR="00BE5EE7" w:rsidRDefault="00BE5EE7" w:rsidP="007529D1">
      <w:pPr>
        <w:ind w:leftChars="400" w:left="840"/>
      </w:pPr>
      <w:r>
        <w:rPr>
          <w:rFonts w:hint="eastAsia"/>
        </w:rPr>
        <w:t>様々な実験をしたため書いたコード量は多くなってしまったが、アルゴリズムのコア部分の実装を次ページから印刷する。</w:t>
      </w:r>
    </w:p>
    <w:p w:rsidR="00BE5EE7" w:rsidRDefault="00BE5EE7" w:rsidP="007529D1">
      <w:pPr>
        <w:ind w:leftChars="400" w:left="840"/>
      </w:pPr>
    </w:p>
    <w:p w:rsidR="00BE5EE7" w:rsidRDefault="00BE5EE7" w:rsidP="007529D1">
      <w:pPr>
        <w:ind w:leftChars="400" w:left="840"/>
      </w:pPr>
    </w:p>
    <w:p w:rsidR="00BE5EE7" w:rsidRDefault="00BE5EE7" w:rsidP="007529D1">
      <w:pPr>
        <w:ind w:leftChars="400" w:left="840"/>
      </w:pPr>
    </w:p>
    <w:tbl>
      <w:tblPr>
        <w:tblStyle w:val="aa"/>
        <w:tblW w:w="0" w:type="auto"/>
        <w:tblInd w:w="840" w:type="dxa"/>
        <w:tblLook w:val="04A0" w:firstRow="1" w:lastRow="0" w:firstColumn="1" w:lastColumn="0" w:noHBand="0" w:noVBand="1"/>
      </w:tblPr>
      <w:tblGrid>
        <w:gridCol w:w="8896"/>
      </w:tblGrid>
      <w:tr w:rsidR="00BE5EE7" w:rsidTr="00BE5EE7">
        <w:tc>
          <w:tcPr>
            <w:tcW w:w="9736" w:type="dxa"/>
          </w:tcPr>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AF00DB"/>
                <w:kern w:val="0"/>
                <w:szCs w:val="21"/>
              </w:rPr>
              <w:lastRenderedPageBreak/>
              <w:t>from</w:t>
            </w:r>
            <w:r w:rsidRPr="00BE5EE7">
              <w:rPr>
                <w:rFonts w:ascii="Consolas" w:eastAsia="ＭＳ Ｐゴシック" w:hAnsi="Consolas" w:cs="ＭＳ Ｐゴシック"/>
                <w:color w:val="000000"/>
                <w:kern w:val="0"/>
                <w:szCs w:val="21"/>
              </w:rPr>
              <w:t xml:space="preserve"> math </w:t>
            </w:r>
            <w:r w:rsidRPr="00BE5EE7">
              <w:rPr>
                <w:rFonts w:ascii="Consolas" w:eastAsia="ＭＳ Ｐゴシック" w:hAnsi="Consolas" w:cs="ＭＳ Ｐゴシック"/>
                <w:color w:val="AF00DB"/>
                <w:kern w:val="0"/>
                <w:szCs w:val="21"/>
              </w:rPr>
              <w:t>import</w:t>
            </w:r>
            <w:r w:rsidRPr="00BE5EE7">
              <w:rPr>
                <w:rFonts w:ascii="Consolas" w:eastAsia="ＭＳ Ｐゴシック" w:hAnsi="Consolas" w:cs="ＭＳ Ｐゴシック"/>
                <w:color w:val="000000"/>
                <w:kern w:val="0"/>
                <w:szCs w:val="21"/>
              </w:rPr>
              <w:t xml:space="preserve"> sqrt,log,floor,cos,pi</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AF00DB"/>
                <w:kern w:val="0"/>
                <w:szCs w:val="21"/>
              </w:rPr>
              <w:t>import</w:t>
            </w:r>
            <w:r w:rsidRPr="00BE5EE7">
              <w:rPr>
                <w:rFonts w:ascii="Consolas" w:eastAsia="ＭＳ Ｐゴシック" w:hAnsi="Consolas" w:cs="ＭＳ Ｐゴシック"/>
                <w:color w:val="000000"/>
                <w:kern w:val="0"/>
                <w:szCs w:val="21"/>
              </w:rPr>
              <w:t xml:space="preserve"> numpy </w:t>
            </w:r>
            <w:r w:rsidRPr="00BE5EE7">
              <w:rPr>
                <w:rFonts w:ascii="Consolas" w:eastAsia="ＭＳ Ｐゴシック" w:hAnsi="Consolas" w:cs="ＭＳ Ｐゴシック"/>
                <w:color w:val="AF00DB"/>
                <w:kern w:val="0"/>
                <w:szCs w:val="21"/>
              </w:rPr>
              <w:t>as</w:t>
            </w:r>
            <w:r w:rsidRPr="00BE5EE7">
              <w:rPr>
                <w:rFonts w:ascii="Consolas" w:eastAsia="ＭＳ Ｐゴシック" w:hAnsi="Consolas" w:cs="ＭＳ Ｐゴシック"/>
                <w:color w:val="000000"/>
                <w:kern w:val="0"/>
                <w:szCs w:val="21"/>
              </w:rPr>
              <w:t xml:space="preserve"> np</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AF00DB"/>
                <w:kern w:val="0"/>
                <w:szCs w:val="21"/>
              </w:rPr>
              <w:t>from</w:t>
            </w:r>
            <w:r w:rsidRPr="00BE5EE7">
              <w:rPr>
                <w:rFonts w:ascii="Consolas" w:eastAsia="ＭＳ Ｐゴシック" w:hAnsi="Consolas" w:cs="ＭＳ Ｐゴシック"/>
                <w:color w:val="000000"/>
                <w:kern w:val="0"/>
                <w:szCs w:val="21"/>
              </w:rPr>
              <w:t xml:space="preserve"> numpy.random </w:t>
            </w:r>
            <w:r w:rsidRPr="00BE5EE7">
              <w:rPr>
                <w:rFonts w:ascii="Consolas" w:eastAsia="ＭＳ Ｐゴシック" w:hAnsi="Consolas" w:cs="ＭＳ Ｐゴシック"/>
                <w:color w:val="AF00DB"/>
                <w:kern w:val="0"/>
                <w:szCs w:val="21"/>
              </w:rPr>
              <w:t>import</w:t>
            </w:r>
            <w:r w:rsidRPr="00BE5EE7">
              <w:rPr>
                <w:rFonts w:ascii="Consolas" w:eastAsia="ＭＳ Ｐゴシック" w:hAnsi="Consolas" w:cs="ＭＳ Ｐゴシック"/>
                <w:color w:val="000000"/>
                <w:kern w:val="0"/>
                <w:szCs w:val="21"/>
              </w:rPr>
              <w:t xml:space="preserve"> rand</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AF00DB"/>
                <w:kern w:val="0"/>
                <w:szCs w:val="21"/>
              </w:rPr>
              <w:t>from</w:t>
            </w:r>
            <w:r w:rsidRPr="00BE5EE7">
              <w:rPr>
                <w:rFonts w:ascii="Consolas" w:eastAsia="ＭＳ Ｐゴシック" w:hAnsi="Consolas" w:cs="ＭＳ Ｐゴシック"/>
                <w:color w:val="000000"/>
                <w:kern w:val="0"/>
                <w:szCs w:val="21"/>
              </w:rPr>
              <w:t xml:space="preserve"> matplotlib </w:t>
            </w:r>
            <w:r w:rsidRPr="00BE5EE7">
              <w:rPr>
                <w:rFonts w:ascii="Consolas" w:eastAsia="ＭＳ Ｐゴシック" w:hAnsi="Consolas" w:cs="ＭＳ Ｐゴシック"/>
                <w:color w:val="AF00DB"/>
                <w:kern w:val="0"/>
                <w:szCs w:val="21"/>
              </w:rPr>
              <w:t>import</w:t>
            </w:r>
            <w:r w:rsidRPr="00BE5EE7">
              <w:rPr>
                <w:rFonts w:ascii="Consolas" w:eastAsia="ＭＳ Ｐゴシック" w:hAnsi="Consolas" w:cs="ＭＳ Ｐゴシック"/>
                <w:color w:val="000000"/>
                <w:kern w:val="0"/>
                <w:szCs w:val="21"/>
              </w:rPr>
              <w:t xml:space="preserve"> pyplot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AF00DB"/>
                <w:kern w:val="0"/>
                <w:szCs w:val="21"/>
              </w:rPr>
              <w:t>from</w:t>
            </w:r>
            <w:r w:rsidRPr="00BE5EE7">
              <w:rPr>
                <w:rFonts w:ascii="Consolas" w:eastAsia="ＭＳ Ｐゴシック" w:hAnsi="Consolas" w:cs="ＭＳ Ｐゴシック"/>
                <w:color w:val="000000"/>
                <w:kern w:val="0"/>
                <w:szCs w:val="21"/>
              </w:rPr>
              <w:t xml:space="preserve"> numpy.linalg </w:t>
            </w:r>
            <w:r w:rsidRPr="00BE5EE7">
              <w:rPr>
                <w:rFonts w:ascii="Consolas" w:eastAsia="ＭＳ Ｐゴシック" w:hAnsi="Consolas" w:cs="ＭＳ Ｐゴシック"/>
                <w:color w:val="AF00DB"/>
                <w:kern w:val="0"/>
                <w:szCs w:val="21"/>
              </w:rPr>
              <w:t>import</w:t>
            </w:r>
            <w:r w:rsidRPr="00BE5EE7">
              <w:rPr>
                <w:rFonts w:ascii="Consolas" w:eastAsia="ＭＳ Ｐゴシック" w:hAnsi="Consolas" w:cs="ＭＳ Ｐゴシック"/>
                <w:color w:val="000000"/>
                <w:kern w:val="0"/>
                <w:szCs w:val="21"/>
              </w:rPr>
              <w:t xml:space="preserve"> norm</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bookmarkStart w:id="0" w:name="_GoBack"/>
            <w:bookmarkEnd w:id="0"/>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FF"/>
                <w:kern w:val="0"/>
                <w:szCs w:val="21"/>
              </w:rPr>
              <w:t>def</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residual</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v</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c</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b</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return</w:t>
            </w:r>
            <w:r w:rsidRPr="00BE5EE7">
              <w:rPr>
                <w:rFonts w:ascii="Consolas" w:eastAsia="ＭＳ Ｐゴシック" w:hAnsi="Consolas" w:cs="ＭＳ Ｐゴシック"/>
                <w:color w:val="000000"/>
                <w:kern w:val="0"/>
                <w:szCs w:val="21"/>
              </w:rPr>
              <w:t xml:space="preserve"> log( norm(np.convolve(v,np.array([-</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,c,-</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A31515"/>
                <w:kern w:val="0"/>
                <w:szCs w:val="21"/>
              </w:rPr>
              <w:t>"same"</w:t>
            </w:r>
            <w:r w:rsidRPr="00BE5EE7">
              <w:rPr>
                <w:rFonts w:ascii="Consolas" w:eastAsia="ＭＳ Ｐゴシック" w:hAnsi="Consolas" w:cs="ＭＳ Ｐゴシック"/>
                <w:color w:val="000000"/>
                <w:kern w:val="0"/>
                <w:szCs w:val="21"/>
              </w:rPr>
              <w:t>)-b,np.inf)/norm(b,np.inf),</w:t>
            </w:r>
            <w:r w:rsidRPr="00BE5EE7">
              <w:rPr>
                <w:rFonts w:ascii="Consolas" w:eastAsia="ＭＳ Ｐゴシック" w:hAnsi="Consolas" w:cs="ＭＳ Ｐゴシック"/>
                <w:color w:val="09885A"/>
                <w:kern w:val="0"/>
                <w:szCs w:val="21"/>
              </w:rPr>
              <w:t>10</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FF"/>
                <w:kern w:val="0"/>
                <w:szCs w:val="21"/>
              </w:rPr>
              <w:t>def</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optw</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N</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c</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return</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09885A"/>
                <w:kern w:val="0"/>
                <w:szCs w:val="21"/>
              </w:rPr>
              <w:t>2</w:t>
            </w:r>
            <w:r w:rsidRPr="00BE5EE7">
              <w:rPr>
                <w:rFonts w:ascii="Consolas" w:eastAsia="ＭＳ Ｐゴシック" w:hAnsi="Consolas" w:cs="ＭＳ Ｐゴシック"/>
                <w:color w:val="000000"/>
                <w:kern w:val="0"/>
                <w:szCs w:val="21"/>
              </w:rPr>
              <w:t xml:space="preserve"> / (</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 xml:space="preserve"> + sqrt(</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9885A"/>
                <w:kern w:val="0"/>
                <w:szCs w:val="21"/>
              </w:rPr>
              <w:t>2</w:t>
            </w:r>
            <w:r w:rsidRPr="00BE5EE7">
              <w:rPr>
                <w:rFonts w:ascii="Consolas" w:eastAsia="ＭＳ Ｐゴシック" w:hAnsi="Consolas" w:cs="ＭＳ Ｐゴシック"/>
                <w:color w:val="000000"/>
                <w:kern w:val="0"/>
                <w:szCs w:val="21"/>
              </w:rPr>
              <w:t>/c)*cos(pi /(N+</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9885A"/>
                <w:kern w:val="0"/>
                <w:szCs w:val="21"/>
              </w:rPr>
              <w:t>2</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after="240" w:line="285" w:lineRule="atLeast"/>
              <w:jc w:val="left"/>
              <w:rPr>
                <w:rFonts w:ascii="Consolas" w:eastAsia="ＭＳ Ｐゴシック" w:hAnsi="Consolas" w:cs="ＭＳ Ｐゴシック"/>
                <w:color w:val="000000"/>
                <w:kern w:val="0"/>
                <w:szCs w:val="21"/>
              </w:rPr>
            </w:pP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A31515"/>
                <w:kern w:val="0"/>
                <w:szCs w:val="21"/>
              </w:rPr>
              <w:t>"""CG method"""</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FF"/>
                <w:kern w:val="0"/>
                <w:szCs w:val="21"/>
              </w:rPr>
              <w:t>def</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CG_method</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N</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c</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b</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loop</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convv = np.array([-</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,c,-</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result =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x = np.zeros(N)</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r = b - np.convolve(x,convv,</w:t>
            </w:r>
            <w:r w:rsidRPr="00BE5EE7">
              <w:rPr>
                <w:rFonts w:ascii="Consolas" w:eastAsia="ＭＳ Ｐゴシック" w:hAnsi="Consolas" w:cs="ＭＳ Ｐゴシック"/>
                <w:color w:val="A31515"/>
                <w:kern w:val="0"/>
                <w:szCs w:val="21"/>
              </w:rPr>
              <w:t>"same"</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p = r</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for</w:t>
            </w:r>
            <w:r w:rsidRPr="00BE5EE7">
              <w:rPr>
                <w:rFonts w:ascii="Consolas" w:eastAsia="ＭＳ Ｐゴシック" w:hAnsi="Consolas" w:cs="ＭＳ Ｐゴシック"/>
                <w:color w:val="000000"/>
                <w:kern w:val="0"/>
                <w:szCs w:val="21"/>
              </w:rPr>
              <w:t xml:space="preserve"> k </w:t>
            </w:r>
            <w:r w:rsidRPr="00BE5EE7">
              <w:rPr>
                <w:rFonts w:ascii="Consolas" w:eastAsia="ＭＳ Ｐゴシック" w:hAnsi="Consolas" w:cs="ＭＳ Ｐゴシック"/>
                <w:color w:val="0000FF"/>
                <w:kern w:val="0"/>
                <w:szCs w:val="21"/>
              </w:rPr>
              <w:t>in</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range</w:t>
            </w:r>
            <w:r w:rsidRPr="00BE5EE7">
              <w:rPr>
                <w:rFonts w:ascii="Consolas" w:eastAsia="ＭＳ Ｐゴシック" w:hAnsi="Consolas" w:cs="ＭＳ Ｐゴシック"/>
                <w:color w:val="000000"/>
                <w:kern w:val="0"/>
                <w:szCs w:val="21"/>
              </w:rPr>
              <w:t>(loop):</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Ap = np.convolve(p,convv,</w:t>
            </w:r>
            <w:r w:rsidRPr="00BE5EE7">
              <w:rPr>
                <w:rFonts w:ascii="Consolas" w:eastAsia="ＭＳ Ｐゴシック" w:hAnsi="Consolas" w:cs="ＭＳ Ｐゴシック"/>
                <w:color w:val="A31515"/>
                <w:kern w:val="0"/>
                <w:szCs w:val="21"/>
              </w:rPr>
              <w:t>"same"</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a = np.dot(r,r)/np.dot(p,Ap)</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Nx = x + a*p</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Nr = r - a*np.convolve(p,convv,</w:t>
            </w:r>
            <w:r w:rsidRPr="00BE5EE7">
              <w:rPr>
                <w:rFonts w:ascii="Consolas" w:eastAsia="ＭＳ Ｐゴシック" w:hAnsi="Consolas" w:cs="ＭＳ Ｐゴシック"/>
                <w:color w:val="A31515"/>
                <w:kern w:val="0"/>
                <w:szCs w:val="21"/>
              </w:rPr>
              <w:t>"same"</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beta = np.dot(Nr,Nr)/np.dot(r,r)</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Np = Nr + beta*p</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result.append(residual(Nx,c,b))</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x = Nx</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r = Nr</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p = Np</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return</w:t>
            </w:r>
            <w:r w:rsidRPr="00BE5EE7">
              <w:rPr>
                <w:rFonts w:ascii="Consolas" w:eastAsia="ＭＳ Ｐゴシック" w:hAnsi="Consolas" w:cs="ＭＳ Ｐゴシック"/>
                <w:color w:val="000000"/>
                <w:kern w:val="0"/>
                <w:szCs w:val="21"/>
              </w:rPr>
              <w:t xml:space="preserve"> result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A31515"/>
                <w:kern w:val="0"/>
                <w:szCs w:val="21"/>
              </w:rPr>
              <w:t>"""Jacobi method"""</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FF"/>
                <w:kern w:val="0"/>
                <w:szCs w:val="21"/>
              </w:rPr>
              <w:t>def</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Jacobi</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N</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c</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b</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loop</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lastRenderedPageBreak/>
              <w:t xml:space="preserve">    result2 =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x = np.zeros(N)</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conv = np.array([-</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9885A"/>
                <w:kern w:val="0"/>
                <w:szCs w:val="21"/>
              </w:rPr>
              <w:t>0</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for</w:t>
            </w:r>
            <w:r w:rsidRPr="00BE5EE7">
              <w:rPr>
                <w:rFonts w:ascii="Consolas" w:eastAsia="ＭＳ Ｐゴシック" w:hAnsi="Consolas" w:cs="ＭＳ Ｐゴシック"/>
                <w:color w:val="000000"/>
                <w:kern w:val="0"/>
                <w:szCs w:val="21"/>
              </w:rPr>
              <w:t xml:space="preserve"> k </w:t>
            </w:r>
            <w:r w:rsidRPr="00BE5EE7">
              <w:rPr>
                <w:rFonts w:ascii="Consolas" w:eastAsia="ＭＳ Ｐゴシック" w:hAnsi="Consolas" w:cs="ＭＳ Ｐゴシック"/>
                <w:color w:val="0000FF"/>
                <w:kern w:val="0"/>
                <w:szCs w:val="21"/>
              </w:rPr>
              <w:t>in</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range</w:t>
            </w:r>
            <w:r w:rsidRPr="00BE5EE7">
              <w:rPr>
                <w:rFonts w:ascii="Consolas" w:eastAsia="ＭＳ Ｐゴシック" w:hAnsi="Consolas" w:cs="ＭＳ Ｐゴシック"/>
                <w:color w:val="000000"/>
                <w:kern w:val="0"/>
                <w:szCs w:val="21"/>
              </w:rPr>
              <w:t>(loop):</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x = (b-np.convolve(x,conv,</w:t>
            </w:r>
            <w:r w:rsidRPr="00BE5EE7">
              <w:rPr>
                <w:rFonts w:ascii="Consolas" w:eastAsia="ＭＳ Ｐゴシック" w:hAnsi="Consolas" w:cs="ＭＳ Ｐゴシック"/>
                <w:color w:val="A31515"/>
                <w:kern w:val="0"/>
                <w:szCs w:val="21"/>
              </w:rPr>
              <w:t>"same"</w:t>
            </w:r>
            <w:r w:rsidRPr="00BE5EE7">
              <w:rPr>
                <w:rFonts w:ascii="Consolas" w:eastAsia="ＭＳ Ｐゴシック" w:hAnsi="Consolas" w:cs="ＭＳ Ｐゴシック"/>
                <w:color w:val="000000"/>
                <w:kern w:val="0"/>
                <w:szCs w:val="21"/>
              </w:rPr>
              <w:t>))/c</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result2.append(residual(x,c,b))</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return</w:t>
            </w:r>
            <w:r w:rsidRPr="00BE5EE7">
              <w:rPr>
                <w:rFonts w:ascii="Consolas" w:eastAsia="ＭＳ Ｐゴシック" w:hAnsi="Consolas" w:cs="ＭＳ Ｐゴシック"/>
                <w:color w:val="000000"/>
                <w:kern w:val="0"/>
                <w:szCs w:val="21"/>
              </w:rPr>
              <w:t xml:space="preserve"> result2</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A31515"/>
                <w:kern w:val="0"/>
                <w:szCs w:val="21"/>
              </w:rPr>
              <w:t>"""Gauss-Seidel"""</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FF"/>
                <w:kern w:val="0"/>
                <w:szCs w:val="21"/>
              </w:rPr>
              <w:t>def</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Gauss_Seidel</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N</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c</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b</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loop</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result3 =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x = np.zeros(N)</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for</w:t>
            </w:r>
            <w:r w:rsidRPr="00BE5EE7">
              <w:rPr>
                <w:rFonts w:ascii="Consolas" w:eastAsia="ＭＳ Ｐゴシック" w:hAnsi="Consolas" w:cs="ＭＳ Ｐゴシック"/>
                <w:color w:val="000000"/>
                <w:kern w:val="0"/>
                <w:szCs w:val="21"/>
              </w:rPr>
              <w:t xml:space="preserve"> k </w:t>
            </w:r>
            <w:r w:rsidRPr="00BE5EE7">
              <w:rPr>
                <w:rFonts w:ascii="Consolas" w:eastAsia="ＭＳ Ｐゴシック" w:hAnsi="Consolas" w:cs="ＭＳ Ｐゴシック"/>
                <w:color w:val="0000FF"/>
                <w:kern w:val="0"/>
                <w:szCs w:val="21"/>
              </w:rPr>
              <w:t>in</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range</w:t>
            </w:r>
            <w:r w:rsidRPr="00BE5EE7">
              <w:rPr>
                <w:rFonts w:ascii="Consolas" w:eastAsia="ＭＳ Ｐゴシック" w:hAnsi="Consolas" w:cs="ＭＳ Ｐゴシック"/>
                <w:color w:val="000000"/>
                <w:kern w:val="0"/>
                <w:szCs w:val="21"/>
              </w:rPr>
              <w:t>(loop):</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x[</w:t>
            </w:r>
            <w:r w:rsidRPr="00BE5EE7">
              <w:rPr>
                <w:rFonts w:ascii="Consolas" w:eastAsia="ＭＳ Ｐゴシック" w:hAnsi="Consolas" w:cs="ＭＳ Ｐゴシック"/>
                <w:color w:val="09885A"/>
                <w:kern w:val="0"/>
                <w:szCs w:val="21"/>
              </w:rPr>
              <w:t>0</w:t>
            </w:r>
            <w:r w:rsidRPr="00BE5EE7">
              <w:rPr>
                <w:rFonts w:ascii="Consolas" w:eastAsia="ＭＳ Ｐゴシック" w:hAnsi="Consolas" w:cs="ＭＳ Ｐゴシック"/>
                <w:color w:val="000000"/>
                <w:kern w:val="0"/>
                <w:szCs w:val="21"/>
              </w:rPr>
              <w:t>] = (x[</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]+b[</w:t>
            </w:r>
            <w:r w:rsidRPr="00BE5EE7">
              <w:rPr>
                <w:rFonts w:ascii="Consolas" w:eastAsia="ＭＳ Ｐゴシック" w:hAnsi="Consolas" w:cs="ＭＳ Ｐゴシック"/>
                <w:color w:val="09885A"/>
                <w:kern w:val="0"/>
                <w:szCs w:val="21"/>
              </w:rPr>
              <w:t>0</w:t>
            </w:r>
            <w:r w:rsidRPr="00BE5EE7">
              <w:rPr>
                <w:rFonts w:ascii="Consolas" w:eastAsia="ＭＳ Ｐゴシック" w:hAnsi="Consolas" w:cs="ＭＳ Ｐゴシック"/>
                <w:color w:val="000000"/>
                <w:kern w:val="0"/>
                <w:szCs w:val="21"/>
              </w:rPr>
              <w:t>])/c</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for</w:t>
            </w:r>
            <w:r w:rsidRPr="00BE5EE7">
              <w:rPr>
                <w:rFonts w:ascii="Consolas" w:eastAsia="ＭＳ Ｐゴシック" w:hAnsi="Consolas" w:cs="ＭＳ Ｐゴシック"/>
                <w:color w:val="000000"/>
                <w:kern w:val="0"/>
                <w:szCs w:val="21"/>
              </w:rPr>
              <w:t xml:space="preserve"> i </w:t>
            </w:r>
            <w:r w:rsidRPr="00BE5EE7">
              <w:rPr>
                <w:rFonts w:ascii="Consolas" w:eastAsia="ＭＳ Ｐゴシック" w:hAnsi="Consolas" w:cs="ＭＳ Ｐゴシック"/>
                <w:color w:val="0000FF"/>
                <w:kern w:val="0"/>
                <w:szCs w:val="21"/>
              </w:rPr>
              <w:t>in</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range</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,N-</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x[i] = (x[i-</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]+x[i+</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]+b[i])/c</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x[N-</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 = (x[N-</w:t>
            </w:r>
            <w:r w:rsidRPr="00BE5EE7">
              <w:rPr>
                <w:rFonts w:ascii="Consolas" w:eastAsia="ＭＳ Ｐゴシック" w:hAnsi="Consolas" w:cs="ＭＳ Ｐゴシック"/>
                <w:color w:val="09885A"/>
                <w:kern w:val="0"/>
                <w:szCs w:val="21"/>
              </w:rPr>
              <w:t>2</w:t>
            </w:r>
            <w:r w:rsidRPr="00BE5EE7">
              <w:rPr>
                <w:rFonts w:ascii="Consolas" w:eastAsia="ＭＳ Ｐゴシック" w:hAnsi="Consolas" w:cs="ＭＳ Ｐゴシック"/>
                <w:color w:val="000000"/>
                <w:kern w:val="0"/>
                <w:szCs w:val="21"/>
              </w:rPr>
              <w:t>]+b[N-</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])/c</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result3.append(residual(x,c,b))</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return</w:t>
            </w:r>
            <w:r w:rsidRPr="00BE5EE7">
              <w:rPr>
                <w:rFonts w:ascii="Consolas" w:eastAsia="ＭＳ Ｐゴシック" w:hAnsi="Consolas" w:cs="ＭＳ Ｐゴシック"/>
                <w:color w:val="000000"/>
                <w:kern w:val="0"/>
                <w:szCs w:val="21"/>
              </w:rPr>
              <w:t xml:space="preserve"> result3</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A31515"/>
                <w:kern w:val="0"/>
                <w:szCs w:val="21"/>
              </w:rPr>
              <w:t>"""SOR"""</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FF"/>
                <w:kern w:val="0"/>
                <w:szCs w:val="21"/>
              </w:rPr>
              <w:t>def</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SOR</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N</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c</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b</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loop</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w</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result4 =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x = np.zeros(N)</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for</w:t>
            </w:r>
            <w:r w:rsidRPr="00BE5EE7">
              <w:rPr>
                <w:rFonts w:ascii="Consolas" w:eastAsia="ＭＳ Ｐゴシック" w:hAnsi="Consolas" w:cs="ＭＳ Ｐゴシック"/>
                <w:color w:val="000000"/>
                <w:kern w:val="0"/>
                <w:szCs w:val="21"/>
              </w:rPr>
              <w:t xml:space="preserve"> k </w:t>
            </w:r>
            <w:r w:rsidRPr="00BE5EE7">
              <w:rPr>
                <w:rFonts w:ascii="Consolas" w:eastAsia="ＭＳ Ｐゴシック" w:hAnsi="Consolas" w:cs="ＭＳ Ｐゴシック"/>
                <w:color w:val="0000FF"/>
                <w:kern w:val="0"/>
                <w:szCs w:val="21"/>
              </w:rPr>
              <w:t>in</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range</w:t>
            </w:r>
            <w:r w:rsidRPr="00BE5EE7">
              <w:rPr>
                <w:rFonts w:ascii="Consolas" w:eastAsia="ＭＳ Ｐゴシック" w:hAnsi="Consolas" w:cs="ＭＳ Ｐゴシック"/>
                <w:color w:val="000000"/>
                <w:kern w:val="0"/>
                <w:szCs w:val="21"/>
              </w:rPr>
              <w:t>(loop):</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y = (x[</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]+b[</w:t>
            </w:r>
            <w:r w:rsidRPr="00BE5EE7">
              <w:rPr>
                <w:rFonts w:ascii="Consolas" w:eastAsia="ＭＳ Ｐゴシック" w:hAnsi="Consolas" w:cs="ＭＳ Ｐゴシック"/>
                <w:color w:val="09885A"/>
                <w:kern w:val="0"/>
                <w:szCs w:val="21"/>
              </w:rPr>
              <w:t>0</w:t>
            </w:r>
            <w:r w:rsidRPr="00BE5EE7">
              <w:rPr>
                <w:rFonts w:ascii="Consolas" w:eastAsia="ＭＳ Ｐゴシック" w:hAnsi="Consolas" w:cs="ＭＳ Ｐゴシック"/>
                <w:color w:val="000000"/>
                <w:kern w:val="0"/>
                <w:szCs w:val="21"/>
              </w:rPr>
              <w:t>])/c</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x[</w:t>
            </w:r>
            <w:r w:rsidRPr="00BE5EE7">
              <w:rPr>
                <w:rFonts w:ascii="Consolas" w:eastAsia="ＭＳ Ｐゴシック" w:hAnsi="Consolas" w:cs="ＭＳ Ｐゴシック"/>
                <w:color w:val="09885A"/>
                <w:kern w:val="0"/>
                <w:szCs w:val="21"/>
              </w:rPr>
              <w:t>0</w:t>
            </w:r>
            <w:r w:rsidRPr="00BE5EE7">
              <w:rPr>
                <w:rFonts w:ascii="Consolas" w:eastAsia="ＭＳ Ｐゴシック" w:hAnsi="Consolas" w:cs="ＭＳ Ｐゴシック"/>
                <w:color w:val="000000"/>
                <w:kern w:val="0"/>
                <w:szCs w:val="21"/>
              </w:rPr>
              <w:t>] = x[</w:t>
            </w:r>
            <w:r w:rsidRPr="00BE5EE7">
              <w:rPr>
                <w:rFonts w:ascii="Consolas" w:eastAsia="ＭＳ Ｐゴシック" w:hAnsi="Consolas" w:cs="ＭＳ Ｐゴシック"/>
                <w:color w:val="09885A"/>
                <w:kern w:val="0"/>
                <w:szCs w:val="21"/>
              </w:rPr>
              <w:t>0</w:t>
            </w:r>
            <w:r w:rsidRPr="00BE5EE7">
              <w:rPr>
                <w:rFonts w:ascii="Consolas" w:eastAsia="ＭＳ Ｐゴシック" w:hAnsi="Consolas" w:cs="ＭＳ Ｐゴシック"/>
                <w:color w:val="000000"/>
                <w:kern w:val="0"/>
                <w:szCs w:val="21"/>
              </w:rPr>
              <w:t>] + w*(y-x[</w:t>
            </w:r>
            <w:r w:rsidRPr="00BE5EE7">
              <w:rPr>
                <w:rFonts w:ascii="Consolas" w:eastAsia="ＭＳ Ｐゴシック" w:hAnsi="Consolas" w:cs="ＭＳ Ｐゴシック"/>
                <w:color w:val="09885A"/>
                <w:kern w:val="0"/>
                <w:szCs w:val="21"/>
              </w:rPr>
              <w:t>0</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for</w:t>
            </w:r>
            <w:r w:rsidRPr="00BE5EE7">
              <w:rPr>
                <w:rFonts w:ascii="Consolas" w:eastAsia="ＭＳ Ｐゴシック" w:hAnsi="Consolas" w:cs="ＭＳ Ｐゴシック"/>
                <w:color w:val="000000"/>
                <w:kern w:val="0"/>
                <w:szCs w:val="21"/>
              </w:rPr>
              <w:t xml:space="preserve"> i </w:t>
            </w:r>
            <w:r w:rsidRPr="00BE5EE7">
              <w:rPr>
                <w:rFonts w:ascii="Consolas" w:eastAsia="ＭＳ Ｐゴシック" w:hAnsi="Consolas" w:cs="ＭＳ Ｐゴシック"/>
                <w:color w:val="0000FF"/>
                <w:kern w:val="0"/>
                <w:szCs w:val="21"/>
              </w:rPr>
              <w:t>in</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range</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,N-</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y = (x[i-</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]+x[i+</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]+b[i])/c</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x[i] = x[i] + w*(y-x[i])</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lang w:val="fr-CA"/>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000000"/>
                <w:kern w:val="0"/>
                <w:szCs w:val="21"/>
                <w:lang w:val="fr-CA"/>
              </w:rPr>
              <w:t>y = (x[N-</w:t>
            </w:r>
            <w:r w:rsidRPr="00BE5EE7">
              <w:rPr>
                <w:rFonts w:ascii="Consolas" w:eastAsia="ＭＳ Ｐゴシック" w:hAnsi="Consolas" w:cs="ＭＳ Ｐゴシック"/>
                <w:color w:val="09885A"/>
                <w:kern w:val="0"/>
                <w:szCs w:val="21"/>
                <w:lang w:val="fr-CA"/>
              </w:rPr>
              <w:t>2</w:t>
            </w:r>
            <w:r w:rsidRPr="00BE5EE7">
              <w:rPr>
                <w:rFonts w:ascii="Consolas" w:eastAsia="ＭＳ Ｐゴシック" w:hAnsi="Consolas" w:cs="ＭＳ Ｐゴシック"/>
                <w:color w:val="000000"/>
                <w:kern w:val="0"/>
                <w:szCs w:val="21"/>
                <w:lang w:val="fr-CA"/>
              </w:rPr>
              <w:t>]+b[N-</w:t>
            </w:r>
            <w:r w:rsidRPr="00BE5EE7">
              <w:rPr>
                <w:rFonts w:ascii="Consolas" w:eastAsia="ＭＳ Ｐゴシック" w:hAnsi="Consolas" w:cs="ＭＳ Ｐゴシック"/>
                <w:color w:val="09885A"/>
                <w:kern w:val="0"/>
                <w:szCs w:val="21"/>
                <w:lang w:val="fr-CA"/>
              </w:rPr>
              <w:t>1</w:t>
            </w:r>
            <w:r w:rsidRPr="00BE5EE7">
              <w:rPr>
                <w:rFonts w:ascii="Consolas" w:eastAsia="ＭＳ Ｐゴシック" w:hAnsi="Consolas" w:cs="ＭＳ Ｐゴシック"/>
                <w:color w:val="000000"/>
                <w:kern w:val="0"/>
                <w:szCs w:val="21"/>
                <w:lang w:val="fr-CA"/>
              </w:rPr>
              <w:t>])/c</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lang w:val="fr-CA"/>
              </w:rPr>
            </w:pPr>
            <w:r w:rsidRPr="00BE5EE7">
              <w:rPr>
                <w:rFonts w:ascii="Consolas" w:eastAsia="ＭＳ Ｐゴシック" w:hAnsi="Consolas" w:cs="ＭＳ Ｐゴシック"/>
                <w:color w:val="000000"/>
                <w:kern w:val="0"/>
                <w:szCs w:val="21"/>
                <w:lang w:val="fr-CA"/>
              </w:rPr>
              <w:t xml:space="preserve">        x[N-</w:t>
            </w:r>
            <w:r w:rsidRPr="00BE5EE7">
              <w:rPr>
                <w:rFonts w:ascii="Consolas" w:eastAsia="ＭＳ Ｐゴシック" w:hAnsi="Consolas" w:cs="ＭＳ Ｐゴシック"/>
                <w:color w:val="09885A"/>
                <w:kern w:val="0"/>
                <w:szCs w:val="21"/>
                <w:lang w:val="fr-CA"/>
              </w:rPr>
              <w:t>1</w:t>
            </w:r>
            <w:r w:rsidRPr="00BE5EE7">
              <w:rPr>
                <w:rFonts w:ascii="Consolas" w:eastAsia="ＭＳ Ｐゴシック" w:hAnsi="Consolas" w:cs="ＭＳ Ｐゴシック"/>
                <w:color w:val="000000"/>
                <w:kern w:val="0"/>
                <w:szCs w:val="21"/>
                <w:lang w:val="fr-CA"/>
              </w:rPr>
              <w:t>] = x[N-</w:t>
            </w:r>
            <w:r w:rsidRPr="00BE5EE7">
              <w:rPr>
                <w:rFonts w:ascii="Consolas" w:eastAsia="ＭＳ Ｐゴシック" w:hAnsi="Consolas" w:cs="ＭＳ Ｐゴシック"/>
                <w:color w:val="09885A"/>
                <w:kern w:val="0"/>
                <w:szCs w:val="21"/>
                <w:lang w:val="fr-CA"/>
              </w:rPr>
              <w:t>1</w:t>
            </w:r>
            <w:r w:rsidRPr="00BE5EE7">
              <w:rPr>
                <w:rFonts w:ascii="Consolas" w:eastAsia="ＭＳ Ｐゴシック" w:hAnsi="Consolas" w:cs="ＭＳ Ｐゴシック"/>
                <w:color w:val="000000"/>
                <w:kern w:val="0"/>
                <w:szCs w:val="21"/>
                <w:lang w:val="fr-CA"/>
              </w:rPr>
              <w:t>] + w*(y-x[N-</w:t>
            </w:r>
            <w:r w:rsidRPr="00BE5EE7">
              <w:rPr>
                <w:rFonts w:ascii="Consolas" w:eastAsia="ＭＳ Ｐゴシック" w:hAnsi="Consolas" w:cs="ＭＳ Ｐゴシック"/>
                <w:color w:val="09885A"/>
                <w:kern w:val="0"/>
                <w:szCs w:val="21"/>
                <w:lang w:val="fr-CA"/>
              </w:rPr>
              <w:t>1</w:t>
            </w:r>
            <w:r w:rsidRPr="00BE5EE7">
              <w:rPr>
                <w:rFonts w:ascii="Consolas" w:eastAsia="ＭＳ Ｐゴシック" w:hAnsi="Consolas" w:cs="ＭＳ Ｐゴシック"/>
                <w:color w:val="000000"/>
                <w:kern w:val="0"/>
                <w:szCs w:val="21"/>
                <w:lang w:val="fr-CA"/>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lang w:val="fr-CA"/>
              </w:rPr>
            </w:pPr>
            <w:r w:rsidRPr="00BE5EE7">
              <w:rPr>
                <w:rFonts w:ascii="Consolas" w:eastAsia="ＭＳ Ｐゴシック" w:hAnsi="Consolas" w:cs="ＭＳ Ｐゴシック"/>
                <w:color w:val="000000"/>
                <w:kern w:val="0"/>
                <w:szCs w:val="21"/>
                <w:lang w:val="fr-CA"/>
              </w:rPr>
              <w:t xml:space="preserve">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hint="eastAsia"/>
                <w:color w:val="000000"/>
                <w:kern w:val="0"/>
                <w:szCs w:val="21"/>
              </w:rPr>
            </w:pPr>
            <w:r w:rsidRPr="00BE5EE7">
              <w:rPr>
                <w:rFonts w:ascii="Consolas" w:eastAsia="ＭＳ Ｐゴシック" w:hAnsi="Consolas" w:cs="ＭＳ Ｐゴシック"/>
                <w:color w:val="000000"/>
                <w:kern w:val="0"/>
                <w:szCs w:val="21"/>
                <w:lang w:val="fr-CA"/>
              </w:rPr>
              <w:t xml:space="preserve">        </w:t>
            </w:r>
            <w:r w:rsidRPr="00BE5EE7">
              <w:rPr>
                <w:rFonts w:ascii="Consolas" w:eastAsia="ＭＳ Ｐゴシック" w:hAnsi="Consolas" w:cs="ＭＳ Ｐゴシック"/>
                <w:color w:val="000000"/>
                <w:kern w:val="0"/>
                <w:szCs w:val="21"/>
              </w:rPr>
              <w:t>result4.append(residual(x,c,b))</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return</w:t>
            </w:r>
            <w:r w:rsidRPr="00BE5EE7">
              <w:rPr>
                <w:rFonts w:ascii="Consolas" w:eastAsia="ＭＳ Ｐゴシック" w:hAnsi="Consolas" w:cs="ＭＳ Ｐゴシック"/>
                <w:color w:val="000000"/>
                <w:kern w:val="0"/>
                <w:szCs w:val="21"/>
              </w:rPr>
              <w:t xml:space="preserve"> result4</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A31515"/>
                <w:kern w:val="0"/>
                <w:szCs w:val="21"/>
              </w:rPr>
              <w:lastRenderedPageBreak/>
              <w:t>"""RBSOR"""</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convE = np.array([</w:t>
            </w:r>
            <w:r w:rsidRPr="00BE5EE7">
              <w:rPr>
                <w:rFonts w:ascii="Consolas" w:eastAsia="ＭＳ Ｐゴシック" w:hAnsi="Consolas" w:cs="ＭＳ Ｐゴシック"/>
                <w:color w:val="09885A"/>
                <w:kern w:val="0"/>
                <w:szCs w:val="21"/>
              </w:rPr>
              <w:t>0</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convO = np.array([-</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9885A"/>
                <w:kern w:val="0"/>
                <w:szCs w:val="21"/>
              </w:rPr>
              <w:t>0</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FF"/>
                <w:kern w:val="0"/>
                <w:szCs w:val="21"/>
              </w:rPr>
              <w:t>def</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EOresidual</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E</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O</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bE</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bO</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c</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b</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x =  norm(c*E + np.convolve(O,convE,</w:t>
            </w:r>
            <w:r w:rsidRPr="00BE5EE7">
              <w:rPr>
                <w:rFonts w:ascii="Consolas" w:eastAsia="ＭＳ Ｐゴシック" w:hAnsi="Consolas" w:cs="ＭＳ Ｐゴシック"/>
                <w:color w:val="A31515"/>
                <w:kern w:val="0"/>
                <w:szCs w:val="21"/>
              </w:rPr>
              <w:t>"same"</w:t>
            </w:r>
            <w:r w:rsidRPr="00BE5EE7">
              <w:rPr>
                <w:rFonts w:ascii="Consolas" w:eastAsia="ＭＳ Ｐゴシック" w:hAnsi="Consolas" w:cs="ＭＳ Ｐゴシック"/>
                <w:color w:val="000000"/>
                <w:kern w:val="0"/>
                <w:szCs w:val="21"/>
              </w:rPr>
              <w:t>) - bE,np.inf)</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y =  norm(c*O + np.convolve(E,convO,</w:t>
            </w:r>
            <w:r w:rsidRPr="00BE5EE7">
              <w:rPr>
                <w:rFonts w:ascii="Consolas" w:eastAsia="ＭＳ Ｐゴシック" w:hAnsi="Consolas" w:cs="ＭＳ Ｐゴシック"/>
                <w:color w:val="A31515"/>
                <w:kern w:val="0"/>
                <w:szCs w:val="21"/>
              </w:rPr>
              <w:t>"same"</w:t>
            </w:r>
            <w:r w:rsidRPr="00BE5EE7">
              <w:rPr>
                <w:rFonts w:ascii="Consolas" w:eastAsia="ＭＳ Ｐゴシック" w:hAnsi="Consolas" w:cs="ＭＳ Ｐゴシック"/>
                <w:color w:val="000000"/>
                <w:kern w:val="0"/>
                <w:szCs w:val="21"/>
              </w:rPr>
              <w:t>) - bO,np.inf)</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return</w:t>
            </w:r>
            <w:r w:rsidRPr="00BE5EE7">
              <w:rPr>
                <w:rFonts w:ascii="Consolas" w:eastAsia="ＭＳ Ｐゴシック" w:hAnsi="Consolas" w:cs="ＭＳ Ｐゴシック"/>
                <w:color w:val="000000"/>
                <w:kern w:val="0"/>
                <w:szCs w:val="21"/>
              </w:rPr>
              <w:t xml:space="preserve"> log(</w:t>
            </w:r>
            <w:r w:rsidRPr="00BE5EE7">
              <w:rPr>
                <w:rFonts w:ascii="Consolas" w:eastAsia="ＭＳ Ｐゴシック" w:hAnsi="Consolas" w:cs="ＭＳ Ｐゴシック"/>
                <w:color w:val="795E26"/>
                <w:kern w:val="0"/>
                <w:szCs w:val="21"/>
              </w:rPr>
              <w:t>max</w:t>
            </w:r>
            <w:r w:rsidRPr="00BE5EE7">
              <w:rPr>
                <w:rFonts w:ascii="Consolas" w:eastAsia="ＭＳ Ｐゴシック" w:hAnsi="Consolas" w:cs="ＭＳ Ｐゴシック"/>
                <w:color w:val="000000"/>
                <w:kern w:val="0"/>
                <w:szCs w:val="21"/>
              </w:rPr>
              <w:t>(x,y)/norm(b,np.inf),</w:t>
            </w:r>
            <w:r w:rsidRPr="00BE5EE7">
              <w:rPr>
                <w:rFonts w:ascii="Consolas" w:eastAsia="ＭＳ Ｐゴシック" w:hAnsi="Consolas" w:cs="ＭＳ Ｐゴシック"/>
                <w:color w:val="09885A"/>
                <w:kern w:val="0"/>
                <w:szCs w:val="21"/>
              </w:rPr>
              <w:t>10</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FF"/>
                <w:kern w:val="0"/>
                <w:szCs w:val="21"/>
              </w:rPr>
              <w:t>def</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RBSOR</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N</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c</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b</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loop</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01080"/>
                <w:kern w:val="0"/>
                <w:szCs w:val="21"/>
              </w:rPr>
              <w:t>w</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result5 =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bO = np.array([b[i*</w:t>
            </w:r>
            <w:r w:rsidRPr="00BE5EE7">
              <w:rPr>
                <w:rFonts w:ascii="Consolas" w:eastAsia="ＭＳ Ｐゴシック" w:hAnsi="Consolas" w:cs="ＭＳ Ｐゴシック"/>
                <w:color w:val="09885A"/>
                <w:kern w:val="0"/>
                <w:szCs w:val="21"/>
              </w:rPr>
              <w:t>2</w:t>
            </w:r>
            <w:r w:rsidRPr="00BE5EE7">
              <w:rPr>
                <w:rFonts w:ascii="Consolas" w:eastAsia="ＭＳ Ｐゴシック" w:hAnsi="Consolas" w:cs="ＭＳ Ｐゴシック"/>
                <w:color w:val="000000"/>
                <w:kern w:val="0"/>
                <w:szCs w:val="21"/>
              </w:rPr>
              <w:t>+</w:t>
            </w:r>
            <w:r w:rsidRPr="00BE5EE7">
              <w:rPr>
                <w:rFonts w:ascii="Consolas" w:eastAsia="ＭＳ Ｐゴシック" w:hAnsi="Consolas" w:cs="ＭＳ Ｐゴシック"/>
                <w:color w:val="09885A"/>
                <w:kern w:val="0"/>
                <w:szCs w:val="21"/>
              </w:rPr>
              <w:t>1</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for</w:t>
            </w:r>
            <w:r w:rsidRPr="00BE5EE7">
              <w:rPr>
                <w:rFonts w:ascii="Consolas" w:eastAsia="ＭＳ Ｐゴシック" w:hAnsi="Consolas" w:cs="ＭＳ Ｐゴシック"/>
                <w:color w:val="000000"/>
                <w:kern w:val="0"/>
                <w:szCs w:val="21"/>
              </w:rPr>
              <w:t xml:space="preserve"> i </w:t>
            </w:r>
            <w:r w:rsidRPr="00BE5EE7">
              <w:rPr>
                <w:rFonts w:ascii="Consolas" w:eastAsia="ＭＳ Ｐゴシック" w:hAnsi="Consolas" w:cs="ＭＳ Ｐゴシック"/>
                <w:color w:val="0000FF"/>
                <w:kern w:val="0"/>
                <w:szCs w:val="21"/>
              </w:rPr>
              <w:t>in</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range</w:t>
            </w:r>
            <w:r w:rsidRPr="00BE5EE7">
              <w:rPr>
                <w:rFonts w:ascii="Consolas" w:eastAsia="ＭＳ Ｐゴシック" w:hAnsi="Consolas" w:cs="ＭＳ Ｐゴシック"/>
                <w:color w:val="000000"/>
                <w:kern w:val="0"/>
                <w:szCs w:val="21"/>
              </w:rPr>
              <w:t>(N//</w:t>
            </w:r>
            <w:r w:rsidRPr="00BE5EE7">
              <w:rPr>
                <w:rFonts w:ascii="Consolas" w:eastAsia="ＭＳ Ｐゴシック" w:hAnsi="Consolas" w:cs="ＭＳ Ｐゴシック"/>
                <w:color w:val="09885A"/>
                <w:kern w:val="0"/>
                <w:szCs w:val="21"/>
              </w:rPr>
              <w:t>2</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bE = np.array([b[i*</w:t>
            </w:r>
            <w:r w:rsidRPr="00BE5EE7">
              <w:rPr>
                <w:rFonts w:ascii="Consolas" w:eastAsia="ＭＳ Ｐゴシック" w:hAnsi="Consolas" w:cs="ＭＳ Ｐゴシック"/>
                <w:color w:val="09885A"/>
                <w:kern w:val="0"/>
                <w:szCs w:val="21"/>
              </w:rPr>
              <w:t>2</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for</w:t>
            </w:r>
            <w:r w:rsidRPr="00BE5EE7">
              <w:rPr>
                <w:rFonts w:ascii="Consolas" w:eastAsia="ＭＳ Ｐゴシック" w:hAnsi="Consolas" w:cs="ＭＳ Ｐゴシック"/>
                <w:color w:val="000000"/>
                <w:kern w:val="0"/>
                <w:szCs w:val="21"/>
              </w:rPr>
              <w:t xml:space="preserve"> i </w:t>
            </w:r>
            <w:r w:rsidRPr="00BE5EE7">
              <w:rPr>
                <w:rFonts w:ascii="Consolas" w:eastAsia="ＭＳ Ｐゴシック" w:hAnsi="Consolas" w:cs="ＭＳ Ｐゴシック"/>
                <w:color w:val="0000FF"/>
                <w:kern w:val="0"/>
                <w:szCs w:val="21"/>
              </w:rPr>
              <w:t>in</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range</w:t>
            </w:r>
            <w:r w:rsidRPr="00BE5EE7">
              <w:rPr>
                <w:rFonts w:ascii="Consolas" w:eastAsia="ＭＳ Ｐゴシック" w:hAnsi="Consolas" w:cs="ＭＳ Ｐゴシック"/>
                <w:color w:val="000000"/>
                <w:kern w:val="0"/>
                <w:szCs w:val="21"/>
              </w:rPr>
              <w:t>(N//</w:t>
            </w:r>
            <w:r w:rsidRPr="00BE5EE7">
              <w:rPr>
                <w:rFonts w:ascii="Consolas" w:eastAsia="ＭＳ Ｐゴシック" w:hAnsi="Consolas" w:cs="ＭＳ Ｐゴシック"/>
                <w:color w:val="09885A"/>
                <w:kern w:val="0"/>
                <w:szCs w:val="21"/>
              </w:rPr>
              <w:t>2</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even = np.zeros(N//</w:t>
            </w:r>
            <w:r w:rsidRPr="00BE5EE7">
              <w:rPr>
                <w:rFonts w:ascii="Consolas" w:eastAsia="ＭＳ Ｐゴシック" w:hAnsi="Consolas" w:cs="ＭＳ Ｐゴシック"/>
                <w:color w:val="09885A"/>
                <w:kern w:val="0"/>
                <w:szCs w:val="21"/>
              </w:rPr>
              <w:t>2</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odd = np.zeros(N//</w:t>
            </w:r>
            <w:r w:rsidRPr="00BE5EE7">
              <w:rPr>
                <w:rFonts w:ascii="Consolas" w:eastAsia="ＭＳ Ｐゴシック" w:hAnsi="Consolas" w:cs="ＭＳ Ｐゴシック"/>
                <w:color w:val="09885A"/>
                <w:kern w:val="0"/>
                <w:szCs w:val="21"/>
              </w:rPr>
              <w:t>2</w:t>
            </w:r>
            <w:r w:rsidRPr="00BE5EE7">
              <w:rPr>
                <w:rFonts w:ascii="Consolas" w:eastAsia="ＭＳ Ｐゴシック" w:hAnsi="Consolas" w:cs="ＭＳ Ｐゴシック"/>
                <w:color w:val="000000"/>
                <w:kern w:val="0"/>
                <w:szCs w:val="21"/>
              </w:rPr>
              <w:t>)</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for</w:t>
            </w:r>
            <w:r w:rsidRPr="00BE5EE7">
              <w:rPr>
                <w:rFonts w:ascii="Consolas" w:eastAsia="ＭＳ Ｐゴシック" w:hAnsi="Consolas" w:cs="ＭＳ Ｐゴシック"/>
                <w:color w:val="000000"/>
                <w:kern w:val="0"/>
                <w:szCs w:val="21"/>
              </w:rPr>
              <w:t xml:space="preserve"> k </w:t>
            </w:r>
            <w:r w:rsidRPr="00BE5EE7">
              <w:rPr>
                <w:rFonts w:ascii="Consolas" w:eastAsia="ＭＳ Ｐゴシック" w:hAnsi="Consolas" w:cs="ＭＳ Ｐゴシック"/>
                <w:color w:val="0000FF"/>
                <w:kern w:val="0"/>
                <w:szCs w:val="21"/>
              </w:rPr>
              <w:t>in</w:t>
            </w: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795E26"/>
                <w:kern w:val="0"/>
                <w:szCs w:val="21"/>
              </w:rPr>
              <w:t>range</w:t>
            </w:r>
            <w:r w:rsidRPr="00BE5EE7">
              <w:rPr>
                <w:rFonts w:ascii="Consolas" w:eastAsia="ＭＳ Ｐゴシック" w:hAnsi="Consolas" w:cs="ＭＳ Ｐゴシック"/>
                <w:color w:val="000000"/>
                <w:kern w:val="0"/>
                <w:szCs w:val="21"/>
              </w:rPr>
              <w:t>(loop):</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odd  = odd  + w*((bO - np.convolve(even,convO,</w:t>
            </w:r>
            <w:r w:rsidRPr="00BE5EE7">
              <w:rPr>
                <w:rFonts w:ascii="Consolas" w:eastAsia="ＭＳ Ｐゴシック" w:hAnsi="Consolas" w:cs="ＭＳ Ｐゴシック"/>
                <w:color w:val="A31515"/>
                <w:kern w:val="0"/>
                <w:szCs w:val="21"/>
              </w:rPr>
              <w:t>"same"</w:t>
            </w:r>
            <w:r w:rsidRPr="00BE5EE7">
              <w:rPr>
                <w:rFonts w:ascii="Consolas" w:eastAsia="ＭＳ Ｐゴシック" w:hAnsi="Consolas" w:cs="ＭＳ Ｐゴシック"/>
                <w:color w:val="000000"/>
                <w:kern w:val="0"/>
                <w:szCs w:val="21"/>
              </w:rPr>
              <w:t>))/c - odd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even = even + w*((bE - np.convolve(odd, convE,</w:t>
            </w:r>
            <w:r w:rsidRPr="00BE5EE7">
              <w:rPr>
                <w:rFonts w:ascii="Consolas" w:eastAsia="ＭＳ Ｐゴシック" w:hAnsi="Consolas" w:cs="ＭＳ Ｐゴシック"/>
                <w:color w:val="A31515"/>
                <w:kern w:val="0"/>
                <w:szCs w:val="21"/>
              </w:rPr>
              <w:t>"same"</w:t>
            </w:r>
            <w:r w:rsidRPr="00BE5EE7">
              <w:rPr>
                <w:rFonts w:ascii="Consolas" w:eastAsia="ＭＳ Ｐゴシック" w:hAnsi="Consolas" w:cs="ＭＳ Ｐゴシック"/>
                <w:color w:val="000000"/>
                <w:kern w:val="0"/>
                <w:szCs w:val="21"/>
              </w:rPr>
              <w:t>))/c - even)</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vec = np.vstack((c*even+np.convolve( odd,convE,</w:t>
            </w:r>
            <w:r w:rsidRPr="00BE5EE7">
              <w:rPr>
                <w:rFonts w:ascii="Consolas" w:eastAsia="ＭＳ Ｐゴシック" w:hAnsi="Consolas" w:cs="ＭＳ Ｐゴシック"/>
                <w:color w:val="A31515"/>
                <w:kern w:val="0"/>
                <w:szCs w:val="21"/>
              </w:rPr>
              <w:t>"same"</w:t>
            </w:r>
            <w:r w:rsidRPr="00BE5EE7">
              <w:rPr>
                <w:rFonts w:ascii="Consolas" w:eastAsia="ＭＳ Ｐゴシック" w:hAnsi="Consolas" w:cs="ＭＳ Ｐゴシック"/>
                <w:color w:val="000000"/>
                <w:kern w:val="0"/>
                <w:szCs w:val="21"/>
              </w:rPr>
              <w:t>)-bE</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,c*odd +np.convolve(even,convO,</w:t>
            </w:r>
            <w:r w:rsidRPr="00BE5EE7">
              <w:rPr>
                <w:rFonts w:ascii="Consolas" w:eastAsia="ＭＳ Ｐゴシック" w:hAnsi="Consolas" w:cs="ＭＳ Ｐゴシック"/>
                <w:color w:val="A31515"/>
                <w:kern w:val="0"/>
                <w:szCs w:val="21"/>
              </w:rPr>
              <w:t>"same"</w:t>
            </w:r>
            <w:r w:rsidRPr="00BE5EE7">
              <w:rPr>
                <w:rFonts w:ascii="Consolas" w:eastAsia="ＭＳ Ｐゴシック" w:hAnsi="Consolas" w:cs="ＭＳ Ｐゴシック"/>
                <w:color w:val="000000"/>
                <w:kern w:val="0"/>
                <w:szCs w:val="21"/>
              </w:rPr>
              <w:t>)-bO))</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result5.append(EOresidual(even,odd,bE,bO,c,b))</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r w:rsidRPr="00BE5EE7">
              <w:rPr>
                <w:rFonts w:ascii="Consolas" w:eastAsia="ＭＳ Ｐゴシック" w:hAnsi="Consolas" w:cs="ＭＳ Ｐゴシック"/>
                <w:color w:val="000000"/>
                <w:kern w:val="0"/>
                <w:szCs w:val="21"/>
              </w:rPr>
              <w:t xml:space="preserve">    </w:t>
            </w:r>
            <w:r w:rsidRPr="00BE5EE7">
              <w:rPr>
                <w:rFonts w:ascii="Consolas" w:eastAsia="ＭＳ Ｐゴシック" w:hAnsi="Consolas" w:cs="ＭＳ Ｐゴシック"/>
                <w:color w:val="AF00DB"/>
                <w:kern w:val="0"/>
                <w:szCs w:val="21"/>
              </w:rPr>
              <w:t>return</w:t>
            </w:r>
            <w:r w:rsidRPr="00BE5EE7">
              <w:rPr>
                <w:rFonts w:ascii="Consolas" w:eastAsia="ＭＳ Ｐゴシック" w:hAnsi="Consolas" w:cs="ＭＳ Ｐゴシック"/>
                <w:color w:val="000000"/>
                <w:kern w:val="0"/>
                <w:szCs w:val="21"/>
              </w:rPr>
              <w:t xml:space="preserve"> result5</w:t>
            </w:r>
          </w:p>
          <w:p w:rsidR="00BE5EE7" w:rsidRPr="00BE5EE7" w:rsidRDefault="00BE5EE7" w:rsidP="00BE5EE7">
            <w:pPr>
              <w:widowControl/>
              <w:shd w:val="clear" w:color="auto" w:fill="FFFFFF"/>
              <w:spacing w:line="285" w:lineRule="atLeast"/>
              <w:jc w:val="left"/>
              <w:rPr>
                <w:rFonts w:ascii="Consolas" w:eastAsia="ＭＳ Ｐゴシック" w:hAnsi="Consolas" w:cs="ＭＳ Ｐゴシック"/>
                <w:color w:val="000000"/>
                <w:kern w:val="0"/>
                <w:szCs w:val="21"/>
              </w:rPr>
            </w:pPr>
          </w:p>
          <w:p w:rsidR="00BE5EE7" w:rsidRDefault="00BE5EE7" w:rsidP="007529D1">
            <w:pPr>
              <w:rPr>
                <w:rFonts w:hint="eastAsia"/>
              </w:rPr>
            </w:pPr>
          </w:p>
        </w:tc>
      </w:tr>
    </w:tbl>
    <w:p w:rsidR="00BE5EE7" w:rsidRDefault="00BE5EE7" w:rsidP="007529D1">
      <w:pPr>
        <w:ind w:leftChars="400" w:left="840"/>
        <w:rPr>
          <w:rFonts w:hint="eastAsia"/>
        </w:rPr>
      </w:pPr>
    </w:p>
    <w:sectPr w:rsidR="00BE5EE7" w:rsidSect="00247CD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463" w:rsidRDefault="004A6463" w:rsidP="00207346">
      <w:r>
        <w:separator/>
      </w:r>
    </w:p>
  </w:endnote>
  <w:endnote w:type="continuationSeparator" w:id="0">
    <w:p w:rsidR="004A6463" w:rsidRDefault="004A6463" w:rsidP="00207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463" w:rsidRDefault="004A6463" w:rsidP="00207346">
      <w:r>
        <w:separator/>
      </w:r>
    </w:p>
  </w:footnote>
  <w:footnote w:type="continuationSeparator" w:id="0">
    <w:p w:rsidR="004A6463" w:rsidRDefault="004A6463" w:rsidP="002073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59"/>
    <w:rsid w:val="00052DA9"/>
    <w:rsid w:val="0008080B"/>
    <w:rsid w:val="000814FE"/>
    <w:rsid w:val="00105270"/>
    <w:rsid w:val="00106CA8"/>
    <w:rsid w:val="001164CC"/>
    <w:rsid w:val="001267A5"/>
    <w:rsid w:val="00174B38"/>
    <w:rsid w:val="0018020F"/>
    <w:rsid w:val="00182FA9"/>
    <w:rsid w:val="00187961"/>
    <w:rsid w:val="001B1825"/>
    <w:rsid w:val="001C79CA"/>
    <w:rsid w:val="001F178E"/>
    <w:rsid w:val="001F3E6E"/>
    <w:rsid w:val="001F6CCD"/>
    <w:rsid w:val="0020724E"/>
    <w:rsid w:val="00207346"/>
    <w:rsid w:val="002329D9"/>
    <w:rsid w:val="00234679"/>
    <w:rsid w:val="00247453"/>
    <w:rsid w:val="00247CD5"/>
    <w:rsid w:val="0026245C"/>
    <w:rsid w:val="002767A4"/>
    <w:rsid w:val="002C1936"/>
    <w:rsid w:val="002C3ECC"/>
    <w:rsid w:val="002C6334"/>
    <w:rsid w:val="002D0307"/>
    <w:rsid w:val="002E10BF"/>
    <w:rsid w:val="003138CA"/>
    <w:rsid w:val="00322B44"/>
    <w:rsid w:val="00352516"/>
    <w:rsid w:val="00356476"/>
    <w:rsid w:val="003D2257"/>
    <w:rsid w:val="003E0B60"/>
    <w:rsid w:val="00424FB1"/>
    <w:rsid w:val="0042721E"/>
    <w:rsid w:val="00455903"/>
    <w:rsid w:val="004623EB"/>
    <w:rsid w:val="00474878"/>
    <w:rsid w:val="00476D59"/>
    <w:rsid w:val="004A6463"/>
    <w:rsid w:val="004E5D7C"/>
    <w:rsid w:val="006821AD"/>
    <w:rsid w:val="00687A9C"/>
    <w:rsid w:val="00694962"/>
    <w:rsid w:val="00696870"/>
    <w:rsid w:val="006D7016"/>
    <w:rsid w:val="007158A5"/>
    <w:rsid w:val="00724A5E"/>
    <w:rsid w:val="00746383"/>
    <w:rsid w:val="007529D1"/>
    <w:rsid w:val="007D4F89"/>
    <w:rsid w:val="0083469C"/>
    <w:rsid w:val="00887D40"/>
    <w:rsid w:val="008B0003"/>
    <w:rsid w:val="00902E1B"/>
    <w:rsid w:val="00991B9F"/>
    <w:rsid w:val="009F6ECF"/>
    <w:rsid w:val="00A33455"/>
    <w:rsid w:val="00A541DF"/>
    <w:rsid w:val="00A913A4"/>
    <w:rsid w:val="00AB1A47"/>
    <w:rsid w:val="00AC055B"/>
    <w:rsid w:val="00AC28F0"/>
    <w:rsid w:val="00AF778A"/>
    <w:rsid w:val="00B2047C"/>
    <w:rsid w:val="00B31DDE"/>
    <w:rsid w:val="00BB5289"/>
    <w:rsid w:val="00BB6083"/>
    <w:rsid w:val="00BE5EE7"/>
    <w:rsid w:val="00BF4E6C"/>
    <w:rsid w:val="00C100D4"/>
    <w:rsid w:val="00C702CD"/>
    <w:rsid w:val="00C84E46"/>
    <w:rsid w:val="00C86661"/>
    <w:rsid w:val="00C923BB"/>
    <w:rsid w:val="00CC367E"/>
    <w:rsid w:val="00CF0C28"/>
    <w:rsid w:val="00CF7AAF"/>
    <w:rsid w:val="00D054BD"/>
    <w:rsid w:val="00D318F5"/>
    <w:rsid w:val="00D7244A"/>
    <w:rsid w:val="00D9021A"/>
    <w:rsid w:val="00DB2031"/>
    <w:rsid w:val="00DF5AAA"/>
    <w:rsid w:val="00E01DB5"/>
    <w:rsid w:val="00E07E3D"/>
    <w:rsid w:val="00E24111"/>
    <w:rsid w:val="00E60CE5"/>
    <w:rsid w:val="00E620B7"/>
    <w:rsid w:val="00E95A8F"/>
    <w:rsid w:val="00EA2889"/>
    <w:rsid w:val="00EF6CCD"/>
    <w:rsid w:val="00F039E6"/>
    <w:rsid w:val="00F03E9F"/>
    <w:rsid w:val="00F47CBC"/>
    <w:rsid w:val="00F66990"/>
    <w:rsid w:val="00FD6CFA"/>
    <w:rsid w:val="00FF6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ADC52A"/>
  <w15:chartTrackingRefBased/>
  <w15:docId w15:val="{1EEF9F47-24BA-435A-ADC7-650403BD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030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6D59"/>
    <w:rPr>
      <w:color w:val="808080"/>
    </w:rPr>
  </w:style>
  <w:style w:type="character" w:customStyle="1" w:styleId="10">
    <w:name w:val="見出し 1 (文字)"/>
    <w:basedOn w:val="a0"/>
    <w:link w:val="1"/>
    <w:uiPriority w:val="9"/>
    <w:rsid w:val="002D0307"/>
    <w:rPr>
      <w:rFonts w:asciiTheme="majorHAnsi" w:eastAsiaTheme="majorEastAsia" w:hAnsiTheme="majorHAnsi" w:cstheme="majorBidi"/>
      <w:sz w:val="24"/>
      <w:szCs w:val="24"/>
    </w:rPr>
  </w:style>
  <w:style w:type="paragraph" w:styleId="a4">
    <w:name w:val="header"/>
    <w:basedOn w:val="a"/>
    <w:link w:val="a5"/>
    <w:uiPriority w:val="99"/>
    <w:unhideWhenUsed/>
    <w:rsid w:val="00207346"/>
    <w:pPr>
      <w:tabs>
        <w:tab w:val="center" w:pos="4252"/>
        <w:tab w:val="right" w:pos="8504"/>
      </w:tabs>
      <w:snapToGrid w:val="0"/>
    </w:pPr>
  </w:style>
  <w:style w:type="character" w:customStyle="1" w:styleId="a5">
    <w:name w:val="ヘッダー (文字)"/>
    <w:basedOn w:val="a0"/>
    <w:link w:val="a4"/>
    <w:uiPriority w:val="99"/>
    <w:rsid w:val="00207346"/>
  </w:style>
  <w:style w:type="paragraph" w:styleId="a6">
    <w:name w:val="footer"/>
    <w:basedOn w:val="a"/>
    <w:link w:val="a7"/>
    <w:uiPriority w:val="99"/>
    <w:unhideWhenUsed/>
    <w:rsid w:val="00207346"/>
    <w:pPr>
      <w:tabs>
        <w:tab w:val="center" w:pos="4252"/>
        <w:tab w:val="right" w:pos="8504"/>
      </w:tabs>
      <w:snapToGrid w:val="0"/>
    </w:pPr>
  </w:style>
  <w:style w:type="character" w:customStyle="1" w:styleId="a7">
    <w:name w:val="フッター (文字)"/>
    <w:basedOn w:val="a0"/>
    <w:link w:val="a6"/>
    <w:uiPriority w:val="99"/>
    <w:rsid w:val="00207346"/>
  </w:style>
  <w:style w:type="paragraph" w:styleId="a8">
    <w:name w:val="Balloon Text"/>
    <w:basedOn w:val="a"/>
    <w:link w:val="a9"/>
    <w:uiPriority w:val="99"/>
    <w:semiHidden/>
    <w:unhideWhenUsed/>
    <w:rsid w:val="00C702C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702CD"/>
    <w:rPr>
      <w:rFonts w:asciiTheme="majorHAnsi" w:eastAsiaTheme="majorEastAsia" w:hAnsiTheme="majorHAnsi" w:cstheme="majorBidi"/>
      <w:sz w:val="18"/>
      <w:szCs w:val="18"/>
    </w:rPr>
  </w:style>
  <w:style w:type="table" w:styleId="aa">
    <w:name w:val="Table Grid"/>
    <w:basedOn w:val="a1"/>
    <w:uiPriority w:val="39"/>
    <w:rsid w:val="00BE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02613">
      <w:bodyDiv w:val="1"/>
      <w:marLeft w:val="0"/>
      <w:marRight w:val="0"/>
      <w:marTop w:val="0"/>
      <w:marBottom w:val="0"/>
      <w:divBdr>
        <w:top w:val="none" w:sz="0" w:space="0" w:color="auto"/>
        <w:left w:val="none" w:sz="0" w:space="0" w:color="auto"/>
        <w:bottom w:val="none" w:sz="0" w:space="0" w:color="auto"/>
        <w:right w:val="none" w:sz="0" w:space="0" w:color="auto"/>
      </w:divBdr>
      <w:divsChild>
        <w:div w:id="969435251">
          <w:marLeft w:val="0"/>
          <w:marRight w:val="0"/>
          <w:marTop w:val="0"/>
          <w:marBottom w:val="0"/>
          <w:divBdr>
            <w:top w:val="none" w:sz="0" w:space="0" w:color="auto"/>
            <w:left w:val="none" w:sz="0" w:space="0" w:color="auto"/>
            <w:bottom w:val="none" w:sz="0" w:space="0" w:color="auto"/>
            <w:right w:val="none" w:sz="0" w:space="0" w:color="auto"/>
          </w:divBdr>
          <w:divsChild>
            <w:div w:id="1103500009">
              <w:marLeft w:val="0"/>
              <w:marRight w:val="0"/>
              <w:marTop w:val="0"/>
              <w:marBottom w:val="0"/>
              <w:divBdr>
                <w:top w:val="none" w:sz="0" w:space="0" w:color="auto"/>
                <w:left w:val="none" w:sz="0" w:space="0" w:color="auto"/>
                <w:bottom w:val="none" w:sz="0" w:space="0" w:color="auto"/>
                <w:right w:val="none" w:sz="0" w:space="0" w:color="auto"/>
              </w:divBdr>
            </w:div>
            <w:div w:id="1967660436">
              <w:marLeft w:val="0"/>
              <w:marRight w:val="0"/>
              <w:marTop w:val="0"/>
              <w:marBottom w:val="0"/>
              <w:divBdr>
                <w:top w:val="none" w:sz="0" w:space="0" w:color="auto"/>
                <w:left w:val="none" w:sz="0" w:space="0" w:color="auto"/>
                <w:bottom w:val="none" w:sz="0" w:space="0" w:color="auto"/>
                <w:right w:val="none" w:sz="0" w:space="0" w:color="auto"/>
              </w:divBdr>
            </w:div>
            <w:div w:id="1164778497">
              <w:marLeft w:val="0"/>
              <w:marRight w:val="0"/>
              <w:marTop w:val="0"/>
              <w:marBottom w:val="0"/>
              <w:divBdr>
                <w:top w:val="none" w:sz="0" w:space="0" w:color="auto"/>
                <w:left w:val="none" w:sz="0" w:space="0" w:color="auto"/>
                <w:bottom w:val="none" w:sz="0" w:space="0" w:color="auto"/>
                <w:right w:val="none" w:sz="0" w:space="0" w:color="auto"/>
              </w:divBdr>
            </w:div>
            <w:div w:id="1375038572">
              <w:marLeft w:val="0"/>
              <w:marRight w:val="0"/>
              <w:marTop w:val="0"/>
              <w:marBottom w:val="0"/>
              <w:divBdr>
                <w:top w:val="none" w:sz="0" w:space="0" w:color="auto"/>
                <w:left w:val="none" w:sz="0" w:space="0" w:color="auto"/>
                <w:bottom w:val="none" w:sz="0" w:space="0" w:color="auto"/>
                <w:right w:val="none" w:sz="0" w:space="0" w:color="auto"/>
              </w:divBdr>
            </w:div>
            <w:div w:id="326057655">
              <w:marLeft w:val="0"/>
              <w:marRight w:val="0"/>
              <w:marTop w:val="0"/>
              <w:marBottom w:val="0"/>
              <w:divBdr>
                <w:top w:val="none" w:sz="0" w:space="0" w:color="auto"/>
                <w:left w:val="none" w:sz="0" w:space="0" w:color="auto"/>
                <w:bottom w:val="none" w:sz="0" w:space="0" w:color="auto"/>
                <w:right w:val="none" w:sz="0" w:space="0" w:color="auto"/>
              </w:divBdr>
            </w:div>
            <w:div w:id="373624853">
              <w:marLeft w:val="0"/>
              <w:marRight w:val="0"/>
              <w:marTop w:val="0"/>
              <w:marBottom w:val="0"/>
              <w:divBdr>
                <w:top w:val="none" w:sz="0" w:space="0" w:color="auto"/>
                <w:left w:val="none" w:sz="0" w:space="0" w:color="auto"/>
                <w:bottom w:val="none" w:sz="0" w:space="0" w:color="auto"/>
                <w:right w:val="none" w:sz="0" w:space="0" w:color="auto"/>
              </w:divBdr>
            </w:div>
            <w:div w:id="117771104">
              <w:marLeft w:val="0"/>
              <w:marRight w:val="0"/>
              <w:marTop w:val="0"/>
              <w:marBottom w:val="0"/>
              <w:divBdr>
                <w:top w:val="none" w:sz="0" w:space="0" w:color="auto"/>
                <w:left w:val="none" w:sz="0" w:space="0" w:color="auto"/>
                <w:bottom w:val="none" w:sz="0" w:space="0" w:color="auto"/>
                <w:right w:val="none" w:sz="0" w:space="0" w:color="auto"/>
              </w:divBdr>
            </w:div>
            <w:div w:id="1894272638">
              <w:marLeft w:val="0"/>
              <w:marRight w:val="0"/>
              <w:marTop w:val="0"/>
              <w:marBottom w:val="0"/>
              <w:divBdr>
                <w:top w:val="none" w:sz="0" w:space="0" w:color="auto"/>
                <w:left w:val="none" w:sz="0" w:space="0" w:color="auto"/>
                <w:bottom w:val="none" w:sz="0" w:space="0" w:color="auto"/>
                <w:right w:val="none" w:sz="0" w:space="0" w:color="auto"/>
              </w:divBdr>
            </w:div>
            <w:div w:id="1250457129">
              <w:marLeft w:val="0"/>
              <w:marRight w:val="0"/>
              <w:marTop w:val="0"/>
              <w:marBottom w:val="0"/>
              <w:divBdr>
                <w:top w:val="none" w:sz="0" w:space="0" w:color="auto"/>
                <w:left w:val="none" w:sz="0" w:space="0" w:color="auto"/>
                <w:bottom w:val="none" w:sz="0" w:space="0" w:color="auto"/>
                <w:right w:val="none" w:sz="0" w:space="0" w:color="auto"/>
              </w:divBdr>
            </w:div>
            <w:div w:id="878511968">
              <w:marLeft w:val="0"/>
              <w:marRight w:val="0"/>
              <w:marTop w:val="0"/>
              <w:marBottom w:val="0"/>
              <w:divBdr>
                <w:top w:val="none" w:sz="0" w:space="0" w:color="auto"/>
                <w:left w:val="none" w:sz="0" w:space="0" w:color="auto"/>
                <w:bottom w:val="none" w:sz="0" w:space="0" w:color="auto"/>
                <w:right w:val="none" w:sz="0" w:space="0" w:color="auto"/>
              </w:divBdr>
            </w:div>
            <w:div w:id="1989555740">
              <w:marLeft w:val="0"/>
              <w:marRight w:val="0"/>
              <w:marTop w:val="0"/>
              <w:marBottom w:val="0"/>
              <w:divBdr>
                <w:top w:val="none" w:sz="0" w:space="0" w:color="auto"/>
                <w:left w:val="none" w:sz="0" w:space="0" w:color="auto"/>
                <w:bottom w:val="none" w:sz="0" w:space="0" w:color="auto"/>
                <w:right w:val="none" w:sz="0" w:space="0" w:color="auto"/>
              </w:divBdr>
            </w:div>
            <w:div w:id="1664353472">
              <w:marLeft w:val="0"/>
              <w:marRight w:val="0"/>
              <w:marTop w:val="0"/>
              <w:marBottom w:val="0"/>
              <w:divBdr>
                <w:top w:val="none" w:sz="0" w:space="0" w:color="auto"/>
                <w:left w:val="none" w:sz="0" w:space="0" w:color="auto"/>
                <w:bottom w:val="none" w:sz="0" w:space="0" w:color="auto"/>
                <w:right w:val="none" w:sz="0" w:space="0" w:color="auto"/>
              </w:divBdr>
            </w:div>
            <w:div w:id="1126848190">
              <w:marLeft w:val="0"/>
              <w:marRight w:val="0"/>
              <w:marTop w:val="0"/>
              <w:marBottom w:val="0"/>
              <w:divBdr>
                <w:top w:val="none" w:sz="0" w:space="0" w:color="auto"/>
                <w:left w:val="none" w:sz="0" w:space="0" w:color="auto"/>
                <w:bottom w:val="none" w:sz="0" w:space="0" w:color="auto"/>
                <w:right w:val="none" w:sz="0" w:space="0" w:color="auto"/>
              </w:divBdr>
            </w:div>
            <w:div w:id="1594053212">
              <w:marLeft w:val="0"/>
              <w:marRight w:val="0"/>
              <w:marTop w:val="0"/>
              <w:marBottom w:val="0"/>
              <w:divBdr>
                <w:top w:val="none" w:sz="0" w:space="0" w:color="auto"/>
                <w:left w:val="none" w:sz="0" w:space="0" w:color="auto"/>
                <w:bottom w:val="none" w:sz="0" w:space="0" w:color="auto"/>
                <w:right w:val="none" w:sz="0" w:space="0" w:color="auto"/>
              </w:divBdr>
            </w:div>
            <w:div w:id="735977660">
              <w:marLeft w:val="0"/>
              <w:marRight w:val="0"/>
              <w:marTop w:val="0"/>
              <w:marBottom w:val="0"/>
              <w:divBdr>
                <w:top w:val="none" w:sz="0" w:space="0" w:color="auto"/>
                <w:left w:val="none" w:sz="0" w:space="0" w:color="auto"/>
                <w:bottom w:val="none" w:sz="0" w:space="0" w:color="auto"/>
                <w:right w:val="none" w:sz="0" w:space="0" w:color="auto"/>
              </w:divBdr>
            </w:div>
            <w:div w:id="1618295603">
              <w:marLeft w:val="0"/>
              <w:marRight w:val="0"/>
              <w:marTop w:val="0"/>
              <w:marBottom w:val="0"/>
              <w:divBdr>
                <w:top w:val="none" w:sz="0" w:space="0" w:color="auto"/>
                <w:left w:val="none" w:sz="0" w:space="0" w:color="auto"/>
                <w:bottom w:val="none" w:sz="0" w:space="0" w:color="auto"/>
                <w:right w:val="none" w:sz="0" w:space="0" w:color="auto"/>
              </w:divBdr>
            </w:div>
            <w:div w:id="791168472">
              <w:marLeft w:val="0"/>
              <w:marRight w:val="0"/>
              <w:marTop w:val="0"/>
              <w:marBottom w:val="0"/>
              <w:divBdr>
                <w:top w:val="none" w:sz="0" w:space="0" w:color="auto"/>
                <w:left w:val="none" w:sz="0" w:space="0" w:color="auto"/>
                <w:bottom w:val="none" w:sz="0" w:space="0" w:color="auto"/>
                <w:right w:val="none" w:sz="0" w:space="0" w:color="auto"/>
              </w:divBdr>
            </w:div>
            <w:div w:id="195192744">
              <w:marLeft w:val="0"/>
              <w:marRight w:val="0"/>
              <w:marTop w:val="0"/>
              <w:marBottom w:val="0"/>
              <w:divBdr>
                <w:top w:val="none" w:sz="0" w:space="0" w:color="auto"/>
                <w:left w:val="none" w:sz="0" w:space="0" w:color="auto"/>
                <w:bottom w:val="none" w:sz="0" w:space="0" w:color="auto"/>
                <w:right w:val="none" w:sz="0" w:space="0" w:color="auto"/>
              </w:divBdr>
            </w:div>
            <w:div w:id="953748069">
              <w:marLeft w:val="0"/>
              <w:marRight w:val="0"/>
              <w:marTop w:val="0"/>
              <w:marBottom w:val="0"/>
              <w:divBdr>
                <w:top w:val="none" w:sz="0" w:space="0" w:color="auto"/>
                <w:left w:val="none" w:sz="0" w:space="0" w:color="auto"/>
                <w:bottom w:val="none" w:sz="0" w:space="0" w:color="auto"/>
                <w:right w:val="none" w:sz="0" w:space="0" w:color="auto"/>
              </w:divBdr>
            </w:div>
            <w:div w:id="1420247628">
              <w:marLeft w:val="0"/>
              <w:marRight w:val="0"/>
              <w:marTop w:val="0"/>
              <w:marBottom w:val="0"/>
              <w:divBdr>
                <w:top w:val="none" w:sz="0" w:space="0" w:color="auto"/>
                <w:left w:val="none" w:sz="0" w:space="0" w:color="auto"/>
                <w:bottom w:val="none" w:sz="0" w:space="0" w:color="auto"/>
                <w:right w:val="none" w:sz="0" w:space="0" w:color="auto"/>
              </w:divBdr>
            </w:div>
            <w:div w:id="1816951404">
              <w:marLeft w:val="0"/>
              <w:marRight w:val="0"/>
              <w:marTop w:val="0"/>
              <w:marBottom w:val="0"/>
              <w:divBdr>
                <w:top w:val="none" w:sz="0" w:space="0" w:color="auto"/>
                <w:left w:val="none" w:sz="0" w:space="0" w:color="auto"/>
                <w:bottom w:val="none" w:sz="0" w:space="0" w:color="auto"/>
                <w:right w:val="none" w:sz="0" w:space="0" w:color="auto"/>
              </w:divBdr>
            </w:div>
            <w:div w:id="808745282">
              <w:marLeft w:val="0"/>
              <w:marRight w:val="0"/>
              <w:marTop w:val="0"/>
              <w:marBottom w:val="0"/>
              <w:divBdr>
                <w:top w:val="none" w:sz="0" w:space="0" w:color="auto"/>
                <w:left w:val="none" w:sz="0" w:space="0" w:color="auto"/>
                <w:bottom w:val="none" w:sz="0" w:space="0" w:color="auto"/>
                <w:right w:val="none" w:sz="0" w:space="0" w:color="auto"/>
              </w:divBdr>
            </w:div>
            <w:div w:id="232934912">
              <w:marLeft w:val="0"/>
              <w:marRight w:val="0"/>
              <w:marTop w:val="0"/>
              <w:marBottom w:val="0"/>
              <w:divBdr>
                <w:top w:val="none" w:sz="0" w:space="0" w:color="auto"/>
                <w:left w:val="none" w:sz="0" w:space="0" w:color="auto"/>
                <w:bottom w:val="none" w:sz="0" w:space="0" w:color="auto"/>
                <w:right w:val="none" w:sz="0" w:space="0" w:color="auto"/>
              </w:divBdr>
            </w:div>
            <w:div w:id="1653752310">
              <w:marLeft w:val="0"/>
              <w:marRight w:val="0"/>
              <w:marTop w:val="0"/>
              <w:marBottom w:val="0"/>
              <w:divBdr>
                <w:top w:val="none" w:sz="0" w:space="0" w:color="auto"/>
                <w:left w:val="none" w:sz="0" w:space="0" w:color="auto"/>
                <w:bottom w:val="none" w:sz="0" w:space="0" w:color="auto"/>
                <w:right w:val="none" w:sz="0" w:space="0" w:color="auto"/>
              </w:divBdr>
            </w:div>
            <w:div w:id="377752961">
              <w:marLeft w:val="0"/>
              <w:marRight w:val="0"/>
              <w:marTop w:val="0"/>
              <w:marBottom w:val="0"/>
              <w:divBdr>
                <w:top w:val="none" w:sz="0" w:space="0" w:color="auto"/>
                <w:left w:val="none" w:sz="0" w:space="0" w:color="auto"/>
                <w:bottom w:val="none" w:sz="0" w:space="0" w:color="auto"/>
                <w:right w:val="none" w:sz="0" w:space="0" w:color="auto"/>
              </w:divBdr>
            </w:div>
            <w:div w:id="352464378">
              <w:marLeft w:val="0"/>
              <w:marRight w:val="0"/>
              <w:marTop w:val="0"/>
              <w:marBottom w:val="0"/>
              <w:divBdr>
                <w:top w:val="none" w:sz="0" w:space="0" w:color="auto"/>
                <w:left w:val="none" w:sz="0" w:space="0" w:color="auto"/>
                <w:bottom w:val="none" w:sz="0" w:space="0" w:color="auto"/>
                <w:right w:val="none" w:sz="0" w:space="0" w:color="auto"/>
              </w:divBdr>
            </w:div>
            <w:div w:id="1945068750">
              <w:marLeft w:val="0"/>
              <w:marRight w:val="0"/>
              <w:marTop w:val="0"/>
              <w:marBottom w:val="0"/>
              <w:divBdr>
                <w:top w:val="none" w:sz="0" w:space="0" w:color="auto"/>
                <w:left w:val="none" w:sz="0" w:space="0" w:color="auto"/>
                <w:bottom w:val="none" w:sz="0" w:space="0" w:color="auto"/>
                <w:right w:val="none" w:sz="0" w:space="0" w:color="auto"/>
              </w:divBdr>
            </w:div>
            <w:div w:id="1584879437">
              <w:marLeft w:val="0"/>
              <w:marRight w:val="0"/>
              <w:marTop w:val="0"/>
              <w:marBottom w:val="0"/>
              <w:divBdr>
                <w:top w:val="none" w:sz="0" w:space="0" w:color="auto"/>
                <w:left w:val="none" w:sz="0" w:space="0" w:color="auto"/>
                <w:bottom w:val="none" w:sz="0" w:space="0" w:color="auto"/>
                <w:right w:val="none" w:sz="0" w:space="0" w:color="auto"/>
              </w:divBdr>
            </w:div>
            <w:div w:id="1436707861">
              <w:marLeft w:val="0"/>
              <w:marRight w:val="0"/>
              <w:marTop w:val="0"/>
              <w:marBottom w:val="0"/>
              <w:divBdr>
                <w:top w:val="none" w:sz="0" w:space="0" w:color="auto"/>
                <w:left w:val="none" w:sz="0" w:space="0" w:color="auto"/>
                <w:bottom w:val="none" w:sz="0" w:space="0" w:color="auto"/>
                <w:right w:val="none" w:sz="0" w:space="0" w:color="auto"/>
              </w:divBdr>
            </w:div>
            <w:div w:id="139932622">
              <w:marLeft w:val="0"/>
              <w:marRight w:val="0"/>
              <w:marTop w:val="0"/>
              <w:marBottom w:val="0"/>
              <w:divBdr>
                <w:top w:val="none" w:sz="0" w:space="0" w:color="auto"/>
                <w:left w:val="none" w:sz="0" w:space="0" w:color="auto"/>
                <w:bottom w:val="none" w:sz="0" w:space="0" w:color="auto"/>
                <w:right w:val="none" w:sz="0" w:space="0" w:color="auto"/>
              </w:divBdr>
            </w:div>
            <w:div w:id="179509639">
              <w:marLeft w:val="0"/>
              <w:marRight w:val="0"/>
              <w:marTop w:val="0"/>
              <w:marBottom w:val="0"/>
              <w:divBdr>
                <w:top w:val="none" w:sz="0" w:space="0" w:color="auto"/>
                <w:left w:val="none" w:sz="0" w:space="0" w:color="auto"/>
                <w:bottom w:val="none" w:sz="0" w:space="0" w:color="auto"/>
                <w:right w:val="none" w:sz="0" w:space="0" w:color="auto"/>
              </w:divBdr>
            </w:div>
            <w:div w:id="1869097385">
              <w:marLeft w:val="0"/>
              <w:marRight w:val="0"/>
              <w:marTop w:val="0"/>
              <w:marBottom w:val="0"/>
              <w:divBdr>
                <w:top w:val="none" w:sz="0" w:space="0" w:color="auto"/>
                <w:left w:val="none" w:sz="0" w:space="0" w:color="auto"/>
                <w:bottom w:val="none" w:sz="0" w:space="0" w:color="auto"/>
                <w:right w:val="none" w:sz="0" w:space="0" w:color="auto"/>
              </w:divBdr>
            </w:div>
            <w:div w:id="1262952954">
              <w:marLeft w:val="0"/>
              <w:marRight w:val="0"/>
              <w:marTop w:val="0"/>
              <w:marBottom w:val="0"/>
              <w:divBdr>
                <w:top w:val="none" w:sz="0" w:space="0" w:color="auto"/>
                <w:left w:val="none" w:sz="0" w:space="0" w:color="auto"/>
                <w:bottom w:val="none" w:sz="0" w:space="0" w:color="auto"/>
                <w:right w:val="none" w:sz="0" w:space="0" w:color="auto"/>
              </w:divBdr>
            </w:div>
            <w:div w:id="277417450">
              <w:marLeft w:val="0"/>
              <w:marRight w:val="0"/>
              <w:marTop w:val="0"/>
              <w:marBottom w:val="0"/>
              <w:divBdr>
                <w:top w:val="none" w:sz="0" w:space="0" w:color="auto"/>
                <w:left w:val="none" w:sz="0" w:space="0" w:color="auto"/>
                <w:bottom w:val="none" w:sz="0" w:space="0" w:color="auto"/>
                <w:right w:val="none" w:sz="0" w:space="0" w:color="auto"/>
              </w:divBdr>
            </w:div>
            <w:div w:id="1611670124">
              <w:marLeft w:val="0"/>
              <w:marRight w:val="0"/>
              <w:marTop w:val="0"/>
              <w:marBottom w:val="0"/>
              <w:divBdr>
                <w:top w:val="none" w:sz="0" w:space="0" w:color="auto"/>
                <w:left w:val="none" w:sz="0" w:space="0" w:color="auto"/>
                <w:bottom w:val="none" w:sz="0" w:space="0" w:color="auto"/>
                <w:right w:val="none" w:sz="0" w:space="0" w:color="auto"/>
              </w:divBdr>
            </w:div>
            <w:div w:id="422996103">
              <w:marLeft w:val="0"/>
              <w:marRight w:val="0"/>
              <w:marTop w:val="0"/>
              <w:marBottom w:val="0"/>
              <w:divBdr>
                <w:top w:val="none" w:sz="0" w:space="0" w:color="auto"/>
                <w:left w:val="none" w:sz="0" w:space="0" w:color="auto"/>
                <w:bottom w:val="none" w:sz="0" w:space="0" w:color="auto"/>
                <w:right w:val="none" w:sz="0" w:space="0" w:color="auto"/>
              </w:divBdr>
            </w:div>
            <w:div w:id="878929108">
              <w:marLeft w:val="0"/>
              <w:marRight w:val="0"/>
              <w:marTop w:val="0"/>
              <w:marBottom w:val="0"/>
              <w:divBdr>
                <w:top w:val="none" w:sz="0" w:space="0" w:color="auto"/>
                <w:left w:val="none" w:sz="0" w:space="0" w:color="auto"/>
                <w:bottom w:val="none" w:sz="0" w:space="0" w:color="auto"/>
                <w:right w:val="none" w:sz="0" w:space="0" w:color="auto"/>
              </w:divBdr>
            </w:div>
            <w:div w:id="1289317763">
              <w:marLeft w:val="0"/>
              <w:marRight w:val="0"/>
              <w:marTop w:val="0"/>
              <w:marBottom w:val="0"/>
              <w:divBdr>
                <w:top w:val="none" w:sz="0" w:space="0" w:color="auto"/>
                <w:left w:val="none" w:sz="0" w:space="0" w:color="auto"/>
                <w:bottom w:val="none" w:sz="0" w:space="0" w:color="auto"/>
                <w:right w:val="none" w:sz="0" w:space="0" w:color="auto"/>
              </w:divBdr>
            </w:div>
            <w:div w:id="1704286649">
              <w:marLeft w:val="0"/>
              <w:marRight w:val="0"/>
              <w:marTop w:val="0"/>
              <w:marBottom w:val="0"/>
              <w:divBdr>
                <w:top w:val="none" w:sz="0" w:space="0" w:color="auto"/>
                <w:left w:val="none" w:sz="0" w:space="0" w:color="auto"/>
                <w:bottom w:val="none" w:sz="0" w:space="0" w:color="auto"/>
                <w:right w:val="none" w:sz="0" w:space="0" w:color="auto"/>
              </w:divBdr>
            </w:div>
            <w:div w:id="523205013">
              <w:marLeft w:val="0"/>
              <w:marRight w:val="0"/>
              <w:marTop w:val="0"/>
              <w:marBottom w:val="0"/>
              <w:divBdr>
                <w:top w:val="none" w:sz="0" w:space="0" w:color="auto"/>
                <w:left w:val="none" w:sz="0" w:space="0" w:color="auto"/>
                <w:bottom w:val="none" w:sz="0" w:space="0" w:color="auto"/>
                <w:right w:val="none" w:sz="0" w:space="0" w:color="auto"/>
              </w:divBdr>
            </w:div>
            <w:div w:id="73432392">
              <w:marLeft w:val="0"/>
              <w:marRight w:val="0"/>
              <w:marTop w:val="0"/>
              <w:marBottom w:val="0"/>
              <w:divBdr>
                <w:top w:val="none" w:sz="0" w:space="0" w:color="auto"/>
                <w:left w:val="none" w:sz="0" w:space="0" w:color="auto"/>
                <w:bottom w:val="none" w:sz="0" w:space="0" w:color="auto"/>
                <w:right w:val="none" w:sz="0" w:space="0" w:color="auto"/>
              </w:divBdr>
            </w:div>
            <w:div w:id="1842040505">
              <w:marLeft w:val="0"/>
              <w:marRight w:val="0"/>
              <w:marTop w:val="0"/>
              <w:marBottom w:val="0"/>
              <w:divBdr>
                <w:top w:val="none" w:sz="0" w:space="0" w:color="auto"/>
                <w:left w:val="none" w:sz="0" w:space="0" w:color="auto"/>
                <w:bottom w:val="none" w:sz="0" w:space="0" w:color="auto"/>
                <w:right w:val="none" w:sz="0" w:space="0" w:color="auto"/>
              </w:divBdr>
            </w:div>
            <w:div w:id="856385567">
              <w:marLeft w:val="0"/>
              <w:marRight w:val="0"/>
              <w:marTop w:val="0"/>
              <w:marBottom w:val="0"/>
              <w:divBdr>
                <w:top w:val="none" w:sz="0" w:space="0" w:color="auto"/>
                <w:left w:val="none" w:sz="0" w:space="0" w:color="auto"/>
                <w:bottom w:val="none" w:sz="0" w:space="0" w:color="auto"/>
                <w:right w:val="none" w:sz="0" w:space="0" w:color="auto"/>
              </w:divBdr>
            </w:div>
            <w:div w:id="79183549">
              <w:marLeft w:val="0"/>
              <w:marRight w:val="0"/>
              <w:marTop w:val="0"/>
              <w:marBottom w:val="0"/>
              <w:divBdr>
                <w:top w:val="none" w:sz="0" w:space="0" w:color="auto"/>
                <w:left w:val="none" w:sz="0" w:space="0" w:color="auto"/>
                <w:bottom w:val="none" w:sz="0" w:space="0" w:color="auto"/>
                <w:right w:val="none" w:sz="0" w:space="0" w:color="auto"/>
              </w:divBdr>
            </w:div>
            <w:div w:id="103236628">
              <w:marLeft w:val="0"/>
              <w:marRight w:val="0"/>
              <w:marTop w:val="0"/>
              <w:marBottom w:val="0"/>
              <w:divBdr>
                <w:top w:val="none" w:sz="0" w:space="0" w:color="auto"/>
                <w:left w:val="none" w:sz="0" w:space="0" w:color="auto"/>
                <w:bottom w:val="none" w:sz="0" w:space="0" w:color="auto"/>
                <w:right w:val="none" w:sz="0" w:space="0" w:color="auto"/>
              </w:divBdr>
            </w:div>
            <w:div w:id="1069769084">
              <w:marLeft w:val="0"/>
              <w:marRight w:val="0"/>
              <w:marTop w:val="0"/>
              <w:marBottom w:val="0"/>
              <w:divBdr>
                <w:top w:val="none" w:sz="0" w:space="0" w:color="auto"/>
                <w:left w:val="none" w:sz="0" w:space="0" w:color="auto"/>
                <w:bottom w:val="none" w:sz="0" w:space="0" w:color="auto"/>
                <w:right w:val="none" w:sz="0" w:space="0" w:color="auto"/>
              </w:divBdr>
            </w:div>
            <w:div w:id="7878595">
              <w:marLeft w:val="0"/>
              <w:marRight w:val="0"/>
              <w:marTop w:val="0"/>
              <w:marBottom w:val="0"/>
              <w:divBdr>
                <w:top w:val="none" w:sz="0" w:space="0" w:color="auto"/>
                <w:left w:val="none" w:sz="0" w:space="0" w:color="auto"/>
                <w:bottom w:val="none" w:sz="0" w:space="0" w:color="auto"/>
                <w:right w:val="none" w:sz="0" w:space="0" w:color="auto"/>
              </w:divBdr>
            </w:div>
            <w:div w:id="1588729229">
              <w:marLeft w:val="0"/>
              <w:marRight w:val="0"/>
              <w:marTop w:val="0"/>
              <w:marBottom w:val="0"/>
              <w:divBdr>
                <w:top w:val="none" w:sz="0" w:space="0" w:color="auto"/>
                <w:left w:val="none" w:sz="0" w:space="0" w:color="auto"/>
                <w:bottom w:val="none" w:sz="0" w:space="0" w:color="auto"/>
                <w:right w:val="none" w:sz="0" w:space="0" w:color="auto"/>
              </w:divBdr>
            </w:div>
            <w:div w:id="1396468375">
              <w:marLeft w:val="0"/>
              <w:marRight w:val="0"/>
              <w:marTop w:val="0"/>
              <w:marBottom w:val="0"/>
              <w:divBdr>
                <w:top w:val="none" w:sz="0" w:space="0" w:color="auto"/>
                <w:left w:val="none" w:sz="0" w:space="0" w:color="auto"/>
                <w:bottom w:val="none" w:sz="0" w:space="0" w:color="auto"/>
                <w:right w:val="none" w:sz="0" w:space="0" w:color="auto"/>
              </w:divBdr>
            </w:div>
            <w:div w:id="956788595">
              <w:marLeft w:val="0"/>
              <w:marRight w:val="0"/>
              <w:marTop w:val="0"/>
              <w:marBottom w:val="0"/>
              <w:divBdr>
                <w:top w:val="none" w:sz="0" w:space="0" w:color="auto"/>
                <w:left w:val="none" w:sz="0" w:space="0" w:color="auto"/>
                <w:bottom w:val="none" w:sz="0" w:space="0" w:color="auto"/>
                <w:right w:val="none" w:sz="0" w:space="0" w:color="auto"/>
              </w:divBdr>
            </w:div>
            <w:div w:id="1124931714">
              <w:marLeft w:val="0"/>
              <w:marRight w:val="0"/>
              <w:marTop w:val="0"/>
              <w:marBottom w:val="0"/>
              <w:divBdr>
                <w:top w:val="none" w:sz="0" w:space="0" w:color="auto"/>
                <w:left w:val="none" w:sz="0" w:space="0" w:color="auto"/>
                <w:bottom w:val="none" w:sz="0" w:space="0" w:color="auto"/>
                <w:right w:val="none" w:sz="0" w:space="0" w:color="auto"/>
              </w:divBdr>
            </w:div>
            <w:div w:id="932662289">
              <w:marLeft w:val="0"/>
              <w:marRight w:val="0"/>
              <w:marTop w:val="0"/>
              <w:marBottom w:val="0"/>
              <w:divBdr>
                <w:top w:val="none" w:sz="0" w:space="0" w:color="auto"/>
                <w:left w:val="none" w:sz="0" w:space="0" w:color="auto"/>
                <w:bottom w:val="none" w:sz="0" w:space="0" w:color="auto"/>
                <w:right w:val="none" w:sz="0" w:space="0" w:color="auto"/>
              </w:divBdr>
            </w:div>
            <w:div w:id="1042052311">
              <w:marLeft w:val="0"/>
              <w:marRight w:val="0"/>
              <w:marTop w:val="0"/>
              <w:marBottom w:val="0"/>
              <w:divBdr>
                <w:top w:val="none" w:sz="0" w:space="0" w:color="auto"/>
                <w:left w:val="none" w:sz="0" w:space="0" w:color="auto"/>
                <w:bottom w:val="none" w:sz="0" w:space="0" w:color="auto"/>
                <w:right w:val="none" w:sz="0" w:space="0" w:color="auto"/>
              </w:divBdr>
            </w:div>
            <w:div w:id="192228721">
              <w:marLeft w:val="0"/>
              <w:marRight w:val="0"/>
              <w:marTop w:val="0"/>
              <w:marBottom w:val="0"/>
              <w:divBdr>
                <w:top w:val="none" w:sz="0" w:space="0" w:color="auto"/>
                <w:left w:val="none" w:sz="0" w:space="0" w:color="auto"/>
                <w:bottom w:val="none" w:sz="0" w:space="0" w:color="auto"/>
                <w:right w:val="none" w:sz="0" w:space="0" w:color="auto"/>
              </w:divBdr>
            </w:div>
            <w:div w:id="1824085630">
              <w:marLeft w:val="0"/>
              <w:marRight w:val="0"/>
              <w:marTop w:val="0"/>
              <w:marBottom w:val="0"/>
              <w:divBdr>
                <w:top w:val="none" w:sz="0" w:space="0" w:color="auto"/>
                <w:left w:val="none" w:sz="0" w:space="0" w:color="auto"/>
                <w:bottom w:val="none" w:sz="0" w:space="0" w:color="auto"/>
                <w:right w:val="none" w:sz="0" w:space="0" w:color="auto"/>
              </w:divBdr>
            </w:div>
            <w:div w:id="955676861">
              <w:marLeft w:val="0"/>
              <w:marRight w:val="0"/>
              <w:marTop w:val="0"/>
              <w:marBottom w:val="0"/>
              <w:divBdr>
                <w:top w:val="none" w:sz="0" w:space="0" w:color="auto"/>
                <w:left w:val="none" w:sz="0" w:space="0" w:color="auto"/>
                <w:bottom w:val="none" w:sz="0" w:space="0" w:color="auto"/>
                <w:right w:val="none" w:sz="0" w:space="0" w:color="auto"/>
              </w:divBdr>
            </w:div>
            <w:div w:id="320155115">
              <w:marLeft w:val="0"/>
              <w:marRight w:val="0"/>
              <w:marTop w:val="0"/>
              <w:marBottom w:val="0"/>
              <w:divBdr>
                <w:top w:val="none" w:sz="0" w:space="0" w:color="auto"/>
                <w:left w:val="none" w:sz="0" w:space="0" w:color="auto"/>
                <w:bottom w:val="none" w:sz="0" w:space="0" w:color="auto"/>
                <w:right w:val="none" w:sz="0" w:space="0" w:color="auto"/>
              </w:divBdr>
            </w:div>
            <w:div w:id="889657642">
              <w:marLeft w:val="0"/>
              <w:marRight w:val="0"/>
              <w:marTop w:val="0"/>
              <w:marBottom w:val="0"/>
              <w:divBdr>
                <w:top w:val="none" w:sz="0" w:space="0" w:color="auto"/>
                <w:left w:val="none" w:sz="0" w:space="0" w:color="auto"/>
                <w:bottom w:val="none" w:sz="0" w:space="0" w:color="auto"/>
                <w:right w:val="none" w:sz="0" w:space="0" w:color="auto"/>
              </w:divBdr>
            </w:div>
            <w:div w:id="1637680431">
              <w:marLeft w:val="0"/>
              <w:marRight w:val="0"/>
              <w:marTop w:val="0"/>
              <w:marBottom w:val="0"/>
              <w:divBdr>
                <w:top w:val="none" w:sz="0" w:space="0" w:color="auto"/>
                <w:left w:val="none" w:sz="0" w:space="0" w:color="auto"/>
                <w:bottom w:val="none" w:sz="0" w:space="0" w:color="auto"/>
                <w:right w:val="none" w:sz="0" w:space="0" w:color="auto"/>
              </w:divBdr>
            </w:div>
            <w:div w:id="1593778325">
              <w:marLeft w:val="0"/>
              <w:marRight w:val="0"/>
              <w:marTop w:val="0"/>
              <w:marBottom w:val="0"/>
              <w:divBdr>
                <w:top w:val="none" w:sz="0" w:space="0" w:color="auto"/>
                <w:left w:val="none" w:sz="0" w:space="0" w:color="auto"/>
                <w:bottom w:val="none" w:sz="0" w:space="0" w:color="auto"/>
                <w:right w:val="none" w:sz="0" w:space="0" w:color="auto"/>
              </w:divBdr>
            </w:div>
            <w:div w:id="171720764">
              <w:marLeft w:val="0"/>
              <w:marRight w:val="0"/>
              <w:marTop w:val="0"/>
              <w:marBottom w:val="0"/>
              <w:divBdr>
                <w:top w:val="none" w:sz="0" w:space="0" w:color="auto"/>
                <w:left w:val="none" w:sz="0" w:space="0" w:color="auto"/>
                <w:bottom w:val="none" w:sz="0" w:space="0" w:color="auto"/>
                <w:right w:val="none" w:sz="0" w:space="0" w:color="auto"/>
              </w:divBdr>
            </w:div>
            <w:div w:id="1397629179">
              <w:marLeft w:val="0"/>
              <w:marRight w:val="0"/>
              <w:marTop w:val="0"/>
              <w:marBottom w:val="0"/>
              <w:divBdr>
                <w:top w:val="none" w:sz="0" w:space="0" w:color="auto"/>
                <w:left w:val="none" w:sz="0" w:space="0" w:color="auto"/>
                <w:bottom w:val="none" w:sz="0" w:space="0" w:color="auto"/>
                <w:right w:val="none" w:sz="0" w:space="0" w:color="auto"/>
              </w:divBdr>
            </w:div>
            <w:div w:id="1370186029">
              <w:marLeft w:val="0"/>
              <w:marRight w:val="0"/>
              <w:marTop w:val="0"/>
              <w:marBottom w:val="0"/>
              <w:divBdr>
                <w:top w:val="none" w:sz="0" w:space="0" w:color="auto"/>
                <w:left w:val="none" w:sz="0" w:space="0" w:color="auto"/>
                <w:bottom w:val="none" w:sz="0" w:space="0" w:color="auto"/>
                <w:right w:val="none" w:sz="0" w:space="0" w:color="auto"/>
              </w:divBdr>
            </w:div>
            <w:div w:id="582567324">
              <w:marLeft w:val="0"/>
              <w:marRight w:val="0"/>
              <w:marTop w:val="0"/>
              <w:marBottom w:val="0"/>
              <w:divBdr>
                <w:top w:val="none" w:sz="0" w:space="0" w:color="auto"/>
                <w:left w:val="none" w:sz="0" w:space="0" w:color="auto"/>
                <w:bottom w:val="none" w:sz="0" w:space="0" w:color="auto"/>
                <w:right w:val="none" w:sz="0" w:space="0" w:color="auto"/>
              </w:divBdr>
            </w:div>
            <w:div w:id="2368451">
              <w:marLeft w:val="0"/>
              <w:marRight w:val="0"/>
              <w:marTop w:val="0"/>
              <w:marBottom w:val="0"/>
              <w:divBdr>
                <w:top w:val="none" w:sz="0" w:space="0" w:color="auto"/>
                <w:left w:val="none" w:sz="0" w:space="0" w:color="auto"/>
                <w:bottom w:val="none" w:sz="0" w:space="0" w:color="auto"/>
                <w:right w:val="none" w:sz="0" w:space="0" w:color="auto"/>
              </w:divBdr>
            </w:div>
            <w:div w:id="64038546">
              <w:marLeft w:val="0"/>
              <w:marRight w:val="0"/>
              <w:marTop w:val="0"/>
              <w:marBottom w:val="0"/>
              <w:divBdr>
                <w:top w:val="none" w:sz="0" w:space="0" w:color="auto"/>
                <w:left w:val="none" w:sz="0" w:space="0" w:color="auto"/>
                <w:bottom w:val="none" w:sz="0" w:space="0" w:color="auto"/>
                <w:right w:val="none" w:sz="0" w:space="0" w:color="auto"/>
              </w:divBdr>
            </w:div>
            <w:div w:id="1252742074">
              <w:marLeft w:val="0"/>
              <w:marRight w:val="0"/>
              <w:marTop w:val="0"/>
              <w:marBottom w:val="0"/>
              <w:divBdr>
                <w:top w:val="none" w:sz="0" w:space="0" w:color="auto"/>
                <w:left w:val="none" w:sz="0" w:space="0" w:color="auto"/>
                <w:bottom w:val="none" w:sz="0" w:space="0" w:color="auto"/>
                <w:right w:val="none" w:sz="0" w:space="0" w:color="auto"/>
              </w:divBdr>
            </w:div>
            <w:div w:id="941188596">
              <w:marLeft w:val="0"/>
              <w:marRight w:val="0"/>
              <w:marTop w:val="0"/>
              <w:marBottom w:val="0"/>
              <w:divBdr>
                <w:top w:val="none" w:sz="0" w:space="0" w:color="auto"/>
                <w:left w:val="none" w:sz="0" w:space="0" w:color="auto"/>
                <w:bottom w:val="none" w:sz="0" w:space="0" w:color="auto"/>
                <w:right w:val="none" w:sz="0" w:space="0" w:color="auto"/>
              </w:divBdr>
            </w:div>
            <w:div w:id="1895698652">
              <w:marLeft w:val="0"/>
              <w:marRight w:val="0"/>
              <w:marTop w:val="0"/>
              <w:marBottom w:val="0"/>
              <w:divBdr>
                <w:top w:val="none" w:sz="0" w:space="0" w:color="auto"/>
                <w:left w:val="none" w:sz="0" w:space="0" w:color="auto"/>
                <w:bottom w:val="none" w:sz="0" w:space="0" w:color="auto"/>
                <w:right w:val="none" w:sz="0" w:space="0" w:color="auto"/>
              </w:divBdr>
            </w:div>
            <w:div w:id="1391225807">
              <w:marLeft w:val="0"/>
              <w:marRight w:val="0"/>
              <w:marTop w:val="0"/>
              <w:marBottom w:val="0"/>
              <w:divBdr>
                <w:top w:val="none" w:sz="0" w:space="0" w:color="auto"/>
                <w:left w:val="none" w:sz="0" w:space="0" w:color="auto"/>
                <w:bottom w:val="none" w:sz="0" w:space="0" w:color="auto"/>
                <w:right w:val="none" w:sz="0" w:space="0" w:color="auto"/>
              </w:divBdr>
            </w:div>
            <w:div w:id="2058889151">
              <w:marLeft w:val="0"/>
              <w:marRight w:val="0"/>
              <w:marTop w:val="0"/>
              <w:marBottom w:val="0"/>
              <w:divBdr>
                <w:top w:val="none" w:sz="0" w:space="0" w:color="auto"/>
                <w:left w:val="none" w:sz="0" w:space="0" w:color="auto"/>
                <w:bottom w:val="none" w:sz="0" w:space="0" w:color="auto"/>
                <w:right w:val="none" w:sz="0" w:space="0" w:color="auto"/>
              </w:divBdr>
            </w:div>
            <w:div w:id="1524703474">
              <w:marLeft w:val="0"/>
              <w:marRight w:val="0"/>
              <w:marTop w:val="0"/>
              <w:marBottom w:val="0"/>
              <w:divBdr>
                <w:top w:val="none" w:sz="0" w:space="0" w:color="auto"/>
                <w:left w:val="none" w:sz="0" w:space="0" w:color="auto"/>
                <w:bottom w:val="none" w:sz="0" w:space="0" w:color="auto"/>
                <w:right w:val="none" w:sz="0" w:space="0" w:color="auto"/>
              </w:divBdr>
            </w:div>
            <w:div w:id="1783525776">
              <w:marLeft w:val="0"/>
              <w:marRight w:val="0"/>
              <w:marTop w:val="0"/>
              <w:marBottom w:val="0"/>
              <w:divBdr>
                <w:top w:val="none" w:sz="0" w:space="0" w:color="auto"/>
                <w:left w:val="none" w:sz="0" w:space="0" w:color="auto"/>
                <w:bottom w:val="none" w:sz="0" w:space="0" w:color="auto"/>
                <w:right w:val="none" w:sz="0" w:space="0" w:color="auto"/>
              </w:divBdr>
            </w:div>
            <w:div w:id="1189368677">
              <w:marLeft w:val="0"/>
              <w:marRight w:val="0"/>
              <w:marTop w:val="0"/>
              <w:marBottom w:val="0"/>
              <w:divBdr>
                <w:top w:val="none" w:sz="0" w:space="0" w:color="auto"/>
                <w:left w:val="none" w:sz="0" w:space="0" w:color="auto"/>
                <w:bottom w:val="none" w:sz="0" w:space="0" w:color="auto"/>
                <w:right w:val="none" w:sz="0" w:space="0" w:color="auto"/>
              </w:divBdr>
            </w:div>
            <w:div w:id="1617982151">
              <w:marLeft w:val="0"/>
              <w:marRight w:val="0"/>
              <w:marTop w:val="0"/>
              <w:marBottom w:val="0"/>
              <w:divBdr>
                <w:top w:val="none" w:sz="0" w:space="0" w:color="auto"/>
                <w:left w:val="none" w:sz="0" w:space="0" w:color="auto"/>
                <w:bottom w:val="none" w:sz="0" w:space="0" w:color="auto"/>
                <w:right w:val="none" w:sz="0" w:space="0" w:color="auto"/>
              </w:divBdr>
            </w:div>
            <w:div w:id="1412847117">
              <w:marLeft w:val="0"/>
              <w:marRight w:val="0"/>
              <w:marTop w:val="0"/>
              <w:marBottom w:val="0"/>
              <w:divBdr>
                <w:top w:val="none" w:sz="0" w:space="0" w:color="auto"/>
                <w:left w:val="none" w:sz="0" w:space="0" w:color="auto"/>
                <w:bottom w:val="none" w:sz="0" w:space="0" w:color="auto"/>
                <w:right w:val="none" w:sz="0" w:space="0" w:color="auto"/>
              </w:divBdr>
            </w:div>
            <w:div w:id="1641107294">
              <w:marLeft w:val="0"/>
              <w:marRight w:val="0"/>
              <w:marTop w:val="0"/>
              <w:marBottom w:val="0"/>
              <w:divBdr>
                <w:top w:val="none" w:sz="0" w:space="0" w:color="auto"/>
                <w:left w:val="none" w:sz="0" w:space="0" w:color="auto"/>
                <w:bottom w:val="none" w:sz="0" w:space="0" w:color="auto"/>
                <w:right w:val="none" w:sz="0" w:space="0" w:color="auto"/>
              </w:divBdr>
            </w:div>
            <w:div w:id="1529180334">
              <w:marLeft w:val="0"/>
              <w:marRight w:val="0"/>
              <w:marTop w:val="0"/>
              <w:marBottom w:val="0"/>
              <w:divBdr>
                <w:top w:val="none" w:sz="0" w:space="0" w:color="auto"/>
                <w:left w:val="none" w:sz="0" w:space="0" w:color="auto"/>
                <w:bottom w:val="none" w:sz="0" w:space="0" w:color="auto"/>
                <w:right w:val="none" w:sz="0" w:space="0" w:color="auto"/>
              </w:divBdr>
            </w:div>
            <w:div w:id="1698582731">
              <w:marLeft w:val="0"/>
              <w:marRight w:val="0"/>
              <w:marTop w:val="0"/>
              <w:marBottom w:val="0"/>
              <w:divBdr>
                <w:top w:val="none" w:sz="0" w:space="0" w:color="auto"/>
                <w:left w:val="none" w:sz="0" w:space="0" w:color="auto"/>
                <w:bottom w:val="none" w:sz="0" w:space="0" w:color="auto"/>
                <w:right w:val="none" w:sz="0" w:space="0" w:color="auto"/>
              </w:divBdr>
            </w:div>
            <w:div w:id="231549587">
              <w:marLeft w:val="0"/>
              <w:marRight w:val="0"/>
              <w:marTop w:val="0"/>
              <w:marBottom w:val="0"/>
              <w:divBdr>
                <w:top w:val="none" w:sz="0" w:space="0" w:color="auto"/>
                <w:left w:val="none" w:sz="0" w:space="0" w:color="auto"/>
                <w:bottom w:val="none" w:sz="0" w:space="0" w:color="auto"/>
                <w:right w:val="none" w:sz="0" w:space="0" w:color="auto"/>
              </w:divBdr>
            </w:div>
            <w:div w:id="1590699899">
              <w:marLeft w:val="0"/>
              <w:marRight w:val="0"/>
              <w:marTop w:val="0"/>
              <w:marBottom w:val="0"/>
              <w:divBdr>
                <w:top w:val="none" w:sz="0" w:space="0" w:color="auto"/>
                <w:left w:val="none" w:sz="0" w:space="0" w:color="auto"/>
                <w:bottom w:val="none" w:sz="0" w:space="0" w:color="auto"/>
                <w:right w:val="none" w:sz="0" w:space="0" w:color="auto"/>
              </w:divBdr>
            </w:div>
            <w:div w:id="676617451">
              <w:marLeft w:val="0"/>
              <w:marRight w:val="0"/>
              <w:marTop w:val="0"/>
              <w:marBottom w:val="0"/>
              <w:divBdr>
                <w:top w:val="none" w:sz="0" w:space="0" w:color="auto"/>
                <w:left w:val="none" w:sz="0" w:space="0" w:color="auto"/>
                <w:bottom w:val="none" w:sz="0" w:space="0" w:color="auto"/>
                <w:right w:val="none" w:sz="0" w:space="0" w:color="auto"/>
              </w:divBdr>
            </w:div>
            <w:div w:id="988361977">
              <w:marLeft w:val="0"/>
              <w:marRight w:val="0"/>
              <w:marTop w:val="0"/>
              <w:marBottom w:val="0"/>
              <w:divBdr>
                <w:top w:val="none" w:sz="0" w:space="0" w:color="auto"/>
                <w:left w:val="none" w:sz="0" w:space="0" w:color="auto"/>
                <w:bottom w:val="none" w:sz="0" w:space="0" w:color="auto"/>
                <w:right w:val="none" w:sz="0" w:space="0" w:color="auto"/>
              </w:divBdr>
            </w:div>
            <w:div w:id="1231162174">
              <w:marLeft w:val="0"/>
              <w:marRight w:val="0"/>
              <w:marTop w:val="0"/>
              <w:marBottom w:val="0"/>
              <w:divBdr>
                <w:top w:val="none" w:sz="0" w:space="0" w:color="auto"/>
                <w:left w:val="none" w:sz="0" w:space="0" w:color="auto"/>
                <w:bottom w:val="none" w:sz="0" w:space="0" w:color="auto"/>
                <w:right w:val="none" w:sz="0" w:space="0" w:color="auto"/>
              </w:divBdr>
            </w:div>
            <w:div w:id="1634215252">
              <w:marLeft w:val="0"/>
              <w:marRight w:val="0"/>
              <w:marTop w:val="0"/>
              <w:marBottom w:val="0"/>
              <w:divBdr>
                <w:top w:val="none" w:sz="0" w:space="0" w:color="auto"/>
                <w:left w:val="none" w:sz="0" w:space="0" w:color="auto"/>
                <w:bottom w:val="none" w:sz="0" w:space="0" w:color="auto"/>
                <w:right w:val="none" w:sz="0" w:space="0" w:color="auto"/>
              </w:divBdr>
            </w:div>
            <w:div w:id="755781823">
              <w:marLeft w:val="0"/>
              <w:marRight w:val="0"/>
              <w:marTop w:val="0"/>
              <w:marBottom w:val="0"/>
              <w:divBdr>
                <w:top w:val="none" w:sz="0" w:space="0" w:color="auto"/>
                <w:left w:val="none" w:sz="0" w:space="0" w:color="auto"/>
                <w:bottom w:val="none" w:sz="0" w:space="0" w:color="auto"/>
                <w:right w:val="none" w:sz="0" w:space="0" w:color="auto"/>
              </w:divBdr>
            </w:div>
            <w:div w:id="1350108605">
              <w:marLeft w:val="0"/>
              <w:marRight w:val="0"/>
              <w:marTop w:val="0"/>
              <w:marBottom w:val="0"/>
              <w:divBdr>
                <w:top w:val="none" w:sz="0" w:space="0" w:color="auto"/>
                <w:left w:val="none" w:sz="0" w:space="0" w:color="auto"/>
                <w:bottom w:val="none" w:sz="0" w:space="0" w:color="auto"/>
                <w:right w:val="none" w:sz="0" w:space="0" w:color="auto"/>
              </w:divBdr>
            </w:div>
            <w:div w:id="584077338">
              <w:marLeft w:val="0"/>
              <w:marRight w:val="0"/>
              <w:marTop w:val="0"/>
              <w:marBottom w:val="0"/>
              <w:divBdr>
                <w:top w:val="none" w:sz="0" w:space="0" w:color="auto"/>
                <w:left w:val="none" w:sz="0" w:space="0" w:color="auto"/>
                <w:bottom w:val="none" w:sz="0" w:space="0" w:color="auto"/>
                <w:right w:val="none" w:sz="0" w:space="0" w:color="auto"/>
              </w:divBdr>
            </w:div>
            <w:div w:id="379600832">
              <w:marLeft w:val="0"/>
              <w:marRight w:val="0"/>
              <w:marTop w:val="0"/>
              <w:marBottom w:val="0"/>
              <w:divBdr>
                <w:top w:val="none" w:sz="0" w:space="0" w:color="auto"/>
                <w:left w:val="none" w:sz="0" w:space="0" w:color="auto"/>
                <w:bottom w:val="none" w:sz="0" w:space="0" w:color="auto"/>
                <w:right w:val="none" w:sz="0" w:space="0" w:color="auto"/>
              </w:divBdr>
            </w:div>
            <w:div w:id="1070422875">
              <w:marLeft w:val="0"/>
              <w:marRight w:val="0"/>
              <w:marTop w:val="0"/>
              <w:marBottom w:val="0"/>
              <w:divBdr>
                <w:top w:val="none" w:sz="0" w:space="0" w:color="auto"/>
                <w:left w:val="none" w:sz="0" w:space="0" w:color="auto"/>
                <w:bottom w:val="none" w:sz="0" w:space="0" w:color="auto"/>
                <w:right w:val="none" w:sz="0" w:space="0" w:color="auto"/>
              </w:divBdr>
            </w:div>
            <w:div w:id="1615331895">
              <w:marLeft w:val="0"/>
              <w:marRight w:val="0"/>
              <w:marTop w:val="0"/>
              <w:marBottom w:val="0"/>
              <w:divBdr>
                <w:top w:val="none" w:sz="0" w:space="0" w:color="auto"/>
                <w:left w:val="none" w:sz="0" w:space="0" w:color="auto"/>
                <w:bottom w:val="none" w:sz="0" w:space="0" w:color="auto"/>
                <w:right w:val="none" w:sz="0" w:space="0" w:color="auto"/>
              </w:divBdr>
            </w:div>
            <w:div w:id="34894403">
              <w:marLeft w:val="0"/>
              <w:marRight w:val="0"/>
              <w:marTop w:val="0"/>
              <w:marBottom w:val="0"/>
              <w:divBdr>
                <w:top w:val="none" w:sz="0" w:space="0" w:color="auto"/>
                <w:left w:val="none" w:sz="0" w:space="0" w:color="auto"/>
                <w:bottom w:val="none" w:sz="0" w:space="0" w:color="auto"/>
                <w:right w:val="none" w:sz="0" w:space="0" w:color="auto"/>
              </w:divBdr>
            </w:div>
            <w:div w:id="715276430">
              <w:marLeft w:val="0"/>
              <w:marRight w:val="0"/>
              <w:marTop w:val="0"/>
              <w:marBottom w:val="0"/>
              <w:divBdr>
                <w:top w:val="none" w:sz="0" w:space="0" w:color="auto"/>
                <w:left w:val="none" w:sz="0" w:space="0" w:color="auto"/>
                <w:bottom w:val="none" w:sz="0" w:space="0" w:color="auto"/>
                <w:right w:val="none" w:sz="0" w:space="0" w:color="auto"/>
              </w:divBdr>
            </w:div>
            <w:div w:id="615212551">
              <w:marLeft w:val="0"/>
              <w:marRight w:val="0"/>
              <w:marTop w:val="0"/>
              <w:marBottom w:val="0"/>
              <w:divBdr>
                <w:top w:val="none" w:sz="0" w:space="0" w:color="auto"/>
                <w:left w:val="none" w:sz="0" w:space="0" w:color="auto"/>
                <w:bottom w:val="none" w:sz="0" w:space="0" w:color="auto"/>
                <w:right w:val="none" w:sz="0" w:space="0" w:color="auto"/>
              </w:divBdr>
            </w:div>
            <w:div w:id="8618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20444">
      <w:bodyDiv w:val="1"/>
      <w:marLeft w:val="0"/>
      <w:marRight w:val="0"/>
      <w:marTop w:val="0"/>
      <w:marBottom w:val="0"/>
      <w:divBdr>
        <w:top w:val="none" w:sz="0" w:space="0" w:color="auto"/>
        <w:left w:val="none" w:sz="0" w:space="0" w:color="auto"/>
        <w:bottom w:val="none" w:sz="0" w:space="0" w:color="auto"/>
        <w:right w:val="none" w:sz="0" w:space="0" w:color="auto"/>
      </w:divBdr>
      <w:divsChild>
        <w:div w:id="1305426033">
          <w:marLeft w:val="0"/>
          <w:marRight w:val="0"/>
          <w:marTop w:val="0"/>
          <w:marBottom w:val="0"/>
          <w:divBdr>
            <w:top w:val="none" w:sz="0" w:space="0" w:color="auto"/>
            <w:left w:val="none" w:sz="0" w:space="0" w:color="auto"/>
            <w:bottom w:val="none" w:sz="0" w:space="0" w:color="auto"/>
            <w:right w:val="none" w:sz="0" w:space="0" w:color="auto"/>
          </w:divBdr>
          <w:divsChild>
            <w:div w:id="980692150">
              <w:marLeft w:val="0"/>
              <w:marRight w:val="0"/>
              <w:marTop w:val="0"/>
              <w:marBottom w:val="0"/>
              <w:divBdr>
                <w:top w:val="none" w:sz="0" w:space="0" w:color="auto"/>
                <w:left w:val="none" w:sz="0" w:space="0" w:color="auto"/>
                <w:bottom w:val="none" w:sz="0" w:space="0" w:color="auto"/>
                <w:right w:val="none" w:sz="0" w:space="0" w:color="auto"/>
              </w:divBdr>
            </w:div>
            <w:div w:id="1478065425">
              <w:marLeft w:val="0"/>
              <w:marRight w:val="0"/>
              <w:marTop w:val="0"/>
              <w:marBottom w:val="0"/>
              <w:divBdr>
                <w:top w:val="none" w:sz="0" w:space="0" w:color="auto"/>
                <w:left w:val="none" w:sz="0" w:space="0" w:color="auto"/>
                <w:bottom w:val="none" w:sz="0" w:space="0" w:color="auto"/>
                <w:right w:val="none" w:sz="0" w:space="0" w:color="auto"/>
              </w:divBdr>
            </w:div>
            <w:div w:id="769743699">
              <w:marLeft w:val="0"/>
              <w:marRight w:val="0"/>
              <w:marTop w:val="0"/>
              <w:marBottom w:val="0"/>
              <w:divBdr>
                <w:top w:val="none" w:sz="0" w:space="0" w:color="auto"/>
                <w:left w:val="none" w:sz="0" w:space="0" w:color="auto"/>
                <w:bottom w:val="none" w:sz="0" w:space="0" w:color="auto"/>
                <w:right w:val="none" w:sz="0" w:space="0" w:color="auto"/>
              </w:divBdr>
            </w:div>
            <w:div w:id="403576135">
              <w:marLeft w:val="0"/>
              <w:marRight w:val="0"/>
              <w:marTop w:val="0"/>
              <w:marBottom w:val="0"/>
              <w:divBdr>
                <w:top w:val="none" w:sz="0" w:space="0" w:color="auto"/>
                <w:left w:val="none" w:sz="0" w:space="0" w:color="auto"/>
                <w:bottom w:val="none" w:sz="0" w:space="0" w:color="auto"/>
                <w:right w:val="none" w:sz="0" w:space="0" w:color="auto"/>
              </w:divBdr>
            </w:div>
            <w:div w:id="1404832297">
              <w:marLeft w:val="0"/>
              <w:marRight w:val="0"/>
              <w:marTop w:val="0"/>
              <w:marBottom w:val="0"/>
              <w:divBdr>
                <w:top w:val="none" w:sz="0" w:space="0" w:color="auto"/>
                <w:left w:val="none" w:sz="0" w:space="0" w:color="auto"/>
                <w:bottom w:val="none" w:sz="0" w:space="0" w:color="auto"/>
                <w:right w:val="none" w:sz="0" w:space="0" w:color="auto"/>
              </w:divBdr>
            </w:div>
            <w:div w:id="1206913825">
              <w:marLeft w:val="0"/>
              <w:marRight w:val="0"/>
              <w:marTop w:val="0"/>
              <w:marBottom w:val="0"/>
              <w:divBdr>
                <w:top w:val="none" w:sz="0" w:space="0" w:color="auto"/>
                <w:left w:val="none" w:sz="0" w:space="0" w:color="auto"/>
                <w:bottom w:val="none" w:sz="0" w:space="0" w:color="auto"/>
                <w:right w:val="none" w:sz="0" w:space="0" w:color="auto"/>
              </w:divBdr>
            </w:div>
            <w:div w:id="1931154406">
              <w:marLeft w:val="0"/>
              <w:marRight w:val="0"/>
              <w:marTop w:val="0"/>
              <w:marBottom w:val="0"/>
              <w:divBdr>
                <w:top w:val="none" w:sz="0" w:space="0" w:color="auto"/>
                <w:left w:val="none" w:sz="0" w:space="0" w:color="auto"/>
                <w:bottom w:val="none" w:sz="0" w:space="0" w:color="auto"/>
                <w:right w:val="none" w:sz="0" w:space="0" w:color="auto"/>
              </w:divBdr>
            </w:div>
            <w:div w:id="1914388276">
              <w:marLeft w:val="0"/>
              <w:marRight w:val="0"/>
              <w:marTop w:val="0"/>
              <w:marBottom w:val="0"/>
              <w:divBdr>
                <w:top w:val="none" w:sz="0" w:space="0" w:color="auto"/>
                <w:left w:val="none" w:sz="0" w:space="0" w:color="auto"/>
                <w:bottom w:val="none" w:sz="0" w:space="0" w:color="auto"/>
                <w:right w:val="none" w:sz="0" w:space="0" w:color="auto"/>
              </w:divBdr>
            </w:div>
            <w:div w:id="1184393383">
              <w:marLeft w:val="0"/>
              <w:marRight w:val="0"/>
              <w:marTop w:val="0"/>
              <w:marBottom w:val="0"/>
              <w:divBdr>
                <w:top w:val="none" w:sz="0" w:space="0" w:color="auto"/>
                <w:left w:val="none" w:sz="0" w:space="0" w:color="auto"/>
                <w:bottom w:val="none" w:sz="0" w:space="0" w:color="auto"/>
                <w:right w:val="none" w:sz="0" w:space="0" w:color="auto"/>
              </w:divBdr>
            </w:div>
            <w:div w:id="1670055748">
              <w:marLeft w:val="0"/>
              <w:marRight w:val="0"/>
              <w:marTop w:val="0"/>
              <w:marBottom w:val="0"/>
              <w:divBdr>
                <w:top w:val="none" w:sz="0" w:space="0" w:color="auto"/>
                <w:left w:val="none" w:sz="0" w:space="0" w:color="auto"/>
                <w:bottom w:val="none" w:sz="0" w:space="0" w:color="auto"/>
                <w:right w:val="none" w:sz="0" w:space="0" w:color="auto"/>
              </w:divBdr>
            </w:div>
            <w:div w:id="1255623597">
              <w:marLeft w:val="0"/>
              <w:marRight w:val="0"/>
              <w:marTop w:val="0"/>
              <w:marBottom w:val="0"/>
              <w:divBdr>
                <w:top w:val="none" w:sz="0" w:space="0" w:color="auto"/>
                <w:left w:val="none" w:sz="0" w:space="0" w:color="auto"/>
                <w:bottom w:val="none" w:sz="0" w:space="0" w:color="auto"/>
                <w:right w:val="none" w:sz="0" w:space="0" w:color="auto"/>
              </w:divBdr>
            </w:div>
            <w:div w:id="1437477502">
              <w:marLeft w:val="0"/>
              <w:marRight w:val="0"/>
              <w:marTop w:val="0"/>
              <w:marBottom w:val="0"/>
              <w:divBdr>
                <w:top w:val="none" w:sz="0" w:space="0" w:color="auto"/>
                <w:left w:val="none" w:sz="0" w:space="0" w:color="auto"/>
                <w:bottom w:val="none" w:sz="0" w:space="0" w:color="auto"/>
                <w:right w:val="none" w:sz="0" w:space="0" w:color="auto"/>
              </w:divBdr>
            </w:div>
            <w:div w:id="713887985">
              <w:marLeft w:val="0"/>
              <w:marRight w:val="0"/>
              <w:marTop w:val="0"/>
              <w:marBottom w:val="0"/>
              <w:divBdr>
                <w:top w:val="none" w:sz="0" w:space="0" w:color="auto"/>
                <w:left w:val="none" w:sz="0" w:space="0" w:color="auto"/>
                <w:bottom w:val="none" w:sz="0" w:space="0" w:color="auto"/>
                <w:right w:val="none" w:sz="0" w:space="0" w:color="auto"/>
              </w:divBdr>
            </w:div>
            <w:div w:id="2091385802">
              <w:marLeft w:val="0"/>
              <w:marRight w:val="0"/>
              <w:marTop w:val="0"/>
              <w:marBottom w:val="0"/>
              <w:divBdr>
                <w:top w:val="none" w:sz="0" w:space="0" w:color="auto"/>
                <w:left w:val="none" w:sz="0" w:space="0" w:color="auto"/>
                <w:bottom w:val="none" w:sz="0" w:space="0" w:color="auto"/>
                <w:right w:val="none" w:sz="0" w:space="0" w:color="auto"/>
              </w:divBdr>
            </w:div>
            <w:div w:id="1559785070">
              <w:marLeft w:val="0"/>
              <w:marRight w:val="0"/>
              <w:marTop w:val="0"/>
              <w:marBottom w:val="0"/>
              <w:divBdr>
                <w:top w:val="none" w:sz="0" w:space="0" w:color="auto"/>
                <w:left w:val="none" w:sz="0" w:space="0" w:color="auto"/>
                <w:bottom w:val="none" w:sz="0" w:space="0" w:color="auto"/>
                <w:right w:val="none" w:sz="0" w:space="0" w:color="auto"/>
              </w:divBdr>
            </w:div>
            <w:div w:id="201481324">
              <w:marLeft w:val="0"/>
              <w:marRight w:val="0"/>
              <w:marTop w:val="0"/>
              <w:marBottom w:val="0"/>
              <w:divBdr>
                <w:top w:val="none" w:sz="0" w:space="0" w:color="auto"/>
                <w:left w:val="none" w:sz="0" w:space="0" w:color="auto"/>
                <w:bottom w:val="none" w:sz="0" w:space="0" w:color="auto"/>
                <w:right w:val="none" w:sz="0" w:space="0" w:color="auto"/>
              </w:divBdr>
            </w:div>
            <w:div w:id="1126394251">
              <w:marLeft w:val="0"/>
              <w:marRight w:val="0"/>
              <w:marTop w:val="0"/>
              <w:marBottom w:val="0"/>
              <w:divBdr>
                <w:top w:val="none" w:sz="0" w:space="0" w:color="auto"/>
                <w:left w:val="none" w:sz="0" w:space="0" w:color="auto"/>
                <w:bottom w:val="none" w:sz="0" w:space="0" w:color="auto"/>
                <w:right w:val="none" w:sz="0" w:space="0" w:color="auto"/>
              </w:divBdr>
            </w:div>
            <w:div w:id="286013446">
              <w:marLeft w:val="0"/>
              <w:marRight w:val="0"/>
              <w:marTop w:val="0"/>
              <w:marBottom w:val="0"/>
              <w:divBdr>
                <w:top w:val="none" w:sz="0" w:space="0" w:color="auto"/>
                <w:left w:val="none" w:sz="0" w:space="0" w:color="auto"/>
                <w:bottom w:val="none" w:sz="0" w:space="0" w:color="auto"/>
                <w:right w:val="none" w:sz="0" w:space="0" w:color="auto"/>
              </w:divBdr>
            </w:div>
            <w:div w:id="1257245570">
              <w:marLeft w:val="0"/>
              <w:marRight w:val="0"/>
              <w:marTop w:val="0"/>
              <w:marBottom w:val="0"/>
              <w:divBdr>
                <w:top w:val="none" w:sz="0" w:space="0" w:color="auto"/>
                <w:left w:val="none" w:sz="0" w:space="0" w:color="auto"/>
                <w:bottom w:val="none" w:sz="0" w:space="0" w:color="auto"/>
                <w:right w:val="none" w:sz="0" w:space="0" w:color="auto"/>
              </w:divBdr>
            </w:div>
            <w:div w:id="265433267">
              <w:marLeft w:val="0"/>
              <w:marRight w:val="0"/>
              <w:marTop w:val="0"/>
              <w:marBottom w:val="0"/>
              <w:divBdr>
                <w:top w:val="none" w:sz="0" w:space="0" w:color="auto"/>
                <w:left w:val="none" w:sz="0" w:space="0" w:color="auto"/>
                <w:bottom w:val="none" w:sz="0" w:space="0" w:color="auto"/>
                <w:right w:val="none" w:sz="0" w:space="0" w:color="auto"/>
              </w:divBdr>
            </w:div>
            <w:div w:id="1287127434">
              <w:marLeft w:val="0"/>
              <w:marRight w:val="0"/>
              <w:marTop w:val="0"/>
              <w:marBottom w:val="0"/>
              <w:divBdr>
                <w:top w:val="none" w:sz="0" w:space="0" w:color="auto"/>
                <w:left w:val="none" w:sz="0" w:space="0" w:color="auto"/>
                <w:bottom w:val="none" w:sz="0" w:space="0" w:color="auto"/>
                <w:right w:val="none" w:sz="0" w:space="0" w:color="auto"/>
              </w:divBdr>
            </w:div>
            <w:div w:id="516772388">
              <w:marLeft w:val="0"/>
              <w:marRight w:val="0"/>
              <w:marTop w:val="0"/>
              <w:marBottom w:val="0"/>
              <w:divBdr>
                <w:top w:val="none" w:sz="0" w:space="0" w:color="auto"/>
                <w:left w:val="none" w:sz="0" w:space="0" w:color="auto"/>
                <w:bottom w:val="none" w:sz="0" w:space="0" w:color="auto"/>
                <w:right w:val="none" w:sz="0" w:space="0" w:color="auto"/>
              </w:divBdr>
            </w:div>
            <w:div w:id="1090157555">
              <w:marLeft w:val="0"/>
              <w:marRight w:val="0"/>
              <w:marTop w:val="0"/>
              <w:marBottom w:val="0"/>
              <w:divBdr>
                <w:top w:val="none" w:sz="0" w:space="0" w:color="auto"/>
                <w:left w:val="none" w:sz="0" w:space="0" w:color="auto"/>
                <w:bottom w:val="none" w:sz="0" w:space="0" w:color="auto"/>
                <w:right w:val="none" w:sz="0" w:space="0" w:color="auto"/>
              </w:divBdr>
            </w:div>
            <w:div w:id="1466121098">
              <w:marLeft w:val="0"/>
              <w:marRight w:val="0"/>
              <w:marTop w:val="0"/>
              <w:marBottom w:val="0"/>
              <w:divBdr>
                <w:top w:val="none" w:sz="0" w:space="0" w:color="auto"/>
                <w:left w:val="none" w:sz="0" w:space="0" w:color="auto"/>
                <w:bottom w:val="none" w:sz="0" w:space="0" w:color="auto"/>
                <w:right w:val="none" w:sz="0" w:space="0" w:color="auto"/>
              </w:divBdr>
            </w:div>
            <w:div w:id="1210991105">
              <w:marLeft w:val="0"/>
              <w:marRight w:val="0"/>
              <w:marTop w:val="0"/>
              <w:marBottom w:val="0"/>
              <w:divBdr>
                <w:top w:val="none" w:sz="0" w:space="0" w:color="auto"/>
                <w:left w:val="none" w:sz="0" w:space="0" w:color="auto"/>
                <w:bottom w:val="none" w:sz="0" w:space="0" w:color="auto"/>
                <w:right w:val="none" w:sz="0" w:space="0" w:color="auto"/>
              </w:divBdr>
            </w:div>
            <w:div w:id="1226138338">
              <w:marLeft w:val="0"/>
              <w:marRight w:val="0"/>
              <w:marTop w:val="0"/>
              <w:marBottom w:val="0"/>
              <w:divBdr>
                <w:top w:val="none" w:sz="0" w:space="0" w:color="auto"/>
                <w:left w:val="none" w:sz="0" w:space="0" w:color="auto"/>
                <w:bottom w:val="none" w:sz="0" w:space="0" w:color="auto"/>
                <w:right w:val="none" w:sz="0" w:space="0" w:color="auto"/>
              </w:divBdr>
            </w:div>
            <w:div w:id="750155505">
              <w:marLeft w:val="0"/>
              <w:marRight w:val="0"/>
              <w:marTop w:val="0"/>
              <w:marBottom w:val="0"/>
              <w:divBdr>
                <w:top w:val="none" w:sz="0" w:space="0" w:color="auto"/>
                <w:left w:val="none" w:sz="0" w:space="0" w:color="auto"/>
                <w:bottom w:val="none" w:sz="0" w:space="0" w:color="auto"/>
                <w:right w:val="none" w:sz="0" w:space="0" w:color="auto"/>
              </w:divBdr>
            </w:div>
            <w:div w:id="791632705">
              <w:marLeft w:val="0"/>
              <w:marRight w:val="0"/>
              <w:marTop w:val="0"/>
              <w:marBottom w:val="0"/>
              <w:divBdr>
                <w:top w:val="none" w:sz="0" w:space="0" w:color="auto"/>
                <w:left w:val="none" w:sz="0" w:space="0" w:color="auto"/>
                <w:bottom w:val="none" w:sz="0" w:space="0" w:color="auto"/>
                <w:right w:val="none" w:sz="0" w:space="0" w:color="auto"/>
              </w:divBdr>
            </w:div>
            <w:div w:id="2070153152">
              <w:marLeft w:val="0"/>
              <w:marRight w:val="0"/>
              <w:marTop w:val="0"/>
              <w:marBottom w:val="0"/>
              <w:divBdr>
                <w:top w:val="none" w:sz="0" w:space="0" w:color="auto"/>
                <w:left w:val="none" w:sz="0" w:space="0" w:color="auto"/>
                <w:bottom w:val="none" w:sz="0" w:space="0" w:color="auto"/>
                <w:right w:val="none" w:sz="0" w:space="0" w:color="auto"/>
              </w:divBdr>
            </w:div>
            <w:div w:id="1821657530">
              <w:marLeft w:val="0"/>
              <w:marRight w:val="0"/>
              <w:marTop w:val="0"/>
              <w:marBottom w:val="0"/>
              <w:divBdr>
                <w:top w:val="none" w:sz="0" w:space="0" w:color="auto"/>
                <w:left w:val="none" w:sz="0" w:space="0" w:color="auto"/>
                <w:bottom w:val="none" w:sz="0" w:space="0" w:color="auto"/>
                <w:right w:val="none" w:sz="0" w:space="0" w:color="auto"/>
              </w:divBdr>
            </w:div>
            <w:div w:id="179900749">
              <w:marLeft w:val="0"/>
              <w:marRight w:val="0"/>
              <w:marTop w:val="0"/>
              <w:marBottom w:val="0"/>
              <w:divBdr>
                <w:top w:val="none" w:sz="0" w:space="0" w:color="auto"/>
                <w:left w:val="none" w:sz="0" w:space="0" w:color="auto"/>
                <w:bottom w:val="none" w:sz="0" w:space="0" w:color="auto"/>
                <w:right w:val="none" w:sz="0" w:space="0" w:color="auto"/>
              </w:divBdr>
            </w:div>
            <w:div w:id="1451702602">
              <w:marLeft w:val="0"/>
              <w:marRight w:val="0"/>
              <w:marTop w:val="0"/>
              <w:marBottom w:val="0"/>
              <w:divBdr>
                <w:top w:val="none" w:sz="0" w:space="0" w:color="auto"/>
                <w:left w:val="none" w:sz="0" w:space="0" w:color="auto"/>
                <w:bottom w:val="none" w:sz="0" w:space="0" w:color="auto"/>
                <w:right w:val="none" w:sz="0" w:space="0" w:color="auto"/>
              </w:divBdr>
            </w:div>
            <w:div w:id="1480338569">
              <w:marLeft w:val="0"/>
              <w:marRight w:val="0"/>
              <w:marTop w:val="0"/>
              <w:marBottom w:val="0"/>
              <w:divBdr>
                <w:top w:val="none" w:sz="0" w:space="0" w:color="auto"/>
                <w:left w:val="none" w:sz="0" w:space="0" w:color="auto"/>
                <w:bottom w:val="none" w:sz="0" w:space="0" w:color="auto"/>
                <w:right w:val="none" w:sz="0" w:space="0" w:color="auto"/>
              </w:divBdr>
            </w:div>
            <w:div w:id="380397853">
              <w:marLeft w:val="0"/>
              <w:marRight w:val="0"/>
              <w:marTop w:val="0"/>
              <w:marBottom w:val="0"/>
              <w:divBdr>
                <w:top w:val="none" w:sz="0" w:space="0" w:color="auto"/>
                <w:left w:val="none" w:sz="0" w:space="0" w:color="auto"/>
                <w:bottom w:val="none" w:sz="0" w:space="0" w:color="auto"/>
                <w:right w:val="none" w:sz="0" w:space="0" w:color="auto"/>
              </w:divBdr>
            </w:div>
            <w:div w:id="321201205">
              <w:marLeft w:val="0"/>
              <w:marRight w:val="0"/>
              <w:marTop w:val="0"/>
              <w:marBottom w:val="0"/>
              <w:divBdr>
                <w:top w:val="none" w:sz="0" w:space="0" w:color="auto"/>
                <w:left w:val="none" w:sz="0" w:space="0" w:color="auto"/>
                <w:bottom w:val="none" w:sz="0" w:space="0" w:color="auto"/>
                <w:right w:val="none" w:sz="0" w:space="0" w:color="auto"/>
              </w:divBdr>
            </w:div>
            <w:div w:id="479154566">
              <w:marLeft w:val="0"/>
              <w:marRight w:val="0"/>
              <w:marTop w:val="0"/>
              <w:marBottom w:val="0"/>
              <w:divBdr>
                <w:top w:val="none" w:sz="0" w:space="0" w:color="auto"/>
                <w:left w:val="none" w:sz="0" w:space="0" w:color="auto"/>
                <w:bottom w:val="none" w:sz="0" w:space="0" w:color="auto"/>
                <w:right w:val="none" w:sz="0" w:space="0" w:color="auto"/>
              </w:divBdr>
            </w:div>
            <w:div w:id="680863392">
              <w:marLeft w:val="0"/>
              <w:marRight w:val="0"/>
              <w:marTop w:val="0"/>
              <w:marBottom w:val="0"/>
              <w:divBdr>
                <w:top w:val="none" w:sz="0" w:space="0" w:color="auto"/>
                <w:left w:val="none" w:sz="0" w:space="0" w:color="auto"/>
                <w:bottom w:val="none" w:sz="0" w:space="0" w:color="auto"/>
                <w:right w:val="none" w:sz="0" w:space="0" w:color="auto"/>
              </w:divBdr>
            </w:div>
            <w:div w:id="1218857322">
              <w:marLeft w:val="0"/>
              <w:marRight w:val="0"/>
              <w:marTop w:val="0"/>
              <w:marBottom w:val="0"/>
              <w:divBdr>
                <w:top w:val="none" w:sz="0" w:space="0" w:color="auto"/>
                <w:left w:val="none" w:sz="0" w:space="0" w:color="auto"/>
                <w:bottom w:val="none" w:sz="0" w:space="0" w:color="auto"/>
                <w:right w:val="none" w:sz="0" w:space="0" w:color="auto"/>
              </w:divBdr>
            </w:div>
            <w:div w:id="290553036">
              <w:marLeft w:val="0"/>
              <w:marRight w:val="0"/>
              <w:marTop w:val="0"/>
              <w:marBottom w:val="0"/>
              <w:divBdr>
                <w:top w:val="none" w:sz="0" w:space="0" w:color="auto"/>
                <w:left w:val="none" w:sz="0" w:space="0" w:color="auto"/>
                <w:bottom w:val="none" w:sz="0" w:space="0" w:color="auto"/>
                <w:right w:val="none" w:sz="0" w:space="0" w:color="auto"/>
              </w:divBdr>
            </w:div>
            <w:div w:id="973949771">
              <w:marLeft w:val="0"/>
              <w:marRight w:val="0"/>
              <w:marTop w:val="0"/>
              <w:marBottom w:val="0"/>
              <w:divBdr>
                <w:top w:val="none" w:sz="0" w:space="0" w:color="auto"/>
                <w:left w:val="none" w:sz="0" w:space="0" w:color="auto"/>
                <w:bottom w:val="none" w:sz="0" w:space="0" w:color="auto"/>
                <w:right w:val="none" w:sz="0" w:space="0" w:color="auto"/>
              </w:divBdr>
            </w:div>
            <w:div w:id="312491084">
              <w:marLeft w:val="0"/>
              <w:marRight w:val="0"/>
              <w:marTop w:val="0"/>
              <w:marBottom w:val="0"/>
              <w:divBdr>
                <w:top w:val="none" w:sz="0" w:space="0" w:color="auto"/>
                <w:left w:val="none" w:sz="0" w:space="0" w:color="auto"/>
                <w:bottom w:val="none" w:sz="0" w:space="0" w:color="auto"/>
                <w:right w:val="none" w:sz="0" w:space="0" w:color="auto"/>
              </w:divBdr>
            </w:div>
            <w:div w:id="1553736103">
              <w:marLeft w:val="0"/>
              <w:marRight w:val="0"/>
              <w:marTop w:val="0"/>
              <w:marBottom w:val="0"/>
              <w:divBdr>
                <w:top w:val="none" w:sz="0" w:space="0" w:color="auto"/>
                <w:left w:val="none" w:sz="0" w:space="0" w:color="auto"/>
                <w:bottom w:val="none" w:sz="0" w:space="0" w:color="auto"/>
                <w:right w:val="none" w:sz="0" w:space="0" w:color="auto"/>
              </w:divBdr>
            </w:div>
            <w:div w:id="311445678">
              <w:marLeft w:val="0"/>
              <w:marRight w:val="0"/>
              <w:marTop w:val="0"/>
              <w:marBottom w:val="0"/>
              <w:divBdr>
                <w:top w:val="none" w:sz="0" w:space="0" w:color="auto"/>
                <w:left w:val="none" w:sz="0" w:space="0" w:color="auto"/>
                <w:bottom w:val="none" w:sz="0" w:space="0" w:color="auto"/>
                <w:right w:val="none" w:sz="0" w:space="0" w:color="auto"/>
              </w:divBdr>
            </w:div>
            <w:div w:id="1187331063">
              <w:marLeft w:val="0"/>
              <w:marRight w:val="0"/>
              <w:marTop w:val="0"/>
              <w:marBottom w:val="0"/>
              <w:divBdr>
                <w:top w:val="none" w:sz="0" w:space="0" w:color="auto"/>
                <w:left w:val="none" w:sz="0" w:space="0" w:color="auto"/>
                <w:bottom w:val="none" w:sz="0" w:space="0" w:color="auto"/>
                <w:right w:val="none" w:sz="0" w:space="0" w:color="auto"/>
              </w:divBdr>
            </w:div>
            <w:div w:id="228004680">
              <w:marLeft w:val="0"/>
              <w:marRight w:val="0"/>
              <w:marTop w:val="0"/>
              <w:marBottom w:val="0"/>
              <w:divBdr>
                <w:top w:val="none" w:sz="0" w:space="0" w:color="auto"/>
                <w:left w:val="none" w:sz="0" w:space="0" w:color="auto"/>
                <w:bottom w:val="none" w:sz="0" w:space="0" w:color="auto"/>
                <w:right w:val="none" w:sz="0" w:space="0" w:color="auto"/>
              </w:divBdr>
            </w:div>
            <w:div w:id="1082291443">
              <w:marLeft w:val="0"/>
              <w:marRight w:val="0"/>
              <w:marTop w:val="0"/>
              <w:marBottom w:val="0"/>
              <w:divBdr>
                <w:top w:val="none" w:sz="0" w:space="0" w:color="auto"/>
                <w:left w:val="none" w:sz="0" w:space="0" w:color="auto"/>
                <w:bottom w:val="none" w:sz="0" w:space="0" w:color="auto"/>
                <w:right w:val="none" w:sz="0" w:space="0" w:color="auto"/>
              </w:divBdr>
            </w:div>
            <w:div w:id="831019984">
              <w:marLeft w:val="0"/>
              <w:marRight w:val="0"/>
              <w:marTop w:val="0"/>
              <w:marBottom w:val="0"/>
              <w:divBdr>
                <w:top w:val="none" w:sz="0" w:space="0" w:color="auto"/>
                <w:left w:val="none" w:sz="0" w:space="0" w:color="auto"/>
                <w:bottom w:val="none" w:sz="0" w:space="0" w:color="auto"/>
                <w:right w:val="none" w:sz="0" w:space="0" w:color="auto"/>
              </w:divBdr>
            </w:div>
            <w:div w:id="1804275396">
              <w:marLeft w:val="0"/>
              <w:marRight w:val="0"/>
              <w:marTop w:val="0"/>
              <w:marBottom w:val="0"/>
              <w:divBdr>
                <w:top w:val="none" w:sz="0" w:space="0" w:color="auto"/>
                <w:left w:val="none" w:sz="0" w:space="0" w:color="auto"/>
                <w:bottom w:val="none" w:sz="0" w:space="0" w:color="auto"/>
                <w:right w:val="none" w:sz="0" w:space="0" w:color="auto"/>
              </w:divBdr>
            </w:div>
            <w:div w:id="344090143">
              <w:marLeft w:val="0"/>
              <w:marRight w:val="0"/>
              <w:marTop w:val="0"/>
              <w:marBottom w:val="0"/>
              <w:divBdr>
                <w:top w:val="none" w:sz="0" w:space="0" w:color="auto"/>
                <w:left w:val="none" w:sz="0" w:space="0" w:color="auto"/>
                <w:bottom w:val="none" w:sz="0" w:space="0" w:color="auto"/>
                <w:right w:val="none" w:sz="0" w:space="0" w:color="auto"/>
              </w:divBdr>
            </w:div>
            <w:div w:id="1456100275">
              <w:marLeft w:val="0"/>
              <w:marRight w:val="0"/>
              <w:marTop w:val="0"/>
              <w:marBottom w:val="0"/>
              <w:divBdr>
                <w:top w:val="none" w:sz="0" w:space="0" w:color="auto"/>
                <w:left w:val="none" w:sz="0" w:space="0" w:color="auto"/>
                <w:bottom w:val="none" w:sz="0" w:space="0" w:color="auto"/>
                <w:right w:val="none" w:sz="0" w:space="0" w:color="auto"/>
              </w:divBdr>
            </w:div>
            <w:div w:id="550920545">
              <w:marLeft w:val="0"/>
              <w:marRight w:val="0"/>
              <w:marTop w:val="0"/>
              <w:marBottom w:val="0"/>
              <w:divBdr>
                <w:top w:val="none" w:sz="0" w:space="0" w:color="auto"/>
                <w:left w:val="none" w:sz="0" w:space="0" w:color="auto"/>
                <w:bottom w:val="none" w:sz="0" w:space="0" w:color="auto"/>
                <w:right w:val="none" w:sz="0" w:space="0" w:color="auto"/>
              </w:divBdr>
            </w:div>
            <w:div w:id="2076734616">
              <w:marLeft w:val="0"/>
              <w:marRight w:val="0"/>
              <w:marTop w:val="0"/>
              <w:marBottom w:val="0"/>
              <w:divBdr>
                <w:top w:val="none" w:sz="0" w:space="0" w:color="auto"/>
                <w:left w:val="none" w:sz="0" w:space="0" w:color="auto"/>
                <w:bottom w:val="none" w:sz="0" w:space="0" w:color="auto"/>
                <w:right w:val="none" w:sz="0" w:space="0" w:color="auto"/>
              </w:divBdr>
            </w:div>
            <w:div w:id="535192811">
              <w:marLeft w:val="0"/>
              <w:marRight w:val="0"/>
              <w:marTop w:val="0"/>
              <w:marBottom w:val="0"/>
              <w:divBdr>
                <w:top w:val="none" w:sz="0" w:space="0" w:color="auto"/>
                <w:left w:val="none" w:sz="0" w:space="0" w:color="auto"/>
                <w:bottom w:val="none" w:sz="0" w:space="0" w:color="auto"/>
                <w:right w:val="none" w:sz="0" w:space="0" w:color="auto"/>
              </w:divBdr>
            </w:div>
            <w:div w:id="753354001">
              <w:marLeft w:val="0"/>
              <w:marRight w:val="0"/>
              <w:marTop w:val="0"/>
              <w:marBottom w:val="0"/>
              <w:divBdr>
                <w:top w:val="none" w:sz="0" w:space="0" w:color="auto"/>
                <w:left w:val="none" w:sz="0" w:space="0" w:color="auto"/>
                <w:bottom w:val="none" w:sz="0" w:space="0" w:color="auto"/>
                <w:right w:val="none" w:sz="0" w:space="0" w:color="auto"/>
              </w:divBdr>
            </w:div>
            <w:div w:id="999507609">
              <w:marLeft w:val="0"/>
              <w:marRight w:val="0"/>
              <w:marTop w:val="0"/>
              <w:marBottom w:val="0"/>
              <w:divBdr>
                <w:top w:val="none" w:sz="0" w:space="0" w:color="auto"/>
                <w:left w:val="none" w:sz="0" w:space="0" w:color="auto"/>
                <w:bottom w:val="none" w:sz="0" w:space="0" w:color="auto"/>
                <w:right w:val="none" w:sz="0" w:space="0" w:color="auto"/>
              </w:divBdr>
            </w:div>
            <w:div w:id="112403626">
              <w:marLeft w:val="0"/>
              <w:marRight w:val="0"/>
              <w:marTop w:val="0"/>
              <w:marBottom w:val="0"/>
              <w:divBdr>
                <w:top w:val="none" w:sz="0" w:space="0" w:color="auto"/>
                <w:left w:val="none" w:sz="0" w:space="0" w:color="auto"/>
                <w:bottom w:val="none" w:sz="0" w:space="0" w:color="auto"/>
                <w:right w:val="none" w:sz="0" w:space="0" w:color="auto"/>
              </w:divBdr>
            </w:div>
            <w:div w:id="255360256">
              <w:marLeft w:val="0"/>
              <w:marRight w:val="0"/>
              <w:marTop w:val="0"/>
              <w:marBottom w:val="0"/>
              <w:divBdr>
                <w:top w:val="none" w:sz="0" w:space="0" w:color="auto"/>
                <w:left w:val="none" w:sz="0" w:space="0" w:color="auto"/>
                <w:bottom w:val="none" w:sz="0" w:space="0" w:color="auto"/>
                <w:right w:val="none" w:sz="0" w:space="0" w:color="auto"/>
              </w:divBdr>
            </w:div>
            <w:div w:id="71855450">
              <w:marLeft w:val="0"/>
              <w:marRight w:val="0"/>
              <w:marTop w:val="0"/>
              <w:marBottom w:val="0"/>
              <w:divBdr>
                <w:top w:val="none" w:sz="0" w:space="0" w:color="auto"/>
                <w:left w:val="none" w:sz="0" w:space="0" w:color="auto"/>
                <w:bottom w:val="none" w:sz="0" w:space="0" w:color="auto"/>
                <w:right w:val="none" w:sz="0" w:space="0" w:color="auto"/>
              </w:divBdr>
            </w:div>
            <w:div w:id="1138498470">
              <w:marLeft w:val="0"/>
              <w:marRight w:val="0"/>
              <w:marTop w:val="0"/>
              <w:marBottom w:val="0"/>
              <w:divBdr>
                <w:top w:val="none" w:sz="0" w:space="0" w:color="auto"/>
                <w:left w:val="none" w:sz="0" w:space="0" w:color="auto"/>
                <w:bottom w:val="none" w:sz="0" w:space="0" w:color="auto"/>
                <w:right w:val="none" w:sz="0" w:space="0" w:color="auto"/>
              </w:divBdr>
            </w:div>
            <w:div w:id="1381587187">
              <w:marLeft w:val="0"/>
              <w:marRight w:val="0"/>
              <w:marTop w:val="0"/>
              <w:marBottom w:val="0"/>
              <w:divBdr>
                <w:top w:val="none" w:sz="0" w:space="0" w:color="auto"/>
                <w:left w:val="none" w:sz="0" w:space="0" w:color="auto"/>
                <w:bottom w:val="none" w:sz="0" w:space="0" w:color="auto"/>
                <w:right w:val="none" w:sz="0" w:space="0" w:color="auto"/>
              </w:divBdr>
            </w:div>
            <w:div w:id="290595167">
              <w:marLeft w:val="0"/>
              <w:marRight w:val="0"/>
              <w:marTop w:val="0"/>
              <w:marBottom w:val="0"/>
              <w:divBdr>
                <w:top w:val="none" w:sz="0" w:space="0" w:color="auto"/>
                <w:left w:val="none" w:sz="0" w:space="0" w:color="auto"/>
                <w:bottom w:val="none" w:sz="0" w:space="0" w:color="auto"/>
                <w:right w:val="none" w:sz="0" w:space="0" w:color="auto"/>
              </w:divBdr>
            </w:div>
            <w:div w:id="1190296005">
              <w:marLeft w:val="0"/>
              <w:marRight w:val="0"/>
              <w:marTop w:val="0"/>
              <w:marBottom w:val="0"/>
              <w:divBdr>
                <w:top w:val="none" w:sz="0" w:space="0" w:color="auto"/>
                <w:left w:val="none" w:sz="0" w:space="0" w:color="auto"/>
                <w:bottom w:val="none" w:sz="0" w:space="0" w:color="auto"/>
                <w:right w:val="none" w:sz="0" w:space="0" w:color="auto"/>
              </w:divBdr>
            </w:div>
            <w:div w:id="711269623">
              <w:marLeft w:val="0"/>
              <w:marRight w:val="0"/>
              <w:marTop w:val="0"/>
              <w:marBottom w:val="0"/>
              <w:divBdr>
                <w:top w:val="none" w:sz="0" w:space="0" w:color="auto"/>
                <w:left w:val="none" w:sz="0" w:space="0" w:color="auto"/>
                <w:bottom w:val="none" w:sz="0" w:space="0" w:color="auto"/>
                <w:right w:val="none" w:sz="0" w:space="0" w:color="auto"/>
              </w:divBdr>
            </w:div>
            <w:div w:id="999773715">
              <w:marLeft w:val="0"/>
              <w:marRight w:val="0"/>
              <w:marTop w:val="0"/>
              <w:marBottom w:val="0"/>
              <w:divBdr>
                <w:top w:val="none" w:sz="0" w:space="0" w:color="auto"/>
                <w:left w:val="none" w:sz="0" w:space="0" w:color="auto"/>
                <w:bottom w:val="none" w:sz="0" w:space="0" w:color="auto"/>
                <w:right w:val="none" w:sz="0" w:space="0" w:color="auto"/>
              </w:divBdr>
            </w:div>
            <w:div w:id="639503177">
              <w:marLeft w:val="0"/>
              <w:marRight w:val="0"/>
              <w:marTop w:val="0"/>
              <w:marBottom w:val="0"/>
              <w:divBdr>
                <w:top w:val="none" w:sz="0" w:space="0" w:color="auto"/>
                <w:left w:val="none" w:sz="0" w:space="0" w:color="auto"/>
                <w:bottom w:val="none" w:sz="0" w:space="0" w:color="auto"/>
                <w:right w:val="none" w:sz="0" w:space="0" w:color="auto"/>
              </w:divBdr>
            </w:div>
            <w:div w:id="1786729294">
              <w:marLeft w:val="0"/>
              <w:marRight w:val="0"/>
              <w:marTop w:val="0"/>
              <w:marBottom w:val="0"/>
              <w:divBdr>
                <w:top w:val="none" w:sz="0" w:space="0" w:color="auto"/>
                <w:left w:val="none" w:sz="0" w:space="0" w:color="auto"/>
                <w:bottom w:val="none" w:sz="0" w:space="0" w:color="auto"/>
                <w:right w:val="none" w:sz="0" w:space="0" w:color="auto"/>
              </w:divBdr>
            </w:div>
            <w:div w:id="1797137083">
              <w:marLeft w:val="0"/>
              <w:marRight w:val="0"/>
              <w:marTop w:val="0"/>
              <w:marBottom w:val="0"/>
              <w:divBdr>
                <w:top w:val="none" w:sz="0" w:space="0" w:color="auto"/>
                <w:left w:val="none" w:sz="0" w:space="0" w:color="auto"/>
                <w:bottom w:val="none" w:sz="0" w:space="0" w:color="auto"/>
                <w:right w:val="none" w:sz="0" w:space="0" w:color="auto"/>
              </w:divBdr>
            </w:div>
            <w:div w:id="1860846842">
              <w:marLeft w:val="0"/>
              <w:marRight w:val="0"/>
              <w:marTop w:val="0"/>
              <w:marBottom w:val="0"/>
              <w:divBdr>
                <w:top w:val="none" w:sz="0" w:space="0" w:color="auto"/>
                <w:left w:val="none" w:sz="0" w:space="0" w:color="auto"/>
                <w:bottom w:val="none" w:sz="0" w:space="0" w:color="auto"/>
                <w:right w:val="none" w:sz="0" w:space="0" w:color="auto"/>
              </w:divBdr>
            </w:div>
            <w:div w:id="1086850405">
              <w:marLeft w:val="0"/>
              <w:marRight w:val="0"/>
              <w:marTop w:val="0"/>
              <w:marBottom w:val="0"/>
              <w:divBdr>
                <w:top w:val="none" w:sz="0" w:space="0" w:color="auto"/>
                <w:left w:val="none" w:sz="0" w:space="0" w:color="auto"/>
                <w:bottom w:val="none" w:sz="0" w:space="0" w:color="auto"/>
                <w:right w:val="none" w:sz="0" w:space="0" w:color="auto"/>
              </w:divBdr>
            </w:div>
            <w:div w:id="1975988115">
              <w:marLeft w:val="0"/>
              <w:marRight w:val="0"/>
              <w:marTop w:val="0"/>
              <w:marBottom w:val="0"/>
              <w:divBdr>
                <w:top w:val="none" w:sz="0" w:space="0" w:color="auto"/>
                <w:left w:val="none" w:sz="0" w:space="0" w:color="auto"/>
                <w:bottom w:val="none" w:sz="0" w:space="0" w:color="auto"/>
                <w:right w:val="none" w:sz="0" w:space="0" w:color="auto"/>
              </w:divBdr>
            </w:div>
            <w:div w:id="1066761668">
              <w:marLeft w:val="0"/>
              <w:marRight w:val="0"/>
              <w:marTop w:val="0"/>
              <w:marBottom w:val="0"/>
              <w:divBdr>
                <w:top w:val="none" w:sz="0" w:space="0" w:color="auto"/>
                <w:left w:val="none" w:sz="0" w:space="0" w:color="auto"/>
                <w:bottom w:val="none" w:sz="0" w:space="0" w:color="auto"/>
                <w:right w:val="none" w:sz="0" w:space="0" w:color="auto"/>
              </w:divBdr>
            </w:div>
            <w:div w:id="2080866064">
              <w:marLeft w:val="0"/>
              <w:marRight w:val="0"/>
              <w:marTop w:val="0"/>
              <w:marBottom w:val="0"/>
              <w:divBdr>
                <w:top w:val="none" w:sz="0" w:space="0" w:color="auto"/>
                <w:left w:val="none" w:sz="0" w:space="0" w:color="auto"/>
                <w:bottom w:val="none" w:sz="0" w:space="0" w:color="auto"/>
                <w:right w:val="none" w:sz="0" w:space="0" w:color="auto"/>
              </w:divBdr>
            </w:div>
            <w:div w:id="733892854">
              <w:marLeft w:val="0"/>
              <w:marRight w:val="0"/>
              <w:marTop w:val="0"/>
              <w:marBottom w:val="0"/>
              <w:divBdr>
                <w:top w:val="none" w:sz="0" w:space="0" w:color="auto"/>
                <w:left w:val="none" w:sz="0" w:space="0" w:color="auto"/>
                <w:bottom w:val="none" w:sz="0" w:space="0" w:color="auto"/>
                <w:right w:val="none" w:sz="0" w:space="0" w:color="auto"/>
              </w:divBdr>
            </w:div>
            <w:div w:id="260915355">
              <w:marLeft w:val="0"/>
              <w:marRight w:val="0"/>
              <w:marTop w:val="0"/>
              <w:marBottom w:val="0"/>
              <w:divBdr>
                <w:top w:val="none" w:sz="0" w:space="0" w:color="auto"/>
                <w:left w:val="none" w:sz="0" w:space="0" w:color="auto"/>
                <w:bottom w:val="none" w:sz="0" w:space="0" w:color="auto"/>
                <w:right w:val="none" w:sz="0" w:space="0" w:color="auto"/>
              </w:divBdr>
            </w:div>
            <w:div w:id="62725683">
              <w:marLeft w:val="0"/>
              <w:marRight w:val="0"/>
              <w:marTop w:val="0"/>
              <w:marBottom w:val="0"/>
              <w:divBdr>
                <w:top w:val="none" w:sz="0" w:space="0" w:color="auto"/>
                <w:left w:val="none" w:sz="0" w:space="0" w:color="auto"/>
                <w:bottom w:val="none" w:sz="0" w:space="0" w:color="auto"/>
                <w:right w:val="none" w:sz="0" w:space="0" w:color="auto"/>
              </w:divBdr>
            </w:div>
            <w:div w:id="344747382">
              <w:marLeft w:val="0"/>
              <w:marRight w:val="0"/>
              <w:marTop w:val="0"/>
              <w:marBottom w:val="0"/>
              <w:divBdr>
                <w:top w:val="none" w:sz="0" w:space="0" w:color="auto"/>
                <w:left w:val="none" w:sz="0" w:space="0" w:color="auto"/>
                <w:bottom w:val="none" w:sz="0" w:space="0" w:color="auto"/>
                <w:right w:val="none" w:sz="0" w:space="0" w:color="auto"/>
              </w:divBdr>
            </w:div>
            <w:div w:id="1625962014">
              <w:marLeft w:val="0"/>
              <w:marRight w:val="0"/>
              <w:marTop w:val="0"/>
              <w:marBottom w:val="0"/>
              <w:divBdr>
                <w:top w:val="none" w:sz="0" w:space="0" w:color="auto"/>
                <w:left w:val="none" w:sz="0" w:space="0" w:color="auto"/>
                <w:bottom w:val="none" w:sz="0" w:space="0" w:color="auto"/>
                <w:right w:val="none" w:sz="0" w:space="0" w:color="auto"/>
              </w:divBdr>
            </w:div>
            <w:div w:id="798258838">
              <w:marLeft w:val="0"/>
              <w:marRight w:val="0"/>
              <w:marTop w:val="0"/>
              <w:marBottom w:val="0"/>
              <w:divBdr>
                <w:top w:val="none" w:sz="0" w:space="0" w:color="auto"/>
                <w:left w:val="none" w:sz="0" w:space="0" w:color="auto"/>
                <w:bottom w:val="none" w:sz="0" w:space="0" w:color="auto"/>
                <w:right w:val="none" w:sz="0" w:space="0" w:color="auto"/>
              </w:divBdr>
            </w:div>
            <w:div w:id="10760113">
              <w:marLeft w:val="0"/>
              <w:marRight w:val="0"/>
              <w:marTop w:val="0"/>
              <w:marBottom w:val="0"/>
              <w:divBdr>
                <w:top w:val="none" w:sz="0" w:space="0" w:color="auto"/>
                <w:left w:val="none" w:sz="0" w:space="0" w:color="auto"/>
                <w:bottom w:val="none" w:sz="0" w:space="0" w:color="auto"/>
                <w:right w:val="none" w:sz="0" w:space="0" w:color="auto"/>
              </w:divBdr>
            </w:div>
            <w:div w:id="992680888">
              <w:marLeft w:val="0"/>
              <w:marRight w:val="0"/>
              <w:marTop w:val="0"/>
              <w:marBottom w:val="0"/>
              <w:divBdr>
                <w:top w:val="none" w:sz="0" w:space="0" w:color="auto"/>
                <w:left w:val="none" w:sz="0" w:space="0" w:color="auto"/>
                <w:bottom w:val="none" w:sz="0" w:space="0" w:color="auto"/>
                <w:right w:val="none" w:sz="0" w:space="0" w:color="auto"/>
              </w:divBdr>
            </w:div>
            <w:div w:id="2081904780">
              <w:marLeft w:val="0"/>
              <w:marRight w:val="0"/>
              <w:marTop w:val="0"/>
              <w:marBottom w:val="0"/>
              <w:divBdr>
                <w:top w:val="none" w:sz="0" w:space="0" w:color="auto"/>
                <w:left w:val="none" w:sz="0" w:space="0" w:color="auto"/>
                <w:bottom w:val="none" w:sz="0" w:space="0" w:color="auto"/>
                <w:right w:val="none" w:sz="0" w:space="0" w:color="auto"/>
              </w:divBdr>
            </w:div>
            <w:div w:id="363479142">
              <w:marLeft w:val="0"/>
              <w:marRight w:val="0"/>
              <w:marTop w:val="0"/>
              <w:marBottom w:val="0"/>
              <w:divBdr>
                <w:top w:val="none" w:sz="0" w:space="0" w:color="auto"/>
                <w:left w:val="none" w:sz="0" w:space="0" w:color="auto"/>
                <w:bottom w:val="none" w:sz="0" w:space="0" w:color="auto"/>
                <w:right w:val="none" w:sz="0" w:space="0" w:color="auto"/>
              </w:divBdr>
            </w:div>
            <w:div w:id="306976433">
              <w:marLeft w:val="0"/>
              <w:marRight w:val="0"/>
              <w:marTop w:val="0"/>
              <w:marBottom w:val="0"/>
              <w:divBdr>
                <w:top w:val="none" w:sz="0" w:space="0" w:color="auto"/>
                <w:left w:val="none" w:sz="0" w:space="0" w:color="auto"/>
                <w:bottom w:val="none" w:sz="0" w:space="0" w:color="auto"/>
                <w:right w:val="none" w:sz="0" w:space="0" w:color="auto"/>
              </w:divBdr>
            </w:div>
            <w:div w:id="554466514">
              <w:marLeft w:val="0"/>
              <w:marRight w:val="0"/>
              <w:marTop w:val="0"/>
              <w:marBottom w:val="0"/>
              <w:divBdr>
                <w:top w:val="none" w:sz="0" w:space="0" w:color="auto"/>
                <w:left w:val="none" w:sz="0" w:space="0" w:color="auto"/>
                <w:bottom w:val="none" w:sz="0" w:space="0" w:color="auto"/>
                <w:right w:val="none" w:sz="0" w:space="0" w:color="auto"/>
              </w:divBdr>
            </w:div>
            <w:div w:id="804199299">
              <w:marLeft w:val="0"/>
              <w:marRight w:val="0"/>
              <w:marTop w:val="0"/>
              <w:marBottom w:val="0"/>
              <w:divBdr>
                <w:top w:val="none" w:sz="0" w:space="0" w:color="auto"/>
                <w:left w:val="none" w:sz="0" w:space="0" w:color="auto"/>
                <w:bottom w:val="none" w:sz="0" w:space="0" w:color="auto"/>
                <w:right w:val="none" w:sz="0" w:space="0" w:color="auto"/>
              </w:divBdr>
            </w:div>
            <w:div w:id="225338266">
              <w:marLeft w:val="0"/>
              <w:marRight w:val="0"/>
              <w:marTop w:val="0"/>
              <w:marBottom w:val="0"/>
              <w:divBdr>
                <w:top w:val="none" w:sz="0" w:space="0" w:color="auto"/>
                <w:left w:val="none" w:sz="0" w:space="0" w:color="auto"/>
                <w:bottom w:val="none" w:sz="0" w:space="0" w:color="auto"/>
                <w:right w:val="none" w:sz="0" w:space="0" w:color="auto"/>
              </w:divBdr>
            </w:div>
            <w:div w:id="702244756">
              <w:marLeft w:val="0"/>
              <w:marRight w:val="0"/>
              <w:marTop w:val="0"/>
              <w:marBottom w:val="0"/>
              <w:divBdr>
                <w:top w:val="none" w:sz="0" w:space="0" w:color="auto"/>
                <w:left w:val="none" w:sz="0" w:space="0" w:color="auto"/>
                <w:bottom w:val="none" w:sz="0" w:space="0" w:color="auto"/>
                <w:right w:val="none" w:sz="0" w:space="0" w:color="auto"/>
              </w:divBdr>
            </w:div>
            <w:div w:id="847519042">
              <w:marLeft w:val="0"/>
              <w:marRight w:val="0"/>
              <w:marTop w:val="0"/>
              <w:marBottom w:val="0"/>
              <w:divBdr>
                <w:top w:val="none" w:sz="0" w:space="0" w:color="auto"/>
                <w:left w:val="none" w:sz="0" w:space="0" w:color="auto"/>
                <w:bottom w:val="none" w:sz="0" w:space="0" w:color="auto"/>
                <w:right w:val="none" w:sz="0" w:space="0" w:color="auto"/>
              </w:divBdr>
            </w:div>
            <w:div w:id="143083182">
              <w:marLeft w:val="0"/>
              <w:marRight w:val="0"/>
              <w:marTop w:val="0"/>
              <w:marBottom w:val="0"/>
              <w:divBdr>
                <w:top w:val="none" w:sz="0" w:space="0" w:color="auto"/>
                <w:left w:val="none" w:sz="0" w:space="0" w:color="auto"/>
                <w:bottom w:val="none" w:sz="0" w:space="0" w:color="auto"/>
                <w:right w:val="none" w:sz="0" w:space="0" w:color="auto"/>
              </w:divBdr>
            </w:div>
            <w:div w:id="747112330">
              <w:marLeft w:val="0"/>
              <w:marRight w:val="0"/>
              <w:marTop w:val="0"/>
              <w:marBottom w:val="0"/>
              <w:divBdr>
                <w:top w:val="none" w:sz="0" w:space="0" w:color="auto"/>
                <w:left w:val="none" w:sz="0" w:space="0" w:color="auto"/>
                <w:bottom w:val="none" w:sz="0" w:space="0" w:color="auto"/>
                <w:right w:val="none" w:sz="0" w:space="0" w:color="auto"/>
              </w:divBdr>
            </w:div>
            <w:div w:id="1437291743">
              <w:marLeft w:val="0"/>
              <w:marRight w:val="0"/>
              <w:marTop w:val="0"/>
              <w:marBottom w:val="0"/>
              <w:divBdr>
                <w:top w:val="none" w:sz="0" w:space="0" w:color="auto"/>
                <w:left w:val="none" w:sz="0" w:space="0" w:color="auto"/>
                <w:bottom w:val="none" w:sz="0" w:space="0" w:color="auto"/>
                <w:right w:val="none" w:sz="0" w:space="0" w:color="auto"/>
              </w:divBdr>
            </w:div>
            <w:div w:id="45690796">
              <w:marLeft w:val="0"/>
              <w:marRight w:val="0"/>
              <w:marTop w:val="0"/>
              <w:marBottom w:val="0"/>
              <w:divBdr>
                <w:top w:val="none" w:sz="0" w:space="0" w:color="auto"/>
                <w:left w:val="none" w:sz="0" w:space="0" w:color="auto"/>
                <w:bottom w:val="none" w:sz="0" w:space="0" w:color="auto"/>
                <w:right w:val="none" w:sz="0" w:space="0" w:color="auto"/>
              </w:divBdr>
            </w:div>
            <w:div w:id="1716812923">
              <w:marLeft w:val="0"/>
              <w:marRight w:val="0"/>
              <w:marTop w:val="0"/>
              <w:marBottom w:val="0"/>
              <w:divBdr>
                <w:top w:val="none" w:sz="0" w:space="0" w:color="auto"/>
                <w:left w:val="none" w:sz="0" w:space="0" w:color="auto"/>
                <w:bottom w:val="none" w:sz="0" w:space="0" w:color="auto"/>
                <w:right w:val="none" w:sz="0" w:space="0" w:color="auto"/>
              </w:divBdr>
            </w:div>
            <w:div w:id="707098568">
              <w:marLeft w:val="0"/>
              <w:marRight w:val="0"/>
              <w:marTop w:val="0"/>
              <w:marBottom w:val="0"/>
              <w:divBdr>
                <w:top w:val="none" w:sz="0" w:space="0" w:color="auto"/>
                <w:left w:val="none" w:sz="0" w:space="0" w:color="auto"/>
                <w:bottom w:val="none" w:sz="0" w:space="0" w:color="auto"/>
                <w:right w:val="none" w:sz="0" w:space="0" w:color="auto"/>
              </w:divBdr>
            </w:div>
            <w:div w:id="17063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5902</TotalTime>
  <Pages>10</Pages>
  <Words>1108</Words>
  <Characters>6319</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 M</cp:lastModifiedBy>
  <cp:revision>46</cp:revision>
  <cp:lastPrinted>2017-12-24T20:19:00Z</cp:lastPrinted>
  <dcterms:created xsi:type="dcterms:W3CDTF">2017-12-16T06:33:00Z</dcterms:created>
  <dcterms:modified xsi:type="dcterms:W3CDTF">2017-12-25T06:45:00Z</dcterms:modified>
</cp:coreProperties>
</file>