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Liberation Sans" w:hAnsi="Liberation Sans"/>
          <w:b/>
          <w:color w:val="1F4E79"/>
          <w:sz w:val="52"/>
        </w:rPr>
        <w:t>ETAPY WDROŻENIA ZMIAN</w:t>
      </w:r>
    </w:p>
    <w:p>
      <w:pPr>
        <w:jc w:val="center"/>
      </w:pPr>
      <w:r>
        <w:rPr>
          <w:rFonts w:ascii="Liberation Sans" w:hAnsi="Liberation Sans"/>
          <w:b/>
          <w:color w:val="2F75B5"/>
          <w:sz w:val="40"/>
        </w:rPr>
        <w:t>Angielski Daily Trainer</w:t>
      </w:r>
    </w:p>
    <w:p>
      <w:pPr>
        <w:spacing w:before="240"/>
        <w:jc w:val="center"/>
      </w:pPr>
      <w:r>
        <w:rPr>
          <w:color w:val="595959"/>
          <w:sz w:val="24"/>
        </w:rPr>
        <w:t>Plan przekształcenia aplikacji z trenera językowego w uporządkowany kurs A1–B2 z zachowaniem trybu samochodowego</w:t>
      </w:r>
    </w:p>
    <w:p>
      <w:pPr>
        <w:spacing w:before="3400"/>
        <w:jc w:val="center"/>
      </w:pPr>
      <w:r>
        <w:t>Wersja robocza • 31 lipca 2026</w:t>
      </w:r>
    </w:p>
    <w:p>
      <w:r>
        <w:br w:type="page"/>
      </w:r>
    </w:p>
    <w:p>
      <w:pPr>
        <w:pStyle w:val="Heading1"/>
      </w:pPr>
      <w:r>
        <w:t>Założenie projektu</w:t>
      </w:r>
    </w:p>
    <w:p>
      <w:r>
        <w:t>Zmiany należy wdrażać etapami, bez jednoczesnego naruszania interfejsu, bazy materiałów i systemu powtórek. Najpierw powinien powstać stabilny mechanizm kursu oraz pilotażowy moduł A1, a dopiero później pełna zawartość A1–B2.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10" w:color="2F75B5"/>
              <w:left w:val="single" w:sz="10" w:color="2F75B5"/>
              <w:bottom w:val="single" w:sz="10" w:color="2F75B5"/>
              <w:right w:val="single" w:sz="10" w:color="2F75B5"/>
            </w:tcBorders>
          </w:tcPr>
          <w:p>
            <w:pPr>
              <w:spacing w:before="80" w:after="40"/>
            </w:pPr>
            <w:r>
              <w:rPr>
                <w:b/>
                <w:color w:val="1F4E79"/>
              </w:rPr>
              <w:t>Główna zasada</w:t>
            </w:r>
          </w:p>
          <w:p>
            <w:pPr>
              <w:spacing w:after="80"/>
            </w:pPr>
            <w:r>
              <w:t>Najpierw mechanizm kursu i 10 dopracowanych lekcji A1. Tryb samochodowy pozostaje osobnym trybem utrwalania. Dopiero później rozbudowa całej bazy A1–B2.</w:t>
            </w:r>
          </w:p>
        </w:tc>
      </w:tr>
    </w:tbl>
    <w:p>
      <w:pPr>
        <w:pStyle w:val="Heading1"/>
      </w:pPr>
      <w:r>
        <w:t>Etap 0. Kopia i dokładny audyt obecnej wersji</w:t>
      </w:r>
      <w:r>
        <w:rPr>
          <w:b/>
          <w:color w:val="166534"/>
          <w:sz w:val="20"/>
        </w:rPr>
        <w:t xml:space="preserve"> — ZAKOŃCZONY</w:t>
      </w:r>
    </w:p>
    <w:p>
      <w:pPr>
        <w:pStyle w:val="Heading2"/>
      </w:pPr>
      <w:r>
        <w:t>Cel</w:t>
      </w:r>
    </w:p>
    <w:p>
      <w:r>
        <w:t>Ustalić, co zostaje, co wymaga poprawy, a czego brakuje.</w:t>
      </w:r>
    </w:p>
    <w:p>
      <w:pPr>
        <w:pStyle w:val="Heading2"/>
      </w:pPr>
      <w:r>
        <w:t>Prace</w:t>
      </w:r>
    </w:p>
    <w:p>
      <w:pPr>
        <w:pStyle w:val="ListBullet"/>
        <w:spacing w:after="40"/>
      </w:pPr>
      <w:r>
        <w:t>Zachować wersję 5.8.3 jako nienaruszalną kopię.</w:t>
      </w:r>
    </w:p>
    <w:p>
      <w:pPr>
        <w:pStyle w:val="ListBullet"/>
        <w:spacing w:after="40"/>
      </w:pPr>
      <w:r>
        <w:t>Sporządzić listę wszystkich 456 materiałów.</w:t>
      </w:r>
    </w:p>
    <w:p>
      <w:pPr>
        <w:pStyle w:val="ListBullet"/>
        <w:spacing w:after="40"/>
      </w:pPr>
      <w:r>
        <w:t>Dla każdego elementu określić: poziom CEFR, temat, typ materiału, kategorię (słowo, zwrot, zdanie, gramatyka lub dialog), stopień trudności oraz poprawność tłumaczenia.</w:t>
      </w:r>
    </w:p>
    <w:p>
      <w:pPr>
        <w:pStyle w:val="ListBullet"/>
        <w:spacing w:after="40"/>
      </w:pPr>
      <w:r>
        <w:t>Odnaleźć materiały zbyt trudne dla przypisanego poziomu, powtarzające się, techniczne i mało przydatne albo pozbawione naturalnego kontekstu.</w:t>
      </w:r>
    </w:p>
    <w:p>
      <w:pPr>
        <w:pStyle w:val="ListBullet"/>
        <w:spacing w:after="40"/>
      </w:pPr>
      <w:r>
        <w:t>Spisać wszystkie istniejące mechanizmy: powtórki, ocenianie, XP, mówienie, słuchanie, dialogi, testy, tryb samochodowy, import i eksport.</w:t>
      </w:r>
    </w:p>
    <w:p>
      <w:pPr>
        <w:pStyle w:val="Heading2"/>
      </w:pPr>
      <w:r>
        <w:t>Rezultat</w:t>
      </w:r>
    </w:p>
    <w:p>
      <w:r>
        <w:t>Raport dzielący materiały na następujące grupy:</w:t>
      </w:r>
    </w:p>
    <w:p>
      <w:pPr>
        <w:pStyle w:val="ListBullet"/>
        <w:spacing w:after="40"/>
      </w:pPr>
      <w:r>
        <w:t>zostawić</w:t>
      </w:r>
    </w:p>
    <w:p>
      <w:pPr>
        <w:pStyle w:val="ListBullet"/>
        <w:spacing w:after="40"/>
      </w:pPr>
      <w:r>
        <w:t>poprawić</w:t>
      </w:r>
    </w:p>
    <w:p>
      <w:pPr>
        <w:pStyle w:val="ListBullet"/>
        <w:spacing w:after="40"/>
      </w:pPr>
      <w:r>
        <w:t>przenieść na inny poziom</w:t>
      </w:r>
    </w:p>
    <w:p>
      <w:pPr>
        <w:pStyle w:val="ListBullet"/>
        <w:spacing w:after="40"/>
      </w:pPr>
      <w:r>
        <w:t>przypisać do lekcji</w:t>
      </w:r>
    </w:p>
    <w:p>
      <w:pPr>
        <w:pStyle w:val="ListBullet"/>
        <w:spacing w:after="40"/>
      </w:pPr>
      <w:r>
        <w:t>usunąć lub zastąpić</w:t>
      </w:r>
    </w:p>
    <w:p>
      <w:r>
        <w:rPr>
          <w:b/>
        </w:rPr>
        <w:t>Na tym etapie nie należy zmieniać działania programu.</w:t>
      </w:r>
    </w:p>
    <w:p>
      <w:pPr>
        <w:pStyle w:val="Heading1"/>
      </w:pPr>
      <w:r>
        <w:t>Etap 1. Uporządkowanie kodu</w:t>
      </w:r>
      <w:r>
        <w:rPr>
          <w:b/>
          <w:color w:val="166534"/>
          <w:sz w:val="20"/>
        </w:rPr>
        <w:t xml:space="preserve"> — ZAKOŃCZONY</w:t>
      </w:r>
    </w:p>
    <w:p>
      <w:r>
        <w:t>Obecna aplikacja jest w dużej mierze skupiona w jednym pliku. Przy rozbudowie kursu taki układ szybko stanie się trudny do utrzymania.</w:t>
      </w:r>
    </w:p>
    <w:p>
      <w:pPr>
        <w:pStyle w:val="Heading2"/>
      </w:pPr>
      <w:r>
        <w:t>Proponowany podział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</w:tcBorders>
          </w:tcPr>
          <w:p>
            <w:pPr>
              <w:spacing w:before="100" w:after="100"/>
            </w:pPr>
            <w:r>
              <w:rPr>
                <w:rFonts w:ascii="Liberation Mono" w:hAnsi="Liberation Mono" w:eastAsia="Liberation Mono"/>
                <w:sz w:val="17"/>
              </w:rPr>
              <w:t>/index.html</w:t>
              <w:br/>
              <w:t>/css/</w:t>
              <w:br/>
              <w:t xml:space="preserve">    styles.css</w:t>
              <w:br/>
              <w:t>/js/</w:t>
              <w:br/>
              <w:t xml:space="preserve">    app.js</w:t>
              <w:br/>
              <w:t xml:space="preserve">    navigation.js</w:t>
              <w:br/>
              <w:t xml:space="preserve">    course-engine.js</w:t>
              <w:br/>
              <w:t xml:space="preserve">    exercise-engine.js</w:t>
              <w:br/>
              <w:t xml:space="preserve">    review-engine.js</w:t>
              <w:br/>
              <w:t xml:space="preserve">    speech.js</w:t>
              <w:br/>
              <w:t xml:space="preserve">    car-mode.js</w:t>
              <w:br/>
              <w:t xml:space="preserve">    storage.js</w:t>
              <w:br/>
              <w:t xml:space="preserve">    statistics.js</w:t>
              <w:br/>
              <w:t>/data/</w:t>
              <w:br/>
              <w:t xml:space="preserve">    course-a1.js</w:t>
              <w:br/>
              <w:t xml:space="preserve">    course-a2.js</w:t>
              <w:br/>
              <w:t xml:space="preserve">    vocabulary.js</w:t>
              <w:br/>
              <w:t xml:space="preserve">    sentences.js</w:t>
              <w:br/>
              <w:t xml:space="preserve">    dialogues.js</w:t>
              <w:br/>
              <w:t xml:space="preserve">    grammar.js</w:t>
              <w:br/>
              <w:t>/tests/</w:t>
              <w:br/>
              <w:t xml:space="preserve">    tests.html</w:t>
            </w:r>
          </w:p>
        </w:tc>
      </w:tr>
    </w:tbl>
    <w:p>
      <w:pPr>
        <w:pStyle w:val="Heading2"/>
      </w:pPr>
      <w:r>
        <w:t>Zasady</w:t>
      </w:r>
    </w:p>
    <w:p>
      <w:pPr>
        <w:pStyle w:val="ListBullet"/>
        <w:spacing w:after="40"/>
      </w:pPr>
      <w:r>
        <w:t>Nie zmieniać jeszcze wyglądu.</w:t>
      </w:r>
    </w:p>
    <w:p>
      <w:pPr>
        <w:pStyle w:val="ListBullet"/>
        <w:spacing w:after="40"/>
      </w:pPr>
      <w:r>
        <w:t>Nie zmieniać działania obecnych ćwiczeń.</w:t>
      </w:r>
    </w:p>
    <w:p>
      <w:pPr>
        <w:pStyle w:val="ListBullet"/>
        <w:spacing w:after="40"/>
      </w:pPr>
      <w:r>
        <w:t>Przenieść kod do osobnych modułów.</w:t>
      </w:r>
    </w:p>
    <w:p>
      <w:pPr>
        <w:pStyle w:val="ListBullet"/>
        <w:spacing w:after="40"/>
      </w:pPr>
      <w:r>
        <w:t>Zachować zgodność zapisanych danych użytkownika.</w:t>
      </w:r>
    </w:p>
    <w:p>
      <w:pPr>
        <w:pStyle w:val="ListBullet"/>
        <w:spacing w:after="40"/>
      </w:pPr>
      <w:r>
        <w:t>Po każdym przeniesieniu uruchamiać wszystkie testy.</w:t>
      </w:r>
    </w:p>
    <w:p>
      <w:pPr>
        <w:pStyle w:val="Heading2"/>
      </w:pPr>
      <w:r>
        <w:t>Warunek ukończenia</w:t>
      </w:r>
    </w:p>
    <w:p>
      <w:r>
        <w:t>Program wygląda i działa identycznie jak wcześniej, ale kod jest przygotowany na rozwijanie kursu.</w:t>
      </w:r>
    </w:p>
    <w:p>
      <w:r>
        <w:rPr>
          <w:b/>
        </w:rPr>
        <w:t>Proponowana wersja: 5.8.4.</w:t>
      </w:r>
    </w:p>
    <w:p>
      <w:pPr>
        <w:pStyle w:val="Heading1"/>
      </w:pPr>
      <w:r>
        <w:t>Etap 2. Utworzenie modelu kursu — ZAKOŃCZONY (PAKIET 2)</w:t>
      </w:r>
    </w:p>
    <w:p>
      <w:r>
        <w:t>Należy dodać nowy rodzaj danych opisujący poziomy, moduły i lekcje.</w:t>
      </w:r>
    </w:p>
    <w:p>
      <w:pPr>
        <w:pStyle w:val="Heading2"/>
      </w:pPr>
      <w:r>
        <w:t>Struktura poziomu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</w:tcBorders>
          </w:tcPr>
          <w:p>
            <w:pPr>
              <w:spacing w:before="100" w:after="100"/>
            </w:pPr>
            <w:r>
              <w:rPr>
                <w:rFonts w:ascii="Liberation Mono" w:hAnsi="Liberation Mono" w:eastAsia="Liberation Mono"/>
                <w:sz w:val="17"/>
              </w:rPr>
              <w:t>Poziom A1</w:t>
              <w:br/>
              <w:t xml:space="preserve"> ├── Moduł 1</w:t>
              <w:br/>
              <w:t xml:space="preserve"> │    ├── Lekcja 1</w:t>
              <w:br/>
              <w:t xml:space="preserve"> │    ├── Lekcja 2</w:t>
              <w:br/>
              <w:t xml:space="preserve"> │    ├── Lekcja 3</w:t>
              <w:br/>
              <w:t xml:space="preserve"> │    └── Powtórka modułu</w:t>
              <w:br/>
              <w:t xml:space="preserve"> ├── Moduł 2</w:t>
              <w:br/>
              <w:t xml:space="preserve"> └── Test poziomu</w:t>
            </w:r>
          </w:p>
        </w:tc>
      </w:tr>
    </w:tbl>
    <w:p>
      <w:pPr>
        <w:pStyle w:val="Heading2"/>
      </w:pPr>
      <w:r>
        <w:t>Dane pojedynczej lekcji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</w:tcBorders>
          </w:tcPr>
          <w:p>
            <w:pPr>
              <w:spacing w:before="100" w:after="100"/>
            </w:pPr>
            <w:r>
              <w:rPr>
                <w:rFonts w:ascii="Liberation Mono" w:hAnsi="Liberation Mono" w:eastAsia="Liberation Mono"/>
                <w:sz w:val="17"/>
              </w:rPr>
              <w:t>{</w:t>
              <w:br/>
              <w:t xml:space="preserve">  id: "a1-m01-l01",</w:t>
              <w:br/>
              <w:t xml:space="preserve">  level: "A1",</w:t>
              <w:br/>
              <w:t xml:space="preserve">  moduleId: "a1-m01",</w:t>
              <w:br/>
              <w:t xml:space="preserve">  order: 1,</w:t>
              <w:br/>
              <w:t xml:space="preserve">  title: "Przedstawianie się",</w:t>
              <w:br/>
              <w:t xml:space="preserve">  goal: "Potrafię powiedzieć, jak mam na imię i skąd jestem",</w:t>
              <w:br/>
              <w:t xml:space="preserve">  estimatedMinutes: 12,</w:t>
              <w:br/>
              <w:br/>
              <w:t xml:space="preserve">  vocabularyIds: [],</w:t>
              <w:br/>
              <w:t xml:space="preserve">  phraseIds: [],</w:t>
              <w:br/>
              <w:t xml:space="preserve">  grammarIds: [],</w:t>
              <w:br/>
              <w:t xml:space="preserve">  dialogueIds: [],</w:t>
              <w:br/>
              <w:br/>
              <w:t xml:space="preserve">  stages: [</w:t>
              <w:br/>
              <w:t xml:space="preserve">    "review",</w:t>
              <w:br/>
              <w:t xml:space="preserve">    "introduction",</w:t>
              <w:br/>
              <w:t xml:space="preserve">    "recognition",</w:t>
              <w:br/>
              <w:t xml:space="preserve">    "writing",</w:t>
              <w:br/>
              <w:t xml:space="preserve">    "listening",</w:t>
              <w:br/>
              <w:t xml:space="preserve">    "speaking",</w:t>
              <w:br/>
              <w:t xml:space="preserve">    "finalTask"</w:t>
              <w:br/>
              <w:t xml:space="preserve">  ],</w:t>
              <w:br/>
              <w:br/>
              <w:t xml:space="preserve">  completionRules: {</w:t>
              <w:br/>
              <w:t xml:space="preserve">    minimumAccuracy: 70,</w:t>
              <w:br/>
              <w:t xml:space="preserve">    requiredFinalTask: true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Dane postępu, które trzeba zapisywać</w:t>
      </w:r>
    </w:p>
    <w:p>
      <w:pPr>
        <w:pStyle w:val="ListBullet"/>
        <w:spacing w:after="40"/>
      </w:pPr>
      <w:r>
        <w:t>rozpoczęte lekcje</w:t>
      </w:r>
    </w:p>
    <w:p>
      <w:pPr>
        <w:pStyle w:val="ListBullet"/>
        <w:spacing w:after="40"/>
      </w:pPr>
      <w:r>
        <w:t>ukończone lekcje</w:t>
      </w:r>
    </w:p>
    <w:p>
      <w:pPr>
        <w:pStyle w:val="ListBullet"/>
        <w:spacing w:after="40"/>
      </w:pPr>
      <w:r>
        <w:t>wynik każdej lekcji</w:t>
      </w:r>
    </w:p>
    <w:p>
      <w:pPr>
        <w:pStyle w:val="ListBullet"/>
        <w:spacing w:after="40"/>
      </w:pPr>
      <w:r>
        <w:t>liczbę prób</w:t>
      </w:r>
    </w:p>
    <w:p>
      <w:pPr>
        <w:pStyle w:val="ListBullet"/>
        <w:spacing w:after="40"/>
      </w:pPr>
      <w:r>
        <w:t>ostatnio otwartą lekcję</w:t>
      </w:r>
    </w:p>
    <w:p>
      <w:pPr>
        <w:pStyle w:val="ListBullet"/>
        <w:spacing w:after="40"/>
      </w:pPr>
      <w:r>
        <w:t>odblokowane moduły</w:t>
      </w:r>
    </w:p>
    <w:p>
      <w:pPr>
        <w:pStyle w:val="ListBullet"/>
        <w:spacing w:after="40"/>
      </w:pPr>
      <w:r>
        <w:t>materiały poznane przez użytkownika</w:t>
      </w:r>
    </w:p>
    <w:p>
      <w:pPr>
        <w:pStyle w:val="Heading2"/>
      </w:pPr>
      <w:r>
        <w:t>Migracja danych</w:t>
      </w:r>
    </w:p>
    <w:p>
      <w:r>
        <w:t>Stare dane użytkownika nie mogą zniknąć. Należy dodać migrację: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</w:tcBorders>
          </w:tcPr>
          <w:p>
            <w:pPr>
              <w:spacing w:before="100" w:after="100"/>
            </w:pPr>
            <w:r>
              <w:rPr>
                <w:rFonts w:ascii="Liberation Mono" w:hAnsi="Liberation Mono" w:eastAsia="Liberation Mono"/>
                <w:sz w:val="17"/>
              </w:rPr>
              <w:t>dane wersji 5.8.3 → dane kursu 5.9.0</w:t>
            </w:r>
          </w:p>
        </w:tc>
      </w:tr>
    </w:tbl>
    <w:p>
      <w:r>
        <w:t>Dotychczasowe XP, passa i historia powinny zostać zachowane.</w:t>
      </w:r>
    </w:p>
    <w:p>
      <w:pPr>
        <w:pStyle w:val="Heading1"/>
      </w:pPr>
      <w:r>
        <w:t>Etap 3. Zmiana silnika doboru materiału — ZAKOŃCZONY (PAKIET 2)</w:t>
      </w:r>
    </w:p>
    <w:p>
      <w:r>
        <w:t>Nowy silnik powinien rozróżniać cztery rodzaje pracy:</w:t>
      </w:r>
    </w:p>
    <w:p>
      <w:pPr>
        <w:pStyle w:val="Heading2"/>
      </w:pPr>
      <w:r>
        <w:t>1. Kurs</w:t>
      </w:r>
    </w:p>
    <w:p>
      <w:r>
        <w:t>Pokazuje tylko materiał przypisany do konkretnej lekcji.</w:t>
      </w:r>
    </w:p>
    <w:p>
      <w:pPr>
        <w:pStyle w:val="Heading2"/>
      </w:pPr>
      <w:r>
        <w:t>2. Powtórki</w:t>
      </w:r>
    </w:p>
    <w:p>
      <w:r>
        <w:t>Pokazuje wcześniej poznane elementy zgodnie z terminem powtórki.</w:t>
      </w:r>
    </w:p>
    <w:p>
      <w:pPr>
        <w:pStyle w:val="Heading2"/>
      </w:pPr>
      <w:r>
        <w:t>3. Trening dodatkowy</w:t>
      </w:r>
    </w:p>
    <w:p>
      <w:r>
        <w:t>Pozwala ćwiczyć dowolne słowa, zdania, dialogi albo wybrany poziom, podobnie jak obecnie.</w:t>
      </w:r>
    </w:p>
    <w:p>
      <w:pPr>
        <w:pStyle w:val="Heading2"/>
      </w:pPr>
      <w:r>
        <w:t>4. Tryb samochodowy</w:t>
      </w:r>
    </w:p>
    <w:p>
      <w:r>
        <w:t>Pozostaje osobnym, całkowicie głosowym trybem utrwalania. Nie wprowadza nowej gramatyki ani niepoznanego słownictwa.</w:t>
      </w:r>
    </w:p>
    <w:p>
      <w:pPr>
        <w:pStyle w:val="ListBullet"/>
        <w:spacing w:after="40"/>
      </w:pPr>
      <w:r>
        <w:t>korzysta wyłącznie z materiału już poznanego w kursie, zaplanowanych powtórek i najczęstszych błędów użytkownika</w:t>
      </w:r>
    </w:p>
    <w:p>
      <w:pPr>
        <w:pStyle w:val="ListBullet"/>
        <w:spacing w:after="40"/>
      </w:pPr>
      <w:r>
        <w:t>obsługuje komendy głosowe: „powtórz”, „dalej”, „nie wiem” i „zakończ”</w:t>
      </w:r>
    </w:p>
    <w:p>
      <w:pPr>
        <w:pStyle w:val="ListBullet"/>
        <w:spacing w:after="40"/>
      </w:pPr>
      <w:r>
        <w:t>pozwala ustawić tempo, liczbę zadań i długość pauzy przed rozpoczęciem jazdy</w:t>
      </w:r>
    </w:p>
    <w:p>
      <w:pPr>
        <w:pStyle w:val="ListBullet"/>
        <w:spacing w:after="40"/>
      </w:pPr>
      <w:r>
        <w:t>nie wymaga czytania, pisania ani dotykania ekranu w trakcie sesji</w:t>
      </w:r>
    </w:p>
    <w:p>
      <w:pPr>
        <w:pStyle w:val="ListBullet"/>
        <w:spacing w:after="40"/>
      </w:pPr>
      <w:r>
        <w:t>może automatycznie tworzyć krótką sesję utrwalającą z materiału ostatnio ukończonej lekcji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10" w:color="2F75B5"/>
              <w:left w:val="single" w:sz="10" w:color="2F75B5"/>
              <w:bottom w:val="single" w:sz="10" w:color="2F75B5"/>
              <w:right w:val="single" w:sz="10" w:color="2F75B5"/>
            </w:tcBorders>
          </w:tcPr>
          <w:p>
            <w:pPr>
              <w:spacing w:before="80" w:after="40"/>
            </w:pPr>
            <w:r>
              <w:rPr>
                <w:b/>
                <w:color w:val="1F4E79"/>
              </w:rPr>
              <w:t>Zasada bezpieczeństwa</w:t>
            </w:r>
          </w:p>
          <w:p>
            <w:pPr>
              <w:spacing w:after="80"/>
            </w:pPr>
            <w:r>
              <w:t>Konfiguracja trybu odbywa się przed jazdą. W trakcie prowadzenia aplikacja nie może wymagać dotykania telefonu ani odczytywania komunikatów z ekranu.</w:t>
            </w:r>
          </w:p>
        </w:tc>
      </w:tr>
    </w:tbl>
    <w:p>
      <w:pPr>
        <w:pStyle w:val="Heading2"/>
      </w:pPr>
      <w:r>
        <w:t>Kluczowa zasada</w:t>
      </w:r>
    </w:p>
    <w:p>
      <w:r>
        <w:t>Uczeń nie powinien otrzymywać w pisaniu lub mówieniu konstrukcji, której wcześniej nie przedstawiono.</w:t>
      </w:r>
    </w:p>
    <w:p>
      <w:r>
        <w:t>Kolejność powinna wyglądać tak:</w:t>
      </w:r>
    </w:p>
    <w:p>
      <w:pPr>
        <w:spacing w:after="40"/>
        <w:ind w:left="369" w:hanging="369"/>
      </w:pPr>
      <w:r>
        <w:rPr>
          <w:b w:val="0"/>
        </w:rPr>
        <w:t>1.</w:t>
      </w:r>
      <w:r>
        <w:t xml:space="preserve">  zobacz i usłysz</w:t>
      </w:r>
    </w:p>
    <w:p>
      <w:pPr>
        <w:spacing w:after="40"/>
        <w:ind w:left="369" w:hanging="369"/>
      </w:pPr>
      <w:r>
        <w:rPr>
          <w:b w:val="0"/>
        </w:rPr>
        <w:t>2.</w:t>
      </w:r>
      <w:r>
        <w:t xml:space="preserve">  rozpoznaj</w:t>
      </w:r>
    </w:p>
    <w:p>
      <w:pPr>
        <w:spacing w:after="40"/>
        <w:ind w:left="369" w:hanging="369"/>
      </w:pPr>
      <w:r>
        <w:rPr>
          <w:b w:val="0"/>
        </w:rPr>
        <w:t>3.</w:t>
      </w:r>
      <w:r>
        <w:t xml:space="preserve">  wybierz</w:t>
      </w:r>
    </w:p>
    <w:p>
      <w:pPr>
        <w:spacing w:after="40"/>
        <w:ind w:left="369" w:hanging="369"/>
      </w:pPr>
      <w:r>
        <w:rPr>
          <w:b w:val="0"/>
        </w:rPr>
        <w:t>4.</w:t>
      </w:r>
      <w:r>
        <w:t xml:space="preserve">  uzupełnij</w:t>
      </w:r>
    </w:p>
    <w:p>
      <w:pPr>
        <w:spacing w:after="40"/>
        <w:ind w:left="369" w:hanging="369"/>
      </w:pPr>
      <w:r>
        <w:rPr>
          <w:b w:val="0"/>
        </w:rPr>
        <w:t>5.</w:t>
      </w:r>
      <w:r>
        <w:t xml:space="preserve">  napisz</w:t>
      </w:r>
    </w:p>
    <w:p>
      <w:pPr>
        <w:spacing w:after="40"/>
        <w:ind w:left="369" w:hanging="369"/>
      </w:pPr>
      <w:r>
        <w:rPr>
          <w:b w:val="0"/>
        </w:rPr>
        <w:t>6.</w:t>
      </w:r>
      <w:r>
        <w:t xml:space="preserve">  powiedz</w:t>
      </w:r>
    </w:p>
    <w:p>
      <w:pPr>
        <w:spacing w:after="40"/>
        <w:ind w:left="369" w:hanging="369"/>
      </w:pPr>
      <w:r>
        <w:rPr>
          <w:b w:val="0"/>
        </w:rPr>
        <w:t>7.</w:t>
      </w:r>
      <w:r>
        <w:t xml:space="preserve">  użyj w dialogu</w:t>
      </w:r>
    </w:p>
    <w:p>
      <w:pPr>
        <w:pStyle w:val="Heading2"/>
      </w:pPr>
      <w:r>
        <w:t>Powtórki z niższych poziomów</w:t>
      </w:r>
    </w:p>
    <w:p>
      <w:r>
        <w:t>Na B1 system powinien móc przypominać materiał A1 i A2, ale wyłącznie wtedy, gdy:</w:t>
      </w:r>
    </w:p>
    <w:p>
      <w:pPr>
        <w:pStyle w:val="ListBullet"/>
        <w:spacing w:after="40"/>
      </w:pPr>
      <w:r>
        <w:t>użytkownik popełniał w nim błędy</w:t>
      </w:r>
    </w:p>
    <w:p>
      <w:pPr>
        <w:pStyle w:val="ListBullet"/>
        <w:spacing w:after="40"/>
      </w:pPr>
      <w:r>
        <w:t>termin powtórki właśnie nadszedł</w:t>
      </w:r>
    </w:p>
    <w:p>
      <w:pPr>
        <w:pStyle w:val="ListBullet"/>
        <w:spacing w:after="40"/>
      </w:pPr>
      <w:r>
        <w:t>materiał jest potrzebny w aktualnej lekcji</w:t>
      </w:r>
    </w:p>
    <w:p>
      <w:pPr>
        <w:pStyle w:val="Heading1"/>
      </w:pPr>
      <w:r>
        <w:t>Etap 4. Przeprojektowanie ekranu głównego — ZAKOŃCZONY (PAKIET 3)</w:t>
      </w:r>
    </w:p>
    <w:p>
      <w:r>
        <w:t>Ekran główny powinien przede wszystkim odpowiadać na pytanie: „Co mam teraz zrobić?”.</w:t>
      </w:r>
    </w:p>
    <w:p>
      <w:pPr>
        <w:pStyle w:val="Heading2"/>
      </w:pPr>
      <w:r>
        <w:t>Proponowany układ</w:t>
      </w:r>
    </w:p>
    <w:p>
      <w:pPr>
        <w:pStyle w:val="Heading3"/>
      </w:pPr>
      <w:r>
        <w:t>Górny pasek</w:t>
      </w:r>
    </w:p>
    <w:p>
      <w:pPr>
        <w:pStyle w:val="ListBullet"/>
        <w:spacing w:after="40"/>
      </w:pPr>
      <w:r>
        <w:t>nazwa aplikacji</w:t>
      </w:r>
    </w:p>
    <w:p>
      <w:pPr>
        <w:pStyle w:val="ListBullet"/>
        <w:spacing w:after="40"/>
      </w:pPr>
      <w:r>
        <w:t>passa</w:t>
      </w:r>
    </w:p>
    <w:p>
      <w:pPr>
        <w:pStyle w:val="ListBullet"/>
        <w:spacing w:after="40"/>
      </w:pPr>
      <w:r>
        <w:t>XP</w:t>
      </w:r>
    </w:p>
    <w:p>
      <w:pPr>
        <w:pStyle w:val="ListBullet"/>
        <w:spacing w:after="40"/>
      </w:pPr>
      <w:r>
        <w:t>ustawienia</w:t>
      </w:r>
    </w:p>
    <w:p>
      <w:pPr>
        <w:pStyle w:val="Heading3"/>
      </w:pPr>
      <w:r>
        <w:t>Główna karta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</w:tcBorders>
          </w:tcPr>
          <w:p>
            <w:pPr>
              <w:spacing w:before="100" w:after="100"/>
            </w:pPr>
            <w:r>
              <w:rPr>
                <w:rFonts w:ascii="Liberation Mono" w:hAnsi="Liberation Mono" w:eastAsia="Liberation Mono"/>
                <w:sz w:val="17"/>
              </w:rPr>
              <w:t>Kontynuuj kurs</w:t>
              <w:br/>
              <w:br/>
              <w:t>A1 · Moduł 1 · Lekcja 3</w:t>
              <w:br/>
              <w:t>Rodzina</w:t>
              <w:br/>
              <w:br/>
              <w:t>Postęp: 2 z 8 lekcji</w:t>
              <w:br/>
              <w:br/>
              <w:t>[Kontynuuj]</w:t>
            </w:r>
          </w:p>
        </w:tc>
      </w:tr>
    </w:tbl>
    <w:p>
      <w:pPr>
        <w:pStyle w:val="Heading3"/>
      </w:pPr>
      <w:r>
        <w:t>Niżej</w:t>
      </w:r>
    </w:p>
    <w:p>
      <w:pPr>
        <w:pStyle w:val="ListBullet"/>
        <w:spacing w:after="40"/>
      </w:pPr>
      <w:r>
        <w:t>powtórki na dziś</w:t>
      </w:r>
    </w:p>
    <w:p>
      <w:pPr>
        <w:pStyle w:val="ListBullet"/>
        <w:spacing w:after="40"/>
      </w:pPr>
      <w:r>
        <w:t>trening dodatkowy</w:t>
      </w:r>
    </w:p>
    <w:p>
      <w:pPr>
        <w:pStyle w:val="ListBullet"/>
        <w:spacing w:after="40"/>
      </w:pPr>
      <w:r>
        <w:t>postęp poziomu</w:t>
      </w:r>
    </w:p>
    <w:p>
      <w:r>
        <w:t>Nie należy od razu pokazywać dziesięciu trybów nauki. Powinny znaleźć się w osobnej zakładce „Trening”.</w:t>
      </w:r>
    </w:p>
    <w:p>
      <w:pPr>
        <w:pStyle w:val="Heading3"/>
      </w:pPr>
      <w:r>
        <w:t>Miejsce trybu samochodowego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</w:tcBorders>
          </w:tcPr>
          <w:p>
            <w:pPr>
              <w:spacing w:before="100" w:after="100"/>
            </w:pPr>
            <w:r>
              <w:rPr>
                <w:rFonts w:ascii="Liberation Mono" w:hAnsi="Liberation Mono" w:eastAsia="Liberation Mono"/>
                <w:sz w:val="17"/>
              </w:rPr>
              <w:t>Trening dodatkowy</w:t>
              <w:br/>
              <w:t xml:space="preserve">    └── Samochód</w:t>
            </w:r>
          </w:p>
        </w:tc>
      </w:tr>
    </w:tbl>
    <w:p>
      <w:r>
        <w:t>Tryb samochodowy nie powinien konkurować z przyciskiem „Kontynuuj kurs”. Jest narzędziem do utrwalania materiału, uruchamianym świadomie przed jazdą.</w:t>
      </w:r>
    </w:p>
    <w:p>
      <w:pPr>
        <w:pStyle w:val="Heading1"/>
      </w:pPr>
      <w:r>
        <w:t>Etap 5. Utworzenie pilotażowego modułu A1 — ZAKOŃCZONY (PAKIET 4)</w:t>
      </w:r>
    </w:p>
    <w:p>
      <w:r>
        <w:t>Nie należy tworzyć od razu całego A1. Najpierw trzeba zbudować jeden kompletny moduł i sprawdzić mechanizm.</w:t>
      </w:r>
    </w:p>
    <w:p>
      <w:pPr>
        <w:pStyle w:val="Heading2"/>
      </w:pPr>
      <w:r>
        <w:t>Moduł pilotażowy: „Ja i podstawowe informacje”</w:t>
      </w:r>
    </w:p>
    <w:p>
      <w:pPr>
        <w:spacing w:after="40"/>
        <w:ind w:left="369" w:hanging="369"/>
      </w:pPr>
      <w:r>
        <w:rPr>
          <w:b w:val="0"/>
        </w:rPr>
        <w:t>1.</w:t>
      </w:r>
      <w:r>
        <w:t xml:space="preserve">  Powitania i pożegnania</w:t>
      </w:r>
    </w:p>
    <w:p>
      <w:pPr>
        <w:spacing w:after="40"/>
        <w:ind w:left="369" w:hanging="369"/>
      </w:pPr>
      <w:r>
        <w:rPr>
          <w:b w:val="0"/>
        </w:rPr>
        <w:t>2.</w:t>
      </w:r>
      <w:r>
        <w:t xml:space="preserve">  Jak masz na imię?</w:t>
      </w:r>
    </w:p>
    <w:p>
      <w:pPr>
        <w:spacing w:after="40"/>
        <w:ind w:left="369" w:hanging="369"/>
      </w:pPr>
      <w:r>
        <w:rPr>
          <w:b w:val="0"/>
        </w:rPr>
        <w:t>3.</w:t>
      </w:r>
      <w:r>
        <w:t xml:space="preserve">  Skąd jesteś?</w:t>
      </w:r>
    </w:p>
    <w:p>
      <w:pPr>
        <w:spacing w:after="40"/>
        <w:ind w:left="369" w:hanging="369"/>
      </w:pPr>
      <w:r>
        <w:rPr>
          <w:b w:val="0"/>
        </w:rPr>
        <w:t>4.</w:t>
      </w:r>
      <w:r>
        <w:t xml:space="preserve">  Gdzie mieszkasz?</w:t>
      </w:r>
    </w:p>
    <w:p>
      <w:pPr>
        <w:spacing w:after="40"/>
        <w:ind w:left="369" w:hanging="369"/>
      </w:pPr>
      <w:r>
        <w:rPr>
          <w:b w:val="0"/>
        </w:rPr>
        <w:t>5.</w:t>
      </w:r>
      <w:r>
        <w:t xml:space="preserve">  Liczby i wiek</w:t>
      </w:r>
    </w:p>
    <w:p>
      <w:pPr>
        <w:spacing w:after="40"/>
        <w:ind w:left="369" w:hanging="369"/>
      </w:pPr>
      <w:r>
        <w:rPr>
          <w:b w:val="0"/>
        </w:rPr>
        <w:t>6.</w:t>
      </w:r>
      <w:r>
        <w:t xml:space="preserve">  Rodzina</w:t>
      </w:r>
    </w:p>
    <w:p>
      <w:pPr>
        <w:spacing w:after="40"/>
        <w:ind w:left="369" w:hanging="369"/>
      </w:pPr>
      <w:r>
        <w:rPr>
          <w:b w:val="0"/>
        </w:rPr>
        <w:t>7.</w:t>
      </w:r>
      <w:r>
        <w:t xml:space="preserve">  Podstawowe pytania</w:t>
      </w:r>
    </w:p>
    <w:p>
      <w:pPr>
        <w:spacing w:after="40"/>
        <w:ind w:left="369" w:hanging="369"/>
      </w:pPr>
      <w:r>
        <w:rPr>
          <w:b w:val="0"/>
        </w:rPr>
        <w:t>8.</w:t>
      </w:r>
      <w:r>
        <w:t xml:space="preserve">  Dialog: poznawanie nowej osoby</w:t>
      </w:r>
    </w:p>
    <w:p>
      <w:pPr>
        <w:spacing w:after="40"/>
        <w:ind w:left="369" w:hanging="369"/>
      </w:pPr>
      <w:r>
        <w:rPr>
          <w:b w:val="0"/>
        </w:rPr>
        <w:t>9.</w:t>
      </w:r>
      <w:r>
        <w:t xml:space="preserve">  Powtórka modułu</w:t>
      </w:r>
    </w:p>
    <w:p>
      <w:pPr>
        <w:spacing w:after="40"/>
        <w:ind w:left="369" w:hanging="369"/>
      </w:pPr>
      <w:r>
        <w:rPr>
          <w:b w:val="0"/>
        </w:rPr>
        <w:t>10.</w:t>
      </w:r>
      <w:r>
        <w:t xml:space="preserve">  Test praktyczny</w:t>
      </w:r>
    </w:p>
    <w:p>
      <w:pPr>
        <w:pStyle w:val="Heading2"/>
      </w:pPr>
      <w:r>
        <w:t>Każda lekcja powinna zawierać</w:t>
      </w:r>
    </w:p>
    <w:p>
      <w:pPr>
        <w:pStyle w:val="ListBullet"/>
        <w:spacing w:after="40"/>
      </w:pPr>
      <w:r>
        <w:t>3–5 krótkich powtórek</w:t>
      </w:r>
    </w:p>
    <w:p>
      <w:pPr>
        <w:pStyle w:val="ListBullet"/>
        <w:spacing w:after="40"/>
      </w:pPr>
      <w:r>
        <w:t>6–10 nowych słów lub zwrotów</w:t>
      </w:r>
    </w:p>
    <w:p>
      <w:pPr>
        <w:pStyle w:val="ListBullet"/>
        <w:spacing w:after="40"/>
      </w:pPr>
      <w:r>
        <w:t>jedno niewielkie zagadnienie gramatyczne</w:t>
      </w:r>
    </w:p>
    <w:p>
      <w:pPr>
        <w:pStyle w:val="ListBullet"/>
        <w:spacing w:after="40"/>
      </w:pPr>
      <w:r>
        <w:t>krótkie nagranie albo dialog</w:t>
      </w:r>
    </w:p>
    <w:p>
      <w:pPr>
        <w:pStyle w:val="ListBullet"/>
        <w:spacing w:after="40"/>
      </w:pPr>
      <w:r>
        <w:t>zadanie wyboru</w:t>
      </w:r>
    </w:p>
    <w:p>
      <w:pPr>
        <w:pStyle w:val="ListBullet"/>
        <w:spacing w:after="40"/>
      </w:pPr>
      <w:r>
        <w:t>zadanie wpisywania</w:t>
      </w:r>
    </w:p>
    <w:p>
      <w:pPr>
        <w:pStyle w:val="ListBullet"/>
        <w:spacing w:after="40"/>
      </w:pPr>
      <w:r>
        <w:t>słuchanie</w:t>
      </w:r>
    </w:p>
    <w:p>
      <w:pPr>
        <w:pStyle w:val="ListBullet"/>
        <w:spacing w:after="40"/>
      </w:pPr>
      <w:r>
        <w:t>wypowiedź głosową</w:t>
      </w:r>
    </w:p>
    <w:p>
      <w:pPr>
        <w:pStyle w:val="ListBullet"/>
        <w:spacing w:after="40"/>
      </w:pPr>
      <w:r>
        <w:t>zadanie końcowe</w:t>
      </w:r>
    </w:p>
    <w:p>
      <w:pPr>
        <w:pStyle w:val="ListBullet"/>
        <w:spacing w:after="40"/>
      </w:pPr>
      <w:r>
        <w:t>opcjonalny zestaw utrwalający do trybu samochodowego po ukończeniu lekcji</w:t>
      </w:r>
    </w:p>
    <w:p>
      <w:pPr>
        <w:pStyle w:val="Heading2"/>
      </w:pPr>
      <w:r>
        <w:t>Przykład zadania końcowego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10" w:color="2F75B5"/>
              <w:left w:val="single" w:sz="10" w:color="2F75B5"/>
              <w:bottom w:val="single" w:sz="10" w:color="2F75B5"/>
              <w:right w:val="single" w:sz="10" w:color="2F75B5"/>
            </w:tcBorders>
          </w:tcPr>
          <w:p>
            <w:pPr>
              <w:spacing w:before="80" w:after="40"/>
            </w:pPr>
            <w:r>
              <w:rPr>
                <w:b/>
                <w:color w:val="1F4E79"/>
              </w:rPr>
              <w:t>Zadanie</w:t>
            </w:r>
          </w:p>
          <w:p>
            <w:pPr>
              <w:spacing w:after="80"/>
            </w:pPr>
            <w:r>
              <w:t>Przedstaw się w czterech zdaniach. Powiedz, jak masz na imię, ile masz lat, skąd jesteś i gdzie mieszkasz.</w:t>
            </w:r>
          </w:p>
        </w:tc>
      </w:tr>
    </w:tbl>
    <w:p>
      <w:pPr>
        <w:pStyle w:val="Heading1"/>
      </w:pPr>
      <w:r>
        <w:t>Etap 6. Rozszerzenie bazy materiałów dla pilota — ZAKOŃCZONY (PAKIET 4)</w:t>
      </w:r>
    </w:p>
    <w:p>
      <w:r>
        <w:t>Dla pierwszego modułu potrzeba około:</w:t>
      </w:r>
    </w:p>
    <w:p>
      <w:pPr>
        <w:pStyle w:val="ListBullet"/>
        <w:spacing w:after="40"/>
      </w:pPr>
      <w:r>
        <w:t>80–120 słów i zwrotów</w:t>
      </w:r>
    </w:p>
    <w:p>
      <w:pPr>
        <w:pStyle w:val="ListBullet"/>
        <w:spacing w:after="40"/>
      </w:pPr>
      <w:r>
        <w:t>40–60 pełnych zdań</w:t>
      </w:r>
    </w:p>
    <w:p>
      <w:pPr>
        <w:pStyle w:val="ListBullet"/>
        <w:spacing w:after="40"/>
      </w:pPr>
      <w:r>
        <w:t>8–10 dialogów lub scen dialogowych</w:t>
      </w:r>
    </w:p>
    <w:p>
      <w:pPr>
        <w:pStyle w:val="ListBullet"/>
        <w:spacing w:after="40"/>
      </w:pPr>
      <w:r>
        <w:t>10 krótkich wyjaśnień gramatycznych</w:t>
      </w:r>
    </w:p>
    <w:p>
      <w:pPr>
        <w:pStyle w:val="ListBullet"/>
        <w:spacing w:after="40"/>
      </w:pPr>
      <w:r>
        <w:t>kilku wariantów poprawnych odpowiedzi</w:t>
      </w:r>
    </w:p>
    <w:p>
      <w:pPr>
        <w:pStyle w:val="ListBullet"/>
        <w:spacing w:after="40"/>
      </w:pPr>
      <w:r>
        <w:t>nagrań generowanych przez lektora</w:t>
      </w:r>
    </w:p>
    <w:p>
      <w:pPr>
        <w:pStyle w:val="ListBullet"/>
        <w:spacing w:after="40"/>
      </w:pPr>
      <w:r>
        <w:t>typowych błędów polskich użytkowników</w:t>
      </w:r>
    </w:p>
    <w:p>
      <w:pPr>
        <w:pStyle w:val="Heading2"/>
      </w:pPr>
      <w:r>
        <w:t>Metadane każdego elementu bazy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</w:tcBorders>
          </w:tcPr>
          <w:p>
            <w:pPr>
              <w:spacing w:before="100" w:after="100"/>
            </w:pPr>
            <w:r>
              <w:rPr>
                <w:rFonts w:ascii="Liberation Mono" w:hAnsi="Liberation Mono" w:eastAsia="Liberation Mono"/>
                <w:sz w:val="17"/>
              </w:rPr>
              <w:t>{</w:t>
              <w:br/>
              <w:t xml:space="preserve">  id: "phrase_a1_001",</w:t>
              <w:br/>
              <w:t xml:space="preserve">  level: "A1",</w:t>
              <w:br/>
              <w:t xml:space="preserve">  topic: "introductions",</w:t>
              <w:br/>
              <w:t xml:space="preserve">  lessonIds: ["a1-m01-l02"],</w:t>
              <w:br/>
              <w:t xml:space="preserve">  english: "My name is Tom.",</w:t>
              <w:br/>
              <w:t xml:space="preserve">  polish: "Mam na imię Tom.",</w:t>
              <w:br/>
              <w:t xml:space="preserve">  alternatives: ["I'm Tom."],</w:t>
              <w:br/>
              <w:t xml:space="preserve">  tags: ["speaking", "writing"],</w:t>
              <w:br/>
              <w:t xml:space="preserve">  carModeEligible: true,</w:t>
              <w:br/>
              <w:t xml:space="preserve">  difficulty: 1</w:t>
              <w:br/>
              <w:t>}</w:t>
            </w:r>
          </w:p>
        </w:tc>
      </w:tr>
    </w:tbl>
    <w:p>
      <w:r>
        <w:t>Dzięki temu jeden zwrot może występować w kilku lekcjach i powtórkach, bez wielokrotnego kopiowania danych.</w:t>
      </w:r>
    </w:p>
    <w:p>
      <w:pPr>
        <w:pStyle w:val="Heading1"/>
      </w:pPr>
      <w:r>
        <w:t>Etap 7. Mechanizm zaliczania lekcji — ZAKOŃCZONY (PAKIET 2)</w:t>
      </w:r>
    </w:p>
    <w:p>
      <w:r>
        <w:t>Lekcja nie powinna być zaliczana tylko dlatego, że użytkownik nacisnął „Dalej” odpowiednią liczbę razy.</w:t>
      </w:r>
    </w:p>
    <w:p>
      <w:pPr>
        <w:pStyle w:val="Heading2"/>
      </w:pPr>
      <w:r>
        <w:t>Proponowane zasady</w:t>
      </w:r>
    </w:p>
    <w:p>
      <w:r>
        <w:t>Lekcja zostaje zaliczona, gdy:</w:t>
      </w:r>
    </w:p>
    <w:p>
      <w:pPr>
        <w:pStyle w:val="ListBullet"/>
        <w:spacing w:after="40"/>
      </w:pPr>
      <w:r>
        <w:t>wykonano wszystkie obowiązkowe etapy</w:t>
      </w:r>
    </w:p>
    <w:p>
      <w:pPr>
        <w:pStyle w:val="ListBullet"/>
        <w:spacing w:after="40"/>
      </w:pPr>
      <w:r>
        <w:t>skuteczność wyniosła przynajmniej 70%</w:t>
      </w:r>
    </w:p>
    <w:p>
      <w:pPr>
        <w:pStyle w:val="ListBullet"/>
        <w:spacing w:after="40"/>
      </w:pPr>
      <w:r>
        <w:t>wykonano zadanie końcowe</w:t>
      </w:r>
    </w:p>
    <w:p>
      <w:pPr>
        <w:pStyle w:val="ListBullet"/>
        <w:spacing w:after="40"/>
      </w:pPr>
      <w:r>
        <w:t>kluczowe materiały uzyskały wymagany wynik</w:t>
      </w:r>
    </w:p>
    <w:p>
      <w:pPr>
        <w:pStyle w:val="Heading2"/>
      </w:pPr>
      <w:r>
        <w:t>Możliwe rezultaty</w:t>
      </w:r>
    </w:p>
    <w:p>
      <w:pPr>
        <w:pStyle w:val="ListBullet"/>
        <w:spacing w:after="40"/>
      </w:pPr>
      <w:r>
        <w:t>Zaliczone</w:t>
      </w:r>
    </w:p>
    <w:p>
      <w:pPr>
        <w:pStyle w:val="ListBullet"/>
        <w:spacing w:after="40"/>
      </w:pPr>
      <w:r>
        <w:t>Zaliczone, ale wymaga powtórki</w:t>
      </w:r>
    </w:p>
    <w:p>
      <w:pPr>
        <w:pStyle w:val="ListBullet"/>
        <w:spacing w:after="40"/>
      </w:pPr>
      <w:r>
        <w:t>Spróbuj ponownie</w:t>
      </w:r>
    </w:p>
    <w:p>
      <w:pPr>
        <w:pStyle w:val="ListBullet"/>
        <w:spacing w:after="40"/>
      </w:pPr>
      <w:r>
        <w:t>Świetnie opanowane</w:t>
      </w:r>
    </w:p>
    <w:p>
      <w:r>
        <w:t>Użytkownik nie powinien być trwale blokowany przez wynik 69%. System powinien pozwolić przejść dalej, ale automatycznie zaplanować dodatkowe powtórki.</w:t>
      </w:r>
    </w:p>
    <w:p>
      <w:r>
        <w:t>Sesja samochodowa może zwiększać XP i poprawiać wyniki powtórek, ale sama nie zalicza nowej lekcji ani zadania końcowego.</w:t>
      </w:r>
    </w:p>
    <w:p>
      <w:pPr>
        <w:pStyle w:val="Heading1"/>
      </w:pPr>
      <w:r>
        <w:t>Etap 8. System postępu kursu — ZAKOŃCZONY (PAKIET 3)</w:t>
      </w:r>
    </w:p>
    <w:p>
      <w:r>
        <w:t>Należy dodać osobne statystyki kursowe:</w:t>
      </w:r>
    </w:p>
    <w:p>
      <w:pPr>
        <w:pStyle w:val="ListBullet"/>
        <w:spacing w:after="40"/>
      </w:pPr>
      <w:r>
        <w:t>ukończone lekcje</w:t>
      </w:r>
    </w:p>
    <w:p>
      <w:pPr>
        <w:pStyle w:val="ListBullet"/>
        <w:spacing w:after="40"/>
      </w:pPr>
      <w:r>
        <w:t>ukończone moduły</w:t>
      </w:r>
    </w:p>
    <w:p>
      <w:pPr>
        <w:pStyle w:val="ListBullet"/>
        <w:spacing w:after="40"/>
      </w:pPr>
      <w:r>
        <w:t>procent poziomu</w:t>
      </w:r>
    </w:p>
    <w:p>
      <w:pPr>
        <w:pStyle w:val="ListBullet"/>
        <w:spacing w:after="40"/>
      </w:pPr>
      <w:r>
        <w:t>umiejętności „Potrafię…”</w:t>
      </w:r>
    </w:p>
    <w:p>
      <w:pPr>
        <w:pStyle w:val="ListBullet"/>
        <w:spacing w:after="40"/>
      </w:pPr>
      <w:r>
        <w:t>słownictwo poznane</w:t>
      </w:r>
    </w:p>
    <w:p>
      <w:pPr>
        <w:pStyle w:val="ListBullet"/>
        <w:spacing w:after="40"/>
      </w:pPr>
      <w:r>
        <w:t>słownictwo opanowane</w:t>
      </w:r>
    </w:p>
    <w:p>
      <w:pPr>
        <w:pStyle w:val="ListBullet"/>
        <w:spacing w:after="40"/>
      </w:pPr>
      <w:r>
        <w:t>gramatyka w nauce</w:t>
      </w:r>
    </w:p>
    <w:p>
      <w:pPr>
        <w:pStyle w:val="ListBullet"/>
        <w:spacing w:after="40"/>
      </w:pPr>
      <w:r>
        <w:t>obszary wymagające powtórki</w:t>
      </w:r>
    </w:p>
    <w:p>
      <w:pPr>
        <w:pStyle w:val="ListBullet"/>
        <w:spacing w:after="40"/>
      </w:pPr>
      <w:r>
        <w:t>liczbę wykonanych sesji samochodowych i skuteczność odpowiedzi głosowych</w:t>
      </w:r>
    </w:p>
    <w:p>
      <w:pPr>
        <w:pStyle w:val="Heading2"/>
      </w:pPr>
      <w:r>
        <w:t>Nie mieszać dwóch rzeczy</w:t>
      </w:r>
    </w:p>
    <w:p>
      <w:pPr>
        <w:pStyle w:val="ListBullet"/>
        <w:spacing w:after="40"/>
      </w:pPr>
      <w:r>
        <w:t>XP pokazuje aktywność.</w:t>
      </w:r>
    </w:p>
    <w:p>
      <w:pPr>
        <w:pStyle w:val="ListBullet"/>
        <w:spacing w:after="40"/>
      </w:pPr>
      <w:r>
        <w:t>Ukończenie kursu pokazuje rzeczywisty postęp.</w:t>
      </w:r>
    </w:p>
    <w:p>
      <w:r>
        <w:t>Użytkownik może zdobyć dużo XP, ćwicząc kilka łatwych słów. Nie oznacza to jeszcze ukończenia poziomu.</w:t>
      </w:r>
    </w:p>
    <w:p>
      <w:pPr>
        <w:pStyle w:val="Heading1"/>
      </w:pPr>
      <w:r>
        <w:t>Etap 9. Testy techniczne — ZAKOŃCZONY (PAKIET 5)</w:t>
      </w:r>
    </w:p>
    <w:p>
      <w:r>
        <w:t>Do istniejących testów należy dodać między innymi:</w:t>
      </w:r>
    </w:p>
    <w:p>
      <w:pPr>
        <w:pStyle w:val="ListBullet"/>
        <w:spacing w:after="40"/>
      </w:pPr>
      <w:r>
        <w:t>poprawność odblokowywania lekcji</w:t>
      </w:r>
    </w:p>
    <w:p>
      <w:pPr>
        <w:pStyle w:val="ListBullet"/>
        <w:spacing w:after="40"/>
      </w:pPr>
      <w:r>
        <w:t>zapis i wczytywanie postępu</w:t>
      </w:r>
    </w:p>
    <w:p>
      <w:pPr>
        <w:pStyle w:val="ListBullet"/>
        <w:spacing w:after="40"/>
      </w:pPr>
      <w:r>
        <w:t>migrację danych z 5.8.3</w:t>
      </w:r>
    </w:p>
    <w:p>
      <w:pPr>
        <w:pStyle w:val="ListBullet"/>
        <w:spacing w:after="40"/>
      </w:pPr>
      <w:r>
        <w:t>niedopuszczanie niepoznanego materiału</w:t>
      </w:r>
    </w:p>
    <w:p>
      <w:pPr>
        <w:pStyle w:val="ListBullet"/>
        <w:spacing w:after="40"/>
      </w:pPr>
      <w:r>
        <w:t>kolejność etapów lekcji</w:t>
      </w:r>
    </w:p>
    <w:p>
      <w:pPr>
        <w:pStyle w:val="ListBullet"/>
        <w:spacing w:after="40"/>
      </w:pPr>
      <w:r>
        <w:t>zaliczanie i niezaliczanie lekcji</w:t>
      </w:r>
    </w:p>
    <w:p>
      <w:pPr>
        <w:pStyle w:val="ListBullet"/>
        <w:spacing w:after="40"/>
      </w:pPr>
      <w:r>
        <w:t>działanie powtórek</w:t>
      </w:r>
    </w:p>
    <w:p>
      <w:pPr>
        <w:pStyle w:val="ListBullet"/>
        <w:spacing w:after="40"/>
      </w:pPr>
      <w:r>
        <w:t>powrót do rozpoczętej lekcji</w:t>
      </w:r>
    </w:p>
    <w:p>
      <w:pPr>
        <w:pStyle w:val="ListBullet"/>
        <w:spacing w:after="40"/>
      </w:pPr>
      <w:r>
        <w:t>działanie po odświeżeniu aplikacji</w:t>
      </w:r>
    </w:p>
    <w:p>
      <w:pPr>
        <w:pStyle w:val="ListBullet"/>
        <w:spacing w:after="40"/>
      </w:pPr>
      <w:r>
        <w:t>import starszej kopii danych</w:t>
      </w:r>
    </w:p>
    <w:p>
      <w:pPr>
        <w:pStyle w:val="ListBullet"/>
        <w:spacing w:after="40"/>
      </w:pPr>
      <w:r>
        <w:t>brak duplikowania XP i postępu</w:t>
      </w:r>
    </w:p>
    <w:p>
      <w:pPr>
        <w:pStyle w:val="ListBullet"/>
        <w:spacing w:after="40"/>
      </w:pPr>
      <w:r>
        <w:t>dobieranie w trybie samochodowym wyłącznie wcześniej poznanego materiału</w:t>
      </w:r>
    </w:p>
    <w:p>
      <w:pPr>
        <w:pStyle w:val="ListBullet"/>
        <w:spacing w:after="40"/>
      </w:pPr>
      <w:r>
        <w:t>rozpoznawanie komend „powtórz”, „dalej”, „nie wiem” i „zakończ”</w:t>
      </w:r>
    </w:p>
    <w:p>
      <w:pPr>
        <w:pStyle w:val="ListBullet"/>
        <w:spacing w:after="40"/>
      </w:pPr>
      <w:r>
        <w:t>automatyczne przechodzenie dalej bez dotykania ekranu</w:t>
      </w:r>
    </w:p>
    <w:p>
      <w:pPr>
        <w:pStyle w:val="ListBullet"/>
        <w:spacing w:after="40"/>
      </w:pPr>
      <w:r>
        <w:t>bezpieczne przerwanie sesji po utracie mikrofonu, lektora albo dostępu do funkcji mowy</w:t>
      </w:r>
    </w:p>
    <w:p>
      <w:pPr>
        <w:pStyle w:val="ListBullet"/>
        <w:spacing w:after="40"/>
      </w:pPr>
      <w:r>
        <w:t>zachowanie aplikacji po zablokowaniu ekranu i przejściu do tła; ograniczenia systemu należy jasno udokumentować</w:t>
      </w:r>
    </w:p>
    <w:p>
      <w:pPr>
        <w:pStyle w:val="ListBullet"/>
        <w:spacing w:after="40"/>
      </w:pPr>
      <w:r>
        <w:t>działanie trybu samochodowego bez internetu, o ile używane funkcje mowy są dostępne lokalnie</w:t>
      </w:r>
    </w:p>
    <w:p>
      <w:pPr>
        <w:pStyle w:val="Heading2"/>
      </w:pPr>
      <w:r>
        <w:t>Testy ręczne</w:t>
      </w:r>
    </w:p>
    <w:p>
      <w:r>
        <w:t>Aplikację należy sprawdzić:</w:t>
      </w:r>
    </w:p>
    <w:p>
      <w:pPr>
        <w:pStyle w:val="ListBullet"/>
        <w:spacing w:after="40"/>
      </w:pPr>
      <w:r>
        <w:t>na Androidzie</w:t>
      </w:r>
    </w:p>
    <w:p>
      <w:pPr>
        <w:pStyle w:val="ListBullet"/>
        <w:spacing w:after="40"/>
      </w:pPr>
      <w:r>
        <w:t>na komputerze</w:t>
      </w:r>
    </w:p>
    <w:p>
      <w:pPr>
        <w:pStyle w:val="ListBullet"/>
        <w:spacing w:after="40"/>
      </w:pPr>
      <w:r>
        <w:t>na małym ekranie</w:t>
      </w:r>
    </w:p>
    <w:p>
      <w:pPr>
        <w:pStyle w:val="ListBullet"/>
        <w:spacing w:after="40"/>
      </w:pPr>
      <w:r>
        <w:t>bez internetu</w:t>
      </w:r>
    </w:p>
    <w:p>
      <w:pPr>
        <w:pStyle w:val="ListBullet"/>
        <w:spacing w:after="40"/>
      </w:pPr>
      <w:r>
        <w:t>bez mikrofonu</w:t>
      </w:r>
    </w:p>
    <w:p>
      <w:pPr>
        <w:pStyle w:val="ListBullet"/>
        <w:spacing w:after="40"/>
      </w:pPr>
      <w:r>
        <w:t>przy zablokowanej syntezie mowy</w:t>
      </w:r>
    </w:p>
    <w:p>
      <w:pPr>
        <w:pStyle w:val="ListBullet"/>
        <w:spacing w:after="40"/>
      </w:pPr>
      <w:r>
        <w:t>po aktualizacji starej wersji</w:t>
      </w:r>
    </w:p>
    <w:p>
      <w:pPr>
        <w:pStyle w:val="ListBullet"/>
        <w:spacing w:after="40"/>
      </w:pPr>
      <w:r>
        <w:t>w trybie samochodowym najpierw na postoju, a następnie podczas jazdy wyłącznie z obserwatorem-pasażerem; kierowca nie może obsługiwać telefonu</w:t>
      </w:r>
    </w:p>
    <w:p>
      <w:pPr>
        <w:pStyle w:val="Heading1"/>
      </w:pPr>
      <w:r>
        <w:t>Etap 10. Test z prawdziwymi użytkownikami — CZĘŚĆ TECHNICZNA ZAKOŃCZONA (PAKIET 5)</w:t>
      </w:r>
    </w:p>
    <w:p>
      <w:r>
        <w:t>Pilotaż powinno przejść kilka osób o różnym poziomie doświadczenia:</w:t>
      </w:r>
    </w:p>
    <w:p>
      <w:pPr>
        <w:pStyle w:val="ListBullet"/>
        <w:spacing w:after="40"/>
      </w:pPr>
      <w:r>
        <w:t>początkujący</w:t>
      </w:r>
    </w:p>
    <w:p>
      <w:pPr>
        <w:pStyle w:val="ListBullet"/>
        <w:spacing w:after="40"/>
      </w:pPr>
      <w:r>
        <w:t>osoba znająca trochę angielski</w:t>
      </w:r>
    </w:p>
    <w:p>
      <w:pPr>
        <w:pStyle w:val="ListBullet"/>
        <w:spacing w:after="40"/>
      </w:pPr>
      <w:r>
        <w:t>użytkownik starszy</w:t>
      </w:r>
    </w:p>
    <w:p>
      <w:pPr>
        <w:pStyle w:val="ListBullet"/>
        <w:spacing w:after="40"/>
      </w:pPr>
      <w:r>
        <w:t>użytkownik korzystający głównie z telefonu</w:t>
      </w:r>
    </w:p>
    <w:p>
      <w:pPr>
        <w:pStyle w:val="Heading2"/>
      </w:pPr>
      <w:r>
        <w:t>Co należy obserwować</w:t>
      </w:r>
    </w:p>
    <w:p>
      <w:pPr>
        <w:pStyle w:val="ListBullet"/>
        <w:spacing w:after="40"/>
      </w:pPr>
      <w:r>
        <w:t>czy użytkownicy rozumieją, od czego zacząć</w:t>
      </w:r>
    </w:p>
    <w:p>
      <w:pPr>
        <w:pStyle w:val="ListBullet"/>
        <w:spacing w:after="40"/>
      </w:pPr>
      <w:r>
        <w:t>czy wiedzą, jaki jest cel lekcji</w:t>
      </w:r>
    </w:p>
    <w:p>
      <w:pPr>
        <w:pStyle w:val="ListBullet"/>
        <w:spacing w:after="40"/>
      </w:pPr>
      <w:r>
        <w:t>gdzie się zatrzymują</w:t>
      </w:r>
    </w:p>
    <w:p>
      <w:pPr>
        <w:pStyle w:val="ListBullet"/>
        <w:spacing w:after="40"/>
      </w:pPr>
      <w:r>
        <w:t>które polecenia są niejasne</w:t>
      </w:r>
    </w:p>
    <w:p>
      <w:pPr>
        <w:pStyle w:val="ListBullet"/>
        <w:spacing w:after="40"/>
      </w:pPr>
      <w:r>
        <w:t>czy lekcja nie jest za długa</w:t>
      </w:r>
    </w:p>
    <w:p>
      <w:pPr>
        <w:pStyle w:val="ListBullet"/>
        <w:spacing w:after="40"/>
      </w:pPr>
      <w:r>
        <w:t>czy mówienie działa wystarczająco dobrze</w:t>
      </w:r>
    </w:p>
    <w:p>
      <w:pPr>
        <w:pStyle w:val="ListBullet"/>
        <w:spacing w:after="40"/>
      </w:pPr>
      <w:r>
        <w:t>czy użytkownik po lekcji rzeczywiście umie wykonać zadanie końcowe</w:t>
      </w:r>
    </w:p>
    <w:p>
      <w:pPr>
        <w:pStyle w:val="ListBullet"/>
        <w:spacing w:after="40"/>
      </w:pPr>
      <w:r>
        <w:t>czy tryb samochodowy jest zrozumiały bez patrzenia na ekran i czy nie wymusza interakcji dotykowej</w:t>
      </w:r>
    </w:p>
    <w:p>
      <w:r>
        <w:t>Dopiero po takim teście należy poprawić schemat lekcji.</w:t>
      </w:r>
    </w:p>
    <w:p>
      <w:r>
        <w:rPr>
          <w:b/>
        </w:rPr>
        <w:t>Proponowana wersja pilotażowa: 5.9.0.</w:t>
      </w:r>
    </w:p>
    <w:p>
      <w:pPr>
        <w:pStyle w:val="Heading1"/>
      </w:pPr>
      <w:r>
        <w:rPr>
          <w:b w:val="0"/>
        </w:rPr>
        <w:t>Etap 11. Rozbudowa całego A1 — ZAKOŃCZONY (PAKIET 6)</w:t>
      </w:r>
    </w:p>
    <w:p>
      <w:r>
        <w:rPr>
          <w:b w:val="0"/>
        </w:rPr>
        <w:t>Pełna ścieżka A1 została rozbudowana i opublikowana w wersji 6.0.0.</w:t>
      </w:r>
    </w:p>
    <w:p>
      <w:pPr>
        <w:pStyle w:val="Heading2"/>
      </w:pPr>
      <w:r>
        <w:t>Proponowana struktura A1</w:t>
      </w:r>
    </w:p>
    <w:p>
      <w:pPr>
        <w:spacing w:after="40"/>
        <w:ind w:left="369" w:hanging="369"/>
      </w:pPr>
      <w:r>
        <w:rPr>
          <w:b w:val="0"/>
        </w:rPr>
        <w:t>1.</w:t>
      </w:r>
      <w:r>
        <w:t xml:space="preserve">  Podstawowe informacje</w:t>
      </w:r>
    </w:p>
    <w:p>
      <w:pPr>
        <w:spacing w:after="40"/>
        <w:ind w:left="369" w:hanging="369"/>
      </w:pPr>
      <w:r>
        <w:rPr>
          <w:b w:val="0"/>
        </w:rPr>
        <w:t>2.</w:t>
      </w:r>
      <w:r>
        <w:t xml:space="preserve">  Rodzina i ludzie</w:t>
      </w:r>
    </w:p>
    <w:p>
      <w:pPr>
        <w:spacing w:after="40"/>
        <w:ind w:left="369" w:hanging="369"/>
      </w:pPr>
      <w:r>
        <w:rPr>
          <w:b w:val="0"/>
        </w:rPr>
        <w:t>3.</w:t>
      </w:r>
      <w:r>
        <w:t xml:space="preserve">  Dom i przedmioty</w:t>
      </w:r>
    </w:p>
    <w:p>
      <w:pPr>
        <w:spacing w:after="40"/>
        <w:ind w:left="369" w:hanging="369"/>
      </w:pPr>
      <w:r>
        <w:rPr>
          <w:b w:val="0"/>
        </w:rPr>
        <w:t>4.</w:t>
      </w:r>
      <w:r>
        <w:t xml:space="preserve">  Codzienne czynności</w:t>
      </w:r>
    </w:p>
    <w:p>
      <w:pPr>
        <w:spacing w:after="40"/>
        <w:ind w:left="369" w:hanging="369"/>
      </w:pPr>
      <w:r>
        <w:rPr>
          <w:b w:val="0"/>
        </w:rPr>
        <w:t>5.</w:t>
      </w:r>
      <w:r>
        <w:t xml:space="preserve">  Czas i kalendarz</w:t>
      </w:r>
    </w:p>
    <w:p>
      <w:pPr>
        <w:spacing w:after="40"/>
        <w:ind w:left="369" w:hanging="369"/>
      </w:pPr>
      <w:r>
        <w:rPr>
          <w:b w:val="0"/>
        </w:rPr>
        <w:t>6.</w:t>
      </w:r>
      <w:r>
        <w:t xml:space="preserve">  Jedzenie i restauracja</w:t>
      </w:r>
    </w:p>
    <w:p>
      <w:pPr>
        <w:spacing w:after="40"/>
        <w:ind w:left="369" w:hanging="369"/>
      </w:pPr>
      <w:r>
        <w:rPr>
          <w:b w:val="0"/>
        </w:rPr>
        <w:t>7.</w:t>
      </w:r>
      <w:r>
        <w:t xml:space="preserve">  Zakupy i pieniądze</w:t>
      </w:r>
    </w:p>
    <w:p>
      <w:pPr>
        <w:spacing w:after="40"/>
        <w:ind w:left="369" w:hanging="369"/>
      </w:pPr>
      <w:r>
        <w:rPr>
          <w:b w:val="0"/>
        </w:rPr>
        <w:t>8.</w:t>
      </w:r>
      <w:r>
        <w:t xml:space="preserve">  Miasto i kierunki</w:t>
      </w:r>
    </w:p>
    <w:p>
      <w:pPr>
        <w:spacing w:after="40"/>
        <w:ind w:left="369" w:hanging="369"/>
      </w:pPr>
      <w:r>
        <w:rPr>
          <w:b w:val="0"/>
        </w:rPr>
        <w:t>9.</w:t>
      </w:r>
      <w:r>
        <w:t xml:space="preserve">  Podróż i hotel</w:t>
      </w:r>
    </w:p>
    <w:p>
      <w:pPr>
        <w:spacing w:after="40"/>
        <w:ind w:left="369" w:hanging="369"/>
      </w:pPr>
      <w:r>
        <w:rPr>
          <w:b w:val="0"/>
        </w:rPr>
        <w:t>10.</w:t>
      </w:r>
      <w:r>
        <w:t xml:space="preserve">  Zdrowie i podstawowe problemy</w:t>
      </w:r>
    </w:p>
    <w:p>
      <w:pPr>
        <w:spacing w:after="40"/>
        <w:ind w:left="369" w:hanging="369"/>
      </w:pPr>
      <w:r>
        <w:rPr>
          <w:b w:val="0"/>
        </w:rPr>
        <w:t>11.</w:t>
      </w:r>
      <w:r>
        <w:t xml:space="preserve">  Praca i szkoła</w:t>
      </w:r>
    </w:p>
    <w:p>
      <w:pPr>
        <w:spacing w:after="40"/>
        <w:ind w:left="369" w:hanging="369"/>
      </w:pPr>
      <w:r>
        <w:rPr>
          <w:b w:val="0"/>
        </w:rPr>
        <w:t>12.</w:t>
      </w:r>
      <w:r>
        <w:t xml:space="preserve">  Powtórka oraz test A1</w:t>
      </w:r>
    </w:p>
    <w:p>
      <w:r>
        <w:rPr>
          <w:b w:val="0"/>
        </w:rPr>
        <w:t>Poziom A1 zawiera 12 modułów, 55 opublikowanych lekcji oraz końcową ocenę wszystkich głównych umiejętności.</w:t>
      </w:r>
    </w:p>
    <w:p>
      <w:pPr>
        <w:pStyle w:val="Heading2"/>
      </w:pPr>
      <w:r>
        <w:t>Zakończenie A1</w:t>
      </w:r>
    </w:p>
    <w:p>
      <w:r>
        <w:t>Użytkownik powinien przejść:</w:t>
      </w:r>
    </w:p>
    <w:p>
      <w:pPr>
        <w:pStyle w:val="ListBullet"/>
        <w:spacing w:after="40"/>
      </w:pPr>
      <w:r>
        <w:t>test słownictwa</w:t>
      </w:r>
    </w:p>
    <w:p>
      <w:pPr>
        <w:pStyle w:val="ListBullet"/>
        <w:spacing w:after="40"/>
      </w:pPr>
      <w:r>
        <w:t>test słuchania</w:t>
      </w:r>
    </w:p>
    <w:p>
      <w:pPr>
        <w:pStyle w:val="ListBullet"/>
        <w:spacing w:after="40"/>
      </w:pPr>
      <w:r>
        <w:t>krótkie czytanie</w:t>
      </w:r>
    </w:p>
    <w:p>
      <w:pPr>
        <w:pStyle w:val="ListBullet"/>
        <w:spacing w:after="40"/>
      </w:pPr>
      <w:r>
        <w:t>dialog</w:t>
      </w:r>
    </w:p>
    <w:p>
      <w:pPr>
        <w:pStyle w:val="ListBullet"/>
        <w:spacing w:after="40"/>
      </w:pPr>
      <w:r>
        <w:t>krótką wypowiedź pisemną</w:t>
      </w:r>
    </w:p>
    <w:p>
      <w:pPr>
        <w:pStyle w:val="ListBullet"/>
        <w:spacing w:after="40"/>
      </w:pPr>
      <w:r>
        <w:t>zadanie głosowe</w:t>
      </w:r>
    </w:p>
    <w:p>
      <w:r>
        <w:rPr>
          <w:b w:val="0"/>
        </w:rPr>
        <w:t>Wdrożona wersja: 6.0.0.</w:t>
      </w:r>
    </w:p>
    <w:p>
      <w:pPr>
        <w:pStyle w:val="Heading1"/>
      </w:pPr>
      <w:r>
        <w:t>Etap 12. Kolejne poziomy — A2 ZAKOŃCZONY; DALSZE POZIOMY PO KONTROLI JAKOŚCI</w:t>
      </w:r>
    </w:p>
    <w:p>
      <w:r>
        <w:t>Dopiero po ukończeniu A1 należy budować następne poziomy.</w:t>
      </w:r>
    </w:p>
    <w:p>
      <w:pPr>
        <w:pStyle w:val="Heading2"/>
      </w:pPr>
      <w:r>
        <w:t>A2 — ZAKOŃCZONY I USTABILIZOWANY (WERSJA 6.5.0, KOREKTA 4)</w:t>
      </w:r>
    </w:p>
    <w:p>
      <w:pPr>
        <w:pStyle w:val="ListBullet"/>
        <w:spacing w:after="40"/>
      </w:pPr>
      <w:r>
        <w:t>dłuższe dialogi</w:t>
      </w:r>
    </w:p>
    <w:p>
      <w:pPr>
        <w:pStyle w:val="ListBullet"/>
        <w:spacing w:after="40"/>
      </w:pPr>
      <w:r>
        <w:t>opisywanie przeszłości</w:t>
      </w:r>
    </w:p>
    <w:p>
      <w:pPr>
        <w:pStyle w:val="ListBullet"/>
        <w:spacing w:after="40"/>
      </w:pPr>
      <w:r>
        <w:t>plany</w:t>
      </w:r>
    </w:p>
    <w:p>
      <w:pPr>
        <w:pStyle w:val="ListBullet"/>
        <w:spacing w:after="40"/>
      </w:pPr>
      <w:r>
        <w:t>podróże</w:t>
      </w:r>
    </w:p>
    <w:p>
      <w:pPr>
        <w:pStyle w:val="ListBullet"/>
        <w:spacing w:after="40"/>
      </w:pPr>
      <w:r>
        <w:t>codzienne problemy</w:t>
      </w:r>
    </w:p>
    <w:p>
      <w:pPr>
        <w:pStyle w:val="ListBullet"/>
        <w:spacing w:after="40"/>
      </w:pPr>
      <w:r>
        <w:t>proste e-maile i wiadomości</w:t>
      </w:r>
    </w:p>
    <w:p>
      <w:pPr>
        <w:pStyle w:val="Heading2"/>
      </w:pPr>
      <w:r>
        <w:t>B1 — PLANOWANY PO PAKIECIE 8</w:t>
      </w:r>
    </w:p>
    <w:p>
      <w:pPr>
        <w:pStyle w:val="ListBullet"/>
        <w:spacing w:after="40"/>
      </w:pPr>
      <w:r>
        <w:t>opowiadanie historii</w:t>
      </w:r>
    </w:p>
    <w:p>
      <w:pPr>
        <w:pStyle w:val="ListBullet"/>
        <w:spacing w:after="40"/>
      </w:pPr>
      <w:r>
        <w:t>wyrażanie opinii</w:t>
      </w:r>
    </w:p>
    <w:p>
      <w:pPr>
        <w:pStyle w:val="ListBullet"/>
        <w:spacing w:after="40"/>
      </w:pPr>
      <w:r>
        <w:t>dłuższe teksty</w:t>
      </w:r>
    </w:p>
    <w:p>
      <w:pPr>
        <w:pStyle w:val="ListBullet"/>
        <w:spacing w:after="40"/>
      </w:pPr>
      <w:r>
        <w:t>bardziej samodzielne wypowiedzi</w:t>
      </w:r>
    </w:p>
    <w:p>
      <w:pPr>
        <w:pStyle w:val="ListBullet"/>
        <w:spacing w:after="40"/>
      </w:pPr>
      <w:r>
        <w:t>mniej polskich podpowiedzi</w:t>
      </w:r>
    </w:p>
    <w:p>
      <w:pPr>
        <w:pStyle w:val="Heading2"/>
      </w:pPr>
      <w:r>
        <w:t>B2</w:t>
      </w:r>
    </w:p>
    <w:p>
      <w:pPr>
        <w:pStyle w:val="ListBullet"/>
        <w:spacing w:after="40"/>
      </w:pPr>
      <w:r>
        <w:t>argumentowanie</w:t>
      </w:r>
    </w:p>
    <w:p>
      <w:pPr>
        <w:pStyle w:val="ListBullet"/>
        <w:spacing w:after="40"/>
      </w:pPr>
      <w:r>
        <w:t>naturalne nagrania</w:t>
      </w:r>
    </w:p>
    <w:p>
      <w:pPr>
        <w:pStyle w:val="ListBullet"/>
        <w:spacing w:after="40"/>
      </w:pPr>
      <w:r>
        <w:t>formalne pisanie</w:t>
      </w:r>
    </w:p>
    <w:p>
      <w:pPr>
        <w:pStyle w:val="ListBullet"/>
        <w:spacing w:after="40"/>
      </w:pPr>
      <w:r>
        <w:t>debaty</w:t>
      </w:r>
    </w:p>
    <w:p>
      <w:pPr>
        <w:pStyle w:val="ListBullet"/>
        <w:spacing w:after="40"/>
      </w:pPr>
      <w:r>
        <w:t>parafrazy</w:t>
      </w:r>
    </w:p>
    <w:p>
      <w:pPr>
        <w:pStyle w:val="ListBullet"/>
        <w:spacing w:after="40"/>
      </w:pPr>
      <w:r>
        <w:t>styl i precyzja</w:t>
      </w:r>
    </w:p>
    <w:p>
      <w:r>
        <w:t>Nie należy mechanicznie kopiować lekcji A1 i podmieniać słów na trudniejsze. Każdy poziom wymaga innych rodzajów zadań i większej samodzielności użytkownika.</w:t>
      </w:r>
    </w:p>
    <w:p>
      <w:pPr>
        <w:pStyle w:val="Heading1"/>
      </w:pPr>
      <w:r>
        <w:t>Etap 13. Ostateczna kontrola jakości — NASTĘPNY (PAKIET 8)</w:t>
      </w:r>
    </w:p>
    <w:p>
      <w:r>
        <w:t>Przed użyciem określenia „profesjonalny kurs” należy wykonać:</w:t>
      </w:r>
    </w:p>
    <w:p>
      <w:pPr>
        <w:pStyle w:val="ListBullet"/>
        <w:spacing w:after="40"/>
      </w:pPr>
      <w:r>
        <w:t>pełną korektę językową</w:t>
      </w:r>
    </w:p>
    <w:p>
      <w:pPr>
        <w:pStyle w:val="ListBullet"/>
        <w:spacing w:after="40"/>
      </w:pPr>
      <w:r>
        <w:t>kontrolę CEFR</w:t>
      </w:r>
    </w:p>
    <w:p>
      <w:pPr>
        <w:pStyle w:val="ListBullet"/>
        <w:spacing w:after="40"/>
      </w:pPr>
      <w:r>
        <w:t>kontrolę naturalności dialogów</w:t>
      </w:r>
    </w:p>
    <w:p>
      <w:pPr>
        <w:pStyle w:val="ListBullet"/>
        <w:spacing w:after="40"/>
      </w:pPr>
      <w:r>
        <w:t>sprawdzenie brytyjskich i amerykańskich wariantów</w:t>
      </w:r>
    </w:p>
    <w:p>
      <w:pPr>
        <w:pStyle w:val="ListBullet"/>
        <w:spacing w:after="40"/>
      </w:pPr>
      <w:r>
        <w:t>ujednolicenie poleceń</w:t>
      </w:r>
    </w:p>
    <w:p>
      <w:pPr>
        <w:pStyle w:val="ListBullet"/>
        <w:spacing w:after="40"/>
      </w:pPr>
      <w:r>
        <w:t>test dostępności</w:t>
      </w:r>
    </w:p>
    <w:p>
      <w:pPr>
        <w:pStyle w:val="ListBullet"/>
        <w:spacing w:after="40"/>
      </w:pPr>
      <w:r>
        <w:t>przygotowanie polityki prywatności</w:t>
      </w:r>
    </w:p>
    <w:p>
      <w:pPr>
        <w:pStyle w:val="ListBullet"/>
        <w:spacing w:after="40"/>
      </w:pPr>
      <w:r>
        <w:t>jasną informację o działaniu mikrofonu</w:t>
      </w:r>
    </w:p>
    <w:p>
      <w:pPr>
        <w:pStyle w:val="ListBullet"/>
        <w:spacing w:after="40"/>
      </w:pPr>
      <w:r>
        <w:t>instrukcję tworzenia i przywracania kopii danych</w:t>
      </w:r>
    </w:p>
    <w:p>
      <w:pPr>
        <w:pStyle w:val="ListBullet"/>
        <w:spacing w:after="40"/>
      </w:pPr>
      <w:r>
        <w:t>wersjonowanie bazy kursu</w:t>
      </w:r>
    </w:p>
    <w:p>
      <w:pPr>
        <w:pStyle w:val="ListBullet"/>
        <w:spacing w:after="40"/>
      </w:pPr>
      <w:r>
        <w:t>jasną instrukcję bezpiecznego używania trybu samochodowego oraz opis ograniczeń działania w tle i przy zablokowanym ekranie</w:t>
      </w:r>
    </w:p>
    <w:p>
      <w:r>
        <w:t>Najlepiej, aby zawartość sprawdził również nauczyciel języka angielskiego lub metodyk.</w:t>
      </w:r>
    </w:p>
    <w:p>
      <w:pPr>
        <w:pStyle w:val="Heading1"/>
      </w:pPr>
      <w:r>
        <w:t>Proponowana kolejność wersji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shd w:fill="2F75B5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Wersja</w:t>
            </w:r>
          </w:p>
        </w:tc>
        <w:tc>
          <w:tcPr>
            <w:tcW w:type="dxa" w:w="4986"/>
            <w:shd w:fill="2F75B5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Zakres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7"/>
              </w:rPr>
              <w:t>5.8.4</w:t>
            </w:r>
          </w:p>
        </w:tc>
        <w:tc>
          <w:tcPr>
            <w:tcW w:type="dxa" w:w="4986"/>
            <w:vAlign w:val="center"/>
          </w:tcPr>
          <w:p>
            <w:pPr>
              <w:spacing w:after="20"/>
            </w:pPr>
            <w:r>
              <w:rPr>
                <w:rFonts w:ascii="Liberation Sans" w:hAnsi="Liberation Sans"/>
                <w:sz w:val="17"/>
              </w:rPr>
              <w:t>Uporządkowanie kodu bez zmian funkcjonalnych</w:t>
            </w:r>
          </w:p>
        </w:tc>
      </w:tr>
      <w:tr>
        <w:trPr>
          <w:cantSplit/>
        </w:trPr>
        <w:tc>
          <w:tcPr>
            <w:tcW w:type="dxa" w:w="4986"/>
            <w:shd w:fill="F2F6FA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7"/>
              </w:rPr>
              <w:t>5.8.5</w:t>
            </w:r>
          </w:p>
        </w:tc>
        <w:tc>
          <w:tcPr>
            <w:tcW w:type="dxa" w:w="4986"/>
            <w:shd w:fill="F2F6FA"/>
            <w:vAlign w:val="center"/>
          </w:tcPr>
          <w:p>
            <w:r>
              <w:rPr>
                <w:sz w:val="17"/>
              </w:rPr>
              <w:t>Model danych kursu, migracja, rozdzielenie sesji i mechanizm zaliczania lekcji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7"/>
              </w:rPr>
              <w:t>5.8.6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  <w:t>Ekran kursu, uproszczony ekran główny oraz oddzielne statystyki postępu kursu i XP</w:t>
            </w:r>
          </w:p>
        </w:tc>
      </w:tr>
      <w:tr>
        <w:trPr>
          <w:cantSplit/>
        </w:trPr>
        <w:tc>
          <w:tcPr>
            <w:tcW w:type="dxa" w:w="4986"/>
            <w:shd w:fill="F2F6FA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7"/>
              </w:rPr>
              <w:t>5.9.0</w:t>
            </w:r>
          </w:p>
        </w:tc>
        <w:tc>
          <w:tcPr>
            <w:tcW w:type="dxa" w:w="4986"/>
            <w:shd w:fill="F2F6FA"/>
            <w:vAlign w:val="center"/>
          </w:tcPr>
          <w:p>
            <w:pPr>
              <w:spacing w:after="20"/>
            </w:pPr>
            <w:r>
              <w:rPr>
                <w:rFonts w:ascii="Liberation Sans" w:hAnsi="Liberation Sans"/>
                <w:sz w:val="17"/>
              </w:rPr>
              <w:t>Pierwszy moduł A1, 10 lekcji oraz automatyczne zestawy utrwalające do samochodu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7"/>
              </w:rPr>
              <w:t>5.9.1</w:t>
            </w:r>
          </w:p>
        </w:tc>
        <w:tc>
          <w:tcPr>
            <w:tcW w:type="dxa" w:w="4986"/>
            <w:vAlign w:val="center"/>
          </w:tcPr>
          <w:p>
            <w:pPr>
              <w:spacing w:after="20"/>
            </w:pPr>
            <w:r>
              <w:rPr>
                <w:rFonts w:ascii="Liberation Sans" w:hAnsi="Liberation Sans"/>
                <w:sz w:val="17"/>
              </w:rPr>
              <w:t>Poprawki po testach użytkowników</w:t>
            </w:r>
          </w:p>
        </w:tc>
      </w:tr>
      <w:tr>
        <w:trPr>
          <w:cantSplit/>
        </w:trPr>
        <w:tc>
          <w:tcPr>
            <w:tcW w:type="dxa" w:w="4986"/>
            <w:shd w:fill="F2F6FA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7"/>
              </w:rPr>
              <w:t>5.9.2</w:t>
            </w:r>
          </w:p>
        </w:tc>
        <w:tc>
          <w:tcPr>
            <w:tcW w:type="dxa" w:w="4986"/>
            <w:shd w:fill="F2F6FA"/>
            <w:vAlign w:val="center"/>
          </w:tcPr>
          <w:p>
            <w:r>
              <w:rPr>
                <w:sz w:val="17"/>
              </w:rPr>
              <w:t>Wersja pośrednia pominięta; pełne A1 wdrożono bezpośrednio w 6.0.0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7"/>
              </w:rPr>
              <w:t>6.0.0</w:t>
            </w:r>
          </w:p>
        </w:tc>
        <w:tc>
          <w:tcPr>
            <w:tcW w:type="dxa" w:w="4986"/>
            <w:vAlign w:val="center"/>
          </w:tcPr>
          <w:p>
            <w:r>
              <w:rPr>
                <w:sz w:val="17"/>
              </w:rPr>
              <w:t>Pełny kurs A1: 12 modułów, 55 lekcji, 1100 materiałów i końcowa ocena umiejętności</w:t>
            </w:r>
          </w:p>
        </w:tc>
      </w:tr>
      <w:tr>
        <w:trPr>
          <w:cantSplit/>
        </w:trPr>
        <w:tc>
          <w:tcPr>
            <w:tcW w:type="dxa" w:w="4986"/>
            <w:shd w:fill="F2F6FA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7"/>
              </w:rPr>
              <w:t>6.5.0</w:t>
            </w:r>
          </w:p>
        </w:tc>
        <w:tc>
          <w:tcPr>
            <w:tcW w:type="dxa" w:w="4986"/>
            <w:shd w:fill="F2F6FA"/>
            <w:vAlign w:val="center"/>
          </w:tcPr>
          <w:p>
            <w:r>
              <w:t>Pełny A2: 12 modułów, 60 lekcji, 613 nowych materiałów oraz wspólna walidacja semantyczna 55 zadań końcowych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7"/>
              </w:rPr>
              <w:t>7.0.0</w:t>
            </w:r>
          </w:p>
        </w:tc>
        <w:tc>
          <w:tcPr>
            <w:tcW w:type="dxa" w:w="4986"/>
            <w:vAlign w:val="center"/>
          </w:tcPr>
          <w:p>
            <w:pPr>
              <w:spacing w:after="20"/>
            </w:pPr>
            <w:r>
              <w:rPr>
                <w:rFonts w:ascii="Liberation Sans" w:hAnsi="Liberation Sans"/>
                <w:sz w:val="17"/>
              </w:rPr>
              <w:t>Pełny B1</w:t>
            </w:r>
          </w:p>
        </w:tc>
      </w:tr>
      <w:tr>
        <w:trPr>
          <w:cantSplit/>
        </w:trPr>
        <w:tc>
          <w:tcPr>
            <w:tcW w:type="dxa" w:w="4986"/>
            <w:shd w:fill="F2F6FA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7"/>
              </w:rPr>
              <w:t>8.0.0</w:t>
            </w:r>
          </w:p>
        </w:tc>
        <w:tc>
          <w:tcPr>
            <w:tcW w:type="dxa" w:w="4986"/>
            <w:shd w:fill="F2F6FA"/>
            <w:vAlign w:val="center"/>
          </w:tcPr>
          <w:p>
            <w:pPr>
              <w:spacing w:after="20"/>
            </w:pPr>
            <w:r>
              <w:rPr>
                <w:rFonts w:ascii="Liberation Sans" w:hAnsi="Liberation Sans"/>
                <w:sz w:val="17"/>
              </w:rPr>
              <w:t>Pełny B2</w:t>
            </w:r>
          </w:p>
        </w:tc>
      </w:tr>
    </w:tbl>
    <w:p>
      <w:pPr>
        <w:pStyle w:val="Heading1"/>
      </w:pPr>
      <w:r>
        <w:t>Najważniejsza zasada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10" w:color="2F75B5"/>
              <w:left w:val="single" w:sz="10" w:color="2F75B5"/>
              <w:bottom w:val="single" w:sz="10" w:color="2F75B5"/>
              <w:right w:val="single" w:sz="10" w:color="2F75B5"/>
            </w:tcBorders>
          </w:tcPr>
          <w:p>
            <w:pPr>
              <w:spacing w:before="80" w:after="40"/>
            </w:pPr>
            <w:r>
              <w:rPr>
                <w:b/>
                <w:color w:val="1F4E79"/>
              </w:rPr>
              <w:t>Kolejność prac</w:t>
            </w:r>
          </w:p>
          <w:p>
            <w:pPr>
              <w:spacing w:after="80"/>
            </w:pPr>
            <w:r>
              <w:t>Najpierw: mechanizm kursu + integracja bezpiecznego trybu samochodowego + 10 dopracowanych lekcji A1.</w:t>
              <w:br/>
              <w:br/>
              <w:t>Dopiero później: pełna baza i kompletne poziomy A1–B2.</w:t>
            </w:r>
          </w:p>
        </w:tc>
      </w:tr>
    </w:tbl>
    <w:p>
      <w:r>
        <w:t>Takie podejście pozwoli zweryfikować architekturę, zanim powstaną setki lekcji oparte na niedopracowanym schemacie.</w:t>
      </w:r>
    </w:p>
    <w:p>
      <w:r>
        <w:br w:type="page"/>
      </w:r>
    </w:p>
    <w:p>
      <w:pPr>
        <w:pStyle w:val="Title"/>
      </w:pPr>
      <w:r/>
      <w:r>
        <w:t>STATUS REALIZACJI — PAKIET 6 (ARCHIWALNY)</w:t>
      </w:r>
    </w:p>
    <w:p>
      <w:r>
        <w:rPr>
          <w:b w:val="0"/>
        </w:rPr>
      </w:r>
      <w:r>
        <w:t>Stan archiwalny po wykonaniu Pakietu 6 • 30 lipca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2563EB"/>
          </w:tcPr>
          <w:p>
            <w:r>
              <w:t>Zakres</w:t>
            </w:r>
          </w:p>
        </w:tc>
        <w:tc>
          <w:tcPr>
            <w:tcW w:type="dxa" w:w="3324"/>
            <w:vAlign w:val="center"/>
            <w:shd w:fill="2563EB"/>
          </w:tcPr>
          <w:p>
            <w:r>
              <w:t>Status</w:t>
            </w:r>
          </w:p>
        </w:tc>
        <w:tc>
          <w:tcPr>
            <w:tcW w:type="dxa" w:w="3324"/>
            <w:vAlign w:val="center"/>
            <w:shd w:fill="2563EB"/>
          </w:tcPr>
          <w:p>
            <w:r>
              <w:t>Wynik</w:t>
            </w:r>
          </w:p>
        </w:tc>
      </w:tr>
      <w:tr>
        <w:tc>
          <w:tcPr>
            <w:tcW w:type="dxa" w:w="3324"/>
            <w:vAlign w:val="center"/>
          </w:tcPr>
          <w:p>
            <w:r>
              <w:t>Pakiet 1</w:t>
            </w:r>
          </w:p>
        </w:tc>
        <w:tc>
          <w:tcPr>
            <w:tcW w:type="dxa" w:w="3324"/>
            <w:vAlign w:val="center"/>
          </w:tcPr>
          <w:p>
            <w:r>
              <w:t>ZAKOŃCZONY</w:t>
            </w:r>
          </w:p>
        </w:tc>
        <w:tc>
          <w:tcPr>
            <w:tcW w:type="dxa" w:w="3324"/>
            <w:vAlign w:val="center"/>
          </w:tcPr>
          <w:p>
            <w:r>
              <w:t>Etap 0 + Etap 1</w:t>
            </w:r>
          </w:p>
        </w:tc>
      </w:tr>
      <w:tr>
        <w:tc>
          <w:tcPr>
            <w:tcW w:type="dxa" w:w="3324"/>
            <w:vAlign w:val="center"/>
          </w:tcPr>
          <w:p>
            <w:r>
              <w:t>Pakiet 2</w:t>
            </w:r>
          </w:p>
        </w:tc>
        <w:tc>
          <w:tcPr>
            <w:tcW w:type="dxa" w:w="3324"/>
            <w:vAlign w:val="center"/>
          </w:tcPr>
          <w:p>
            <w:r>
              <w:t>ZAKOŃCZONY</w:t>
            </w:r>
          </w:p>
        </w:tc>
        <w:tc>
          <w:tcPr>
            <w:tcW w:type="dxa" w:w="3324"/>
            <w:vAlign w:val="center"/>
          </w:tcPr>
          <w:p>
            <w:r>
              <w:t>Etap 2 + Etap 3 + Etap 7</w:t>
            </w:r>
          </w:p>
        </w:tc>
      </w:tr>
      <w:tr>
        <w:tc>
          <w:tcPr>
            <w:tcW w:type="dxa" w:w="3324"/>
            <w:vAlign w:val="center"/>
          </w:tcPr>
          <w:p>
            <w:r>
              <w:t>Pakiet 3</w:t>
            </w:r>
          </w:p>
        </w:tc>
        <w:tc>
          <w:tcPr>
            <w:tcW w:type="dxa" w:w="3324"/>
            <w:vAlign w:val="center"/>
          </w:tcPr>
          <w:p>
            <w:r>
              <w:t>ZAKOŃCZONY</w:t>
            </w:r>
          </w:p>
        </w:tc>
        <w:tc>
          <w:tcPr>
            <w:tcW w:type="dxa" w:w="3324"/>
            <w:vAlign w:val="center"/>
          </w:tcPr>
          <w:p>
            <w:r>
              <w:t>Etap 4 + Etap 8</w:t>
            </w:r>
          </w:p>
        </w:tc>
      </w:tr>
      <w:tr>
        <w:tc>
          <w:tcPr>
            <w:tcW w:type="dxa" w:w="3324"/>
            <w:vAlign w:val="center"/>
          </w:tcPr>
          <w:p>
            <w:r>
              <w:t>Pakiet 4</w:t>
            </w:r>
          </w:p>
        </w:tc>
        <w:tc>
          <w:tcPr>
            <w:tcW w:type="dxa" w:w="3324"/>
            <w:vAlign w:val="center"/>
          </w:tcPr>
          <w:p>
            <w:r>
              <w:t>ZAKOŃCZONY</w:t>
            </w:r>
          </w:p>
        </w:tc>
        <w:tc>
          <w:tcPr>
            <w:tcW w:type="dxa" w:w="3324"/>
            <w:vAlign w:val="center"/>
          </w:tcPr>
          <w:p>
            <w:r>
              <w:t>Etap 5 + Etap 6 + tryb samochodowy</w:t>
            </w:r>
          </w:p>
        </w:tc>
      </w:tr>
      <w:tr>
        <w:tc>
          <w:tcPr>
            <w:tcW w:type="dxa" w:w="3324"/>
            <w:vAlign w:val="center"/>
          </w:tcPr>
          <w:p>
            <w:r>
              <w:t>Pakiet 5</w:t>
            </w:r>
          </w:p>
        </w:tc>
        <w:tc>
          <w:tcPr>
            <w:tcW w:type="dxa" w:w="3324"/>
            <w:vAlign w:val="center"/>
          </w:tcPr>
          <w:p>
            <w:r>
              <w:t>ZAKOŃCZONY</w:t>
            </w:r>
          </w:p>
        </w:tc>
        <w:tc>
          <w:tcPr>
            <w:tcW w:type="dxa" w:w="3324"/>
            <w:vAlign w:val="center"/>
          </w:tcPr>
          <w:p>
            <w:r>
              <w:t>Etap 9 + część Etapu 10</w:t>
            </w:r>
          </w:p>
        </w:tc>
      </w:tr>
      <w:tr>
        <w:tc>
          <w:tcPr>
            <w:tcW w:type="dxa" w:w="3324"/>
          </w:tcPr>
          <w:p>
            <w:r>
              <w:t>Pakiet 6</w:t>
            </w:r>
          </w:p>
        </w:tc>
        <w:tc>
          <w:tcPr>
            <w:tcW w:type="dxa" w:w="3324"/>
          </w:tcPr>
          <w:p>
            <w:r>
              <w:t>ZAKOŃCZONY</w:t>
            </w:r>
          </w:p>
        </w:tc>
        <w:tc>
          <w:tcPr>
            <w:tcW w:type="dxa" w:w="3324"/>
          </w:tcPr>
          <w:p>
            <w:r>
              <w:t>Etap 11 — pełne A1</w:t>
            </w:r>
          </w:p>
        </w:tc>
      </w:tr>
      <w:tr>
        <w:tc>
          <w:tcPr>
            <w:tcW w:type="dxa" w:w="3324"/>
          </w:tcPr>
          <w:p>
            <w:r>
              <w:t>Wersja programu</w:t>
            </w:r>
          </w:p>
        </w:tc>
        <w:tc>
          <w:tcPr>
            <w:tcW w:type="dxa" w:w="3324"/>
          </w:tcPr>
          <w:p>
            <w:r>
              <w:t>GOTOWA</w:t>
            </w:r>
          </w:p>
        </w:tc>
        <w:tc>
          <w:tcPr>
            <w:tcW w:type="dxa" w:w="3324"/>
          </w:tcPr>
          <w:p>
            <w:r>
              <w:t>6.0.0</w:t>
            </w:r>
          </w:p>
        </w:tc>
      </w:tr>
      <w:tr>
        <w:tc>
          <w:tcPr>
            <w:tcW w:type="dxa" w:w="3324"/>
          </w:tcPr>
          <w:p>
            <w:r>
              <w:t>Testy automatyczne</w:t>
            </w:r>
          </w:p>
        </w:tc>
        <w:tc>
          <w:tcPr>
            <w:tcW w:type="dxa" w:w="3324"/>
          </w:tcPr>
          <w:p>
            <w:r>
              <w:t>ZALICZONE</w:t>
            </w:r>
          </w:p>
        </w:tc>
        <w:tc>
          <w:tcPr>
            <w:tcW w:type="dxa" w:w="3324"/>
          </w:tcPr>
          <w:p>
            <w:r>
              <w:t>200/200</w:t>
            </w:r>
          </w:p>
        </w:tc>
      </w:tr>
      <w:tr>
        <w:tc>
          <w:tcPr>
            <w:tcW w:type="dxa" w:w="3324"/>
          </w:tcPr>
          <w:p>
            <w:r>
              <w:t>Testy interfejsu</w:t>
            </w:r>
          </w:p>
        </w:tc>
        <w:tc>
          <w:tcPr>
            <w:tcW w:type="dxa" w:w="3324"/>
          </w:tcPr>
          <w:p>
            <w:r>
              <w:t>ZALICZONE</w:t>
            </w:r>
          </w:p>
        </w:tc>
        <w:tc>
          <w:tcPr>
            <w:tcW w:type="dxa" w:w="3324"/>
          </w:tcPr>
          <w:p>
            <w:r>
              <w:t>42/42 + 27/27</w:t>
            </w:r>
          </w:p>
        </w:tc>
      </w:tr>
      <w:tr>
        <w:tc>
          <w:tcPr>
            <w:tcW w:type="dxa" w:w="3324"/>
          </w:tcPr>
          <w:p>
            <w:r>
              <w:t>Zawartość kursu</w:t>
            </w:r>
          </w:p>
        </w:tc>
        <w:tc>
          <w:tcPr>
            <w:tcW w:type="dxa" w:w="3324"/>
          </w:tcPr>
          <w:p>
            <w:r>
              <w:t>GOTOWA</w:t>
            </w:r>
          </w:p>
        </w:tc>
        <w:tc>
          <w:tcPr>
            <w:tcW w:type="dxa" w:w="3324"/>
          </w:tcPr>
          <w:p>
            <w:r>
              <w:t>12 modułów · 55 lekcji · 1100 materiałów</w:t>
            </w:r>
          </w:p>
        </w:tc>
      </w:tr>
      <w:tr>
        <w:tc>
          <w:tcPr>
            <w:tcW w:type="dxa" w:w="3324"/>
          </w:tcPr>
          <w:p>
            <w:r>
              <w:t>Następny zakres</w:t>
            </w:r>
          </w:p>
        </w:tc>
        <w:tc>
          <w:tcPr>
            <w:tcW w:type="dxa" w:w="3324"/>
          </w:tcPr>
          <w:p>
            <w:r>
              <w:t>PAKIET 7</w:t>
            </w:r>
          </w:p>
        </w:tc>
        <w:tc>
          <w:tcPr>
            <w:tcW w:type="dxa" w:w="3324"/>
          </w:tcPr>
          <w:p>
            <w:r>
              <w:t>Etap 12 — pełny A2</w:t>
            </w:r>
          </w:p>
        </w:tc>
      </w:tr>
    </w:tbl>
    <w:p>
      <w:r>
        <w:rPr>
          <w:b w:val="0"/>
        </w:rPr>
        <w:t>Pakiet 6 zakończył Etap 11 i rozbudowę pełnej ścieżki A1. Kurs zawiera 12 modułów, 55 opublikowanych lekcji oraz bazę 1100 unikalnych materiałów. Moduł końcowy sprawdza słownictwo, słuchanie, krótkie czytanie, dialog, pisanie i mówienie. Tryb samochodowy korzysta wyłącznie z materiału poznanego w ukończonych lekcjach. Migracja z wersji 5.9.1 zachowuje postęp i odblokowuje pierwszy nowy moduł użytkownikom, którzy ukończyli moduł pilotażowy. Testy automatyczne: 200/200. Test pilotażowy Chromium: 42/42. Test pełnego A1: 27/27. Audyt 1100 materiałów i 27 zasobów offline zakończył się powodzeniem. Rzeczywiste testy mikrofonu, instalacji PWA i trybu samochodowego pozostają do wykonania na telefonach.</w:t>
      </w:r>
    </w:p>
    <w:p>
      <w:r>
        <w:rPr>
          <w:b w:val="0"/>
        </w:rPr>
        <w:t>Kolejne polecenie: „Rób pakiet 7” — rozpoczęcie pełnego poziomu A2.</w:t>
      </w:r>
    </w:p>
    <w:p>
      <w:r>
        <w:br w:type="page"/>
      </w:r>
    </w:p>
    <w:p>
      <w:pPr>
        <w:pStyle w:val="Heading1"/>
      </w:pPr>
      <w:r>
        <w:t>Stan po korekcie Pakietu 7</w:t>
      </w:r>
    </w:p>
    <w:p>
      <w:r>
        <w:t>Pakiet 7 – pełny poziom A2: ZAKOŃCZONY I POPRAWIONY</w:t>
      </w:r>
    </w:p>
    <w:p>
      <w:pPr>
        <w:pStyle w:val="ListBullet"/>
      </w:pPr>
      <w:r>
        <w:t>Wersja programu: 6.5.0; cache PWA: 6.5.0-p7-fix4.</w:t>
      </w:r>
    </w:p>
    <w:p>
      <w:pPr>
        <w:pStyle w:val="ListBullet"/>
      </w:pPr>
      <w:r>
        <w:t>Poziom A2: 12 modułów i 60 opublikowanych lekcji; 55 lekcji tematycznych objęto wspólną walidacją semantyczną.</w:t>
      </w:r>
    </w:p>
    <w:p>
      <w:pPr>
        <w:pStyle w:val="ListBullet"/>
      </w:pPr>
      <w:r>
        <w:t>Nowe materiały A2: 613; cały kurs A1–A2 zawiera 115 lekcji i 1713 unikalnych materiałów.</w:t>
      </w:r>
    </w:p>
    <w:p>
      <w:pPr>
        <w:pStyle w:val="ListBullet"/>
      </w:pPr>
      <w:r>
        <w:t>Dodano 55 pełnych scen dialogowych A2 oraz przykłady użycia dla wszystkich 613 materiałów poziomu A2.</w:t>
      </w:r>
    </w:p>
    <w:p>
      <w:pPr>
        <w:pStyle w:val="ListBullet"/>
      </w:pPr>
      <w:r>
        <w:t>Każde zadanie końcowe A2 sprawdza temat, wymagane relacje znaczeniowe, liczbę zdań, powtórzenia i próby wstawiania przypadkowych słów kluczowych.</w:t>
      </w:r>
    </w:p>
    <w:p>
      <w:pPr>
        <w:pStyle w:val="ListBullet"/>
      </w:pPr>
      <w:r>
        <w:t>Walidację sprawdzono w 330 scenariuszach semantycznych. Pełny wynik testów: 593/593; interfejs: 42/42; A1: 27/27; A2: 27/27; audyty A1 i A2: PASS.</w:t>
      </w:r>
    </w:p>
    <w:p>
      <w:pPr>
        <w:pStyle w:val="ListBullet"/>
      </w:pPr>
      <w:r>
        <w:t>Następny pakiet: Pakiet 8 — końcowy audyt jakości, stabilizacja i testy urządzeń.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2563EB"/>
          </w:tcPr>
          <w:p>
            <w:r>
              <w:t>Zakres</w:t>
            </w:r>
          </w:p>
        </w:tc>
        <w:tc>
          <w:tcPr>
            <w:tcW w:type="dxa" w:w="3324"/>
            <w:vAlign w:val="center"/>
            <w:shd w:fill="2563EB"/>
          </w:tcPr>
          <w:p>
            <w:r>
              <w:t>Status</w:t>
            </w:r>
          </w:p>
        </w:tc>
        <w:tc>
          <w:tcPr>
            <w:tcW w:type="dxa" w:w="3324"/>
            <w:vAlign w:val="center"/>
            <w:shd w:fill="2563EB"/>
          </w:tcPr>
          <w:p>
            <w:r>
              <w:t>Wynik</w:t>
            </w:r>
          </w:p>
        </w:tc>
      </w:tr>
      <w:tr>
        <w:tc>
          <w:tcPr>
            <w:tcW w:type="dxa" w:w="3324"/>
            <w:vAlign w:val="center"/>
          </w:tcPr>
          <w:p>
            <w:r>
              <w:t>Pakiet 1</w:t>
            </w:r>
          </w:p>
        </w:tc>
        <w:tc>
          <w:tcPr>
            <w:tcW w:type="dxa" w:w="3324"/>
            <w:vAlign w:val="center"/>
          </w:tcPr>
          <w:p>
            <w:r>
              <w:t>ZAKOŃCZONY</w:t>
            </w:r>
          </w:p>
        </w:tc>
        <w:tc>
          <w:tcPr>
            <w:tcW w:type="dxa" w:w="3324"/>
            <w:vAlign w:val="center"/>
          </w:tcPr>
          <w:p>
            <w:r>
              <w:t>Etap 0 + Etap 1</w:t>
            </w:r>
          </w:p>
        </w:tc>
      </w:tr>
      <w:tr>
        <w:tc>
          <w:tcPr>
            <w:tcW w:type="dxa" w:w="3324"/>
            <w:vAlign w:val="center"/>
          </w:tcPr>
          <w:p>
            <w:r>
              <w:t>Pakiet 2</w:t>
            </w:r>
          </w:p>
        </w:tc>
        <w:tc>
          <w:tcPr>
            <w:tcW w:type="dxa" w:w="3324"/>
            <w:vAlign w:val="center"/>
          </w:tcPr>
          <w:p>
            <w:r>
              <w:t>ZAKOŃCZONY</w:t>
            </w:r>
          </w:p>
        </w:tc>
        <w:tc>
          <w:tcPr>
            <w:tcW w:type="dxa" w:w="3324"/>
            <w:vAlign w:val="center"/>
          </w:tcPr>
          <w:p>
            <w:r>
              <w:t>Etap 2 + Etap 3 + Etap 7</w:t>
            </w:r>
          </w:p>
        </w:tc>
      </w:tr>
      <w:tr>
        <w:tc>
          <w:tcPr>
            <w:tcW w:type="dxa" w:w="3324"/>
            <w:vAlign w:val="center"/>
          </w:tcPr>
          <w:p>
            <w:r>
              <w:t>Pakiet 3</w:t>
            </w:r>
          </w:p>
        </w:tc>
        <w:tc>
          <w:tcPr>
            <w:tcW w:type="dxa" w:w="3324"/>
            <w:vAlign w:val="center"/>
          </w:tcPr>
          <w:p>
            <w:r>
              <w:t>ZAKOŃCZONY</w:t>
            </w:r>
          </w:p>
        </w:tc>
        <w:tc>
          <w:tcPr>
            <w:tcW w:type="dxa" w:w="3324"/>
            <w:vAlign w:val="center"/>
          </w:tcPr>
          <w:p>
            <w:r>
              <w:t>Etap 4 + Etap 8</w:t>
            </w:r>
          </w:p>
        </w:tc>
      </w:tr>
      <w:tr>
        <w:tc>
          <w:tcPr>
            <w:tcW w:type="dxa" w:w="3324"/>
            <w:vAlign w:val="center"/>
          </w:tcPr>
          <w:p>
            <w:r>
              <w:t>Pakiet 4</w:t>
            </w:r>
          </w:p>
        </w:tc>
        <w:tc>
          <w:tcPr>
            <w:tcW w:type="dxa" w:w="3324"/>
            <w:vAlign w:val="center"/>
          </w:tcPr>
          <w:p>
            <w:r>
              <w:t>ZAKOŃCZONY</w:t>
            </w:r>
          </w:p>
        </w:tc>
        <w:tc>
          <w:tcPr>
            <w:tcW w:type="dxa" w:w="3324"/>
            <w:vAlign w:val="center"/>
          </w:tcPr>
          <w:p>
            <w:r>
              <w:t>Etap 5 + Etap 6 + tryb samochodowy</w:t>
            </w:r>
          </w:p>
        </w:tc>
      </w:tr>
      <w:tr>
        <w:tc>
          <w:tcPr>
            <w:tcW w:type="dxa" w:w="3324"/>
            <w:vAlign w:val="center"/>
          </w:tcPr>
          <w:p>
            <w:r>
              <w:t>Pakiet 5</w:t>
            </w:r>
          </w:p>
        </w:tc>
        <w:tc>
          <w:tcPr>
            <w:tcW w:type="dxa" w:w="3324"/>
            <w:vAlign w:val="center"/>
          </w:tcPr>
          <w:p>
            <w:r>
              <w:t>ZAKOŃCZONY</w:t>
            </w:r>
          </w:p>
        </w:tc>
        <w:tc>
          <w:tcPr>
            <w:tcW w:type="dxa" w:w="3324"/>
            <w:vAlign w:val="center"/>
          </w:tcPr>
          <w:p>
            <w:r>
              <w:t>Etap 9 + część Etapu 10</w:t>
            </w:r>
          </w:p>
        </w:tc>
      </w:tr>
      <w:tr>
        <w:tc>
          <w:tcPr>
            <w:tcW w:type="dxa" w:w="3324"/>
          </w:tcPr>
          <w:p>
            <w:r>
              <w:t>Pakiet 6</w:t>
            </w:r>
          </w:p>
        </w:tc>
        <w:tc>
          <w:tcPr>
            <w:tcW w:type="dxa" w:w="3324"/>
          </w:tcPr>
          <w:p>
            <w:r>
              <w:t>ZAKOŃCZONY</w:t>
            </w:r>
          </w:p>
        </w:tc>
        <w:tc>
          <w:tcPr>
            <w:tcW w:type="dxa" w:w="3324"/>
          </w:tcPr>
          <w:p>
            <w:r>
              <w:t>Etap 11 — pełne A1</w:t>
            </w:r>
          </w:p>
        </w:tc>
      </w:tr>
      <w:tr>
        <w:tc>
          <w:tcPr>
            <w:tcW w:type="dxa" w:w="3324"/>
          </w:tcPr>
          <w:p>
            <w:r>
              <w:t>Pakiet 7</w:t>
            </w:r>
          </w:p>
        </w:tc>
        <w:tc>
          <w:tcPr>
            <w:tcW w:type="dxa" w:w="3324"/>
          </w:tcPr>
          <w:p>
            <w:r>
              <w:t>ZAKOŃCZONY</w:t>
            </w:r>
          </w:p>
        </w:tc>
        <w:tc>
          <w:tcPr>
            <w:tcW w:type="dxa" w:w="3324"/>
          </w:tcPr>
          <w:p>
            <w:r>
              <w:t>Etap 12 — pełne A2 + korekta 4</w:t>
            </w:r>
          </w:p>
        </w:tc>
      </w:tr>
      <w:tr>
        <w:tc>
          <w:tcPr>
            <w:tcW w:type="dxa" w:w="3324"/>
          </w:tcPr>
          <w:p>
            <w:r>
              <w:t>Wersja programu</w:t>
            </w:r>
          </w:p>
        </w:tc>
        <w:tc>
          <w:tcPr>
            <w:tcW w:type="dxa" w:w="3324"/>
          </w:tcPr>
          <w:p>
            <w:r>
              <w:t>GOTOWA</w:t>
            </w:r>
          </w:p>
        </w:tc>
        <w:tc>
          <w:tcPr>
            <w:tcW w:type="dxa" w:w="3324"/>
          </w:tcPr>
          <w:p>
            <w:r>
              <w:t>6.5.0 · p7-fix4</w:t>
            </w:r>
          </w:p>
        </w:tc>
      </w:tr>
      <w:tr>
        <w:tc>
          <w:tcPr>
            <w:tcW w:type="dxa" w:w="3324"/>
          </w:tcPr>
          <w:p>
            <w:r>
              <w:t>Testy automatyczne</w:t>
            </w:r>
          </w:p>
        </w:tc>
        <w:tc>
          <w:tcPr>
            <w:tcW w:type="dxa" w:w="3324"/>
          </w:tcPr>
          <w:p>
            <w:r>
              <w:t>ZALICZONE</w:t>
            </w:r>
          </w:p>
        </w:tc>
        <w:tc>
          <w:tcPr>
            <w:tcW w:type="dxa" w:w="3324"/>
          </w:tcPr>
          <w:p>
            <w:r>
              <w:t>593/593</w:t>
            </w:r>
          </w:p>
        </w:tc>
      </w:tr>
      <w:tr>
        <w:tc>
          <w:tcPr>
            <w:tcW w:type="dxa" w:w="3324"/>
          </w:tcPr>
          <w:p>
            <w:r>
              <w:t>Testy interfejsu i kursu</w:t>
            </w:r>
          </w:p>
        </w:tc>
        <w:tc>
          <w:tcPr>
            <w:tcW w:type="dxa" w:w="3324"/>
          </w:tcPr>
          <w:p>
            <w:r>
              <w:t>ZALICZONE</w:t>
            </w:r>
          </w:p>
        </w:tc>
        <w:tc>
          <w:tcPr>
            <w:tcW w:type="dxa" w:w="3324"/>
          </w:tcPr>
          <w:p>
            <w:r>
              <w:t>42/42 + 27/27 + 27/27</w:t>
            </w:r>
          </w:p>
        </w:tc>
      </w:tr>
      <w:tr>
        <w:tc>
          <w:tcPr>
            <w:tcW w:type="dxa" w:w="3324"/>
          </w:tcPr>
          <w:p>
            <w:r>
              <w:t>Zawartość kursu</w:t>
            </w:r>
          </w:p>
        </w:tc>
        <w:tc>
          <w:tcPr>
            <w:tcW w:type="dxa" w:w="3324"/>
          </w:tcPr>
          <w:p>
            <w:r>
              <w:t>GOTOWA</w:t>
            </w:r>
          </w:p>
        </w:tc>
        <w:tc>
          <w:tcPr>
            <w:tcW w:type="dxa" w:w="3324"/>
          </w:tcPr>
          <w:p>
            <w:r>
              <w:t>A1–A2 · 115 lekcji · 1713 materiałów</w:t>
            </w:r>
          </w:p>
        </w:tc>
      </w:tr>
      <w:tr>
        <w:tc>
          <w:tcPr>
            <w:tcW w:type="dxa" w:w="3324"/>
          </w:tcPr>
          <w:p>
            <w:r>
              <w:t>Walidacja semantyczna</w:t>
            </w:r>
          </w:p>
        </w:tc>
        <w:tc>
          <w:tcPr>
            <w:tcW w:type="dxa" w:w="3324"/>
          </w:tcPr>
          <w:p>
            <w:r>
              <w:t>ZALICZONA</w:t>
            </w:r>
          </w:p>
        </w:tc>
        <w:tc>
          <w:tcPr>
            <w:tcW w:type="dxa" w:w="3324"/>
          </w:tcPr>
          <w:p>
            <w:r>
              <w:t>55/55 profili · 330 scenariuszy</w:t>
            </w:r>
          </w:p>
        </w:tc>
      </w:tr>
      <w:tr>
        <w:tc>
          <w:tcPr>
            <w:tcW w:type="dxa" w:w="3324"/>
          </w:tcPr>
          <w:p>
            <w:r>
              <w:t>Następny zakres</w:t>
            </w:r>
          </w:p>
        </w:tc>
        <w:tc>
          <w:tcPr>
            <w:tcW w:type="dxa" w:w="3324"/>
          </w:tcPr>
          <w:p>
            <w:r>
              <w:t>PAKIET 8</w:t>
            </w:r>
          </w:p>
        </w:tc>
        <w:tc>
          <w:tcPr>
            <w:tcW w:type="dxa" w:w="3324"/>
          </w:tcPr>
          <w:p>
            <w:r>
              <w:t>Etap 13 — końcowy audyt i stabilizacja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Angielski Daily Trainer  | 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 w:eastAsia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F4E79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Liberation Sans"/>
      <w:i/>
      <w:iCs/>
      <w:color w:val="59595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Liberation Sans" w:hAnsi="Liberation Sans" w:eastAsia="Liberation San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Liberation Sans" w:hAnsi="Liberation Sans" w:eastAsia="Liberation San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Liberation Sans" w:hAnsi="Liberation Sans" w:eastAsia="Liberation San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40"/>
      <w:contextualSpacing/>
    </w:pPr>
    <w:rPr>
      <w:rFonts w:ascii="Liberation Sans" w:hAnsi="Liberation Sans" w:eastAsia="Liberation San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Etapy wdrożenia zmian — Angielski Daily Trainer po Pakiecie 6</dc:title>
  <dc:subject>Stan realizacji: pełny kurs A1, wersja 6.0.0</dc:subject>
  <dc:creator>OpenAI</dc:creator>
  <cp:keywords>Angielski Daily Trainer, CEFR, A1, A2, B1, B2, tryb samochodowy, plan wdrożenia</cp:keywords>
  <dc:description>Zaktualizowano po zakończeniu Pakietu 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