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ED0" w:rsidRDefault="00277ED0" w:rsidP="007E2F7E">
      <w:pPr>
        <w:spacing w:after="20" w:line="24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八年级下学期物理知识点复习</w:t>
      </w:r>
    </w:p>
    <w:p w:rsidR="00277ED0" w:rsidRDefault="00277ED0" w:rsidP="007E2F7E">
      <w:pPr>
        <w:spacing w:after="20" w:line="240" w:lineRule="auto"/>
      </w:pPr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机械与功</w:t>
      </w:r>
    </w:p>
    <w:p w:rsidR="00277ED0" w:rsidRDefault="00277ED0" w:rsidP="007E2F7E">
      <w:pPr>
        <w:spacing w:after="20" w:line="240" w:lineRule="auto"/>
        <w:ind w:firstLineChars="200" w:firstLine="4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杠杆的平衡状态：</w:t>
      </w:r>
      <w:r>
        <w:rPr>
          <w:rFonts w:hint="eastAsia"/>
          <w:b/>
          <w:bCs/>
          <w:sz w:val="20"/>
          <w:szCs w:val="20"/>
          <w:u w:val="single"/>
        </w:rPr>
        <w:t>静止</w:t>
      </w:r>
      <w:r>
        <w:rPr>
          <w:rFonts w:hint="eastAsia"/>
          <w:sz w:val="20"/>
          <w:szCs w:val="20"/>
        </w:rPr>
        <w:t>或</w:t>
      </w:r>
      <w:r>
        <w:rPr>
          <w:rFonts w:hint="eastAsia"/>
          <w:b/>
          <w:bCs/>
          <w:sz w:val="20"/>
          <w:szCs w:val="20"/>
          <w:u w:val="single"/>
        </w:rPr>
        <w:t>绕支点匀速转动</w:t>
      </w:r>
      <w:r>
        <w:rPr>
          <w:rFonts w:hint="eastAsia"/>
          <w:sz w:val="20"/>
          <w:szCs w:val="20"/>
        </w:rPr>
        <w:t>。</w:t>
      </w:r>
    </w:p>
    <w:p w:rsidR="00277ED0" w:rsidRDefault="00277ED0" w:rsidP="007E2F7E">
      <w:pPr>
        <w:spacing w:after="20" w:line="240" w:lineRule="auto"/>
        <w:ind w:firstLineChars="200" w:firstLine="4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杠杆的平衡条件：</w:t>
      </w:r>
      <w:r>
        <w:rPr>
          <w:rFonts w:hint="eastAsia"/>
          <w:b/>
          <w:bCs/>
          <w:sz w:val="20"/>
          <w:szCs w:val="20"/>
          <w:u w:val="single"/>
        </w:rPr>
        <w:t>动力与动力臂之积等于阻力与阻力臂之积</w:t>
      </w:r>
      <w:r>
        <w:rPr>
          <w:rFonts w:hint="eastAsia"/>
          <w:sz w:val="20"/>
          <w:szCs w:val="20"/>
        </w:rPr>
        <w:t>，即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rFonts w:hint="eastAsia"/>
          <w:sz w:val="20"/>
          <w:szCs w:val="20"/>
        </w:rPr>
        <w:t>。</w:t>
      </w:r>
    </w:p>
    <w:p w:rsidR="00277ED0" w:rsidRDefault="00277ED0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滑轮：周边有</w:t>
      </w:r>
      <w:r>
        <w:rPr>
          <w:rFonts w:hint="eastAsia"/>
          <w:b/>
          <w:bCs/>
          <w:iCs/>
          <w:sz w:val="20"/>
          <w:szCs w:val="20"/>
          <w:u w:val="single"/>
        </w:rPr>
        <w:t>槽</w:t>
      </w:r>
      <w:r>
        <w:rPr>
          <w:rFonts w:hint="eastAsia"/>
          <w:iCs/>
          <w:sz w:val="20"/>
          <w:szCs w:val="20"/>
        </w:rPr>
        <w:t>，能绕</w:t>
      </w:r>
      <w:r>
        <w:rPr>
          <w:rFonts w:hint="eastAsia"/>
          <w:b/>
          <w:bCs/>
          <w:iCs/>
          <w:sz w:val="20"/>
          <w:szCs w:val="20"/>
          <w:u w:val="single"/>
        </w:rPr>
        <w:t>轴</w:t>
      </w:r>
      <w:r>
        <w:rPr>
          <w:rFonts w:hint="eastAsia"/>
          <w:iCs/>
          <w:sz w:val="20"/>
          <w:szCs w:val="20"/>
        </w:rPr>
        <w:t>转动的小轮。</w:t>
      </w:r>
    </w:p>
    <w:p w:rsidR="00277ED0" w:rsidRDefault="00277ED0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滑轮是一种</w:t>
      </w:r>
      <w:r>
        <w:rPr>
          <w:rFonts w:hint="eastAsia"/>
          <w:b/>
          <w:bCs/>
          <w:iCs/>
          <w:sz w:val="20"/>
          <w:szCs w:val="20"/>
          <w:u w:val="single"/>
        </w:rPr>
        <w:t>变形的杠杆</w:t>
      </w:r>
      <w:r>
        <w:rPr>
          <w:rFonts w:hint="eastAsia"/>
          <w:iCs/>
          <w:sz w:val="20"/>
          <w:szCs w:val="20"/>
        </w:rPr>
        <w:t>。</w:t>
      </w:r>
    </w:p>
    <w:p w:rsidR="00277ED0" w:rsidRDefault="00277ED0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定滑轮：可以改变用力方向，但不能省力或省距离。</w:t>
      </w:r>
    </w:p>
    <w:p w:rsidR="00277ED0" w:rsidRDefault="00277ED0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动滑轮：可以省（一半）力，但不能改变用力方向，费距离。</w:t>
      </w:r>
    </w:p>
    <w:p w:rsidR="00277ED0" w:rsidRDefault="007E2F7E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轮轴可以看作</w:t>
      </w:r>
      <w:r>
        <w:rPr>
          <w:rFonts w:hint="eastAsia"/>
          <w:b/>
          <w:bCs/>
          <w:iCs/>
          <w:sz w:val="20"/>
          <w:szCs w:val="20"/>
          <w:u w:val="single"/>
        </w:rPr>
        <w:t>等臂杠杆</w:t>
      </w:r>
      <w:r>
        <w:rPr>
          <w:rFonts w:hint="eastAsia"/>
          <w:iCs/>
          <w:sz w:val="20"/>
          <w:szCs w:val="20"/>
        </w:rPr>
        <w:t>。</w:t>
      </w:r>
    </w:p>
    <w:p w:rsidR="007E2F7E" w:rsidRDefault="007E2F7E" w:rsidP="007E2F7E">
      <w:pPr>
        <w:spacing w:after="20" w:line="240" w:lineRule="auto"/>
        <w:ind w:firstLineChars="200" w:firstLine="400"/>
        <w:jc w:val="both"/>
        <w:rPr>
          <w:rFonts w:hint="eastAsia"/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轮轴公式：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R=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rFonts w:hint="eastAsia"/>
          <w:iCs/>
          <w:sz w:val="20"/>
          <w:szCs w:val="20"/>
        </w:rPr>
        <w:t>。</w:t>
      </w:r>
    </w:p>
    <w:p w:rsidR="007E2F7E" w:rsidRDefault="007E2F7E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机械传动的方式：</w:t>
      </w:r>
      <w:r>
        <w:rPr>
          <w:rFonts w:hint="eastAsia"/>
          <w:b/>
          <w:bCs/>
          <w:iCs/>
          <w:sz w:val="20"/>
          <w:szCs w:val="20"/>
          <w:u w:val="single"/>
        </w:rPr>
        <w:t>皮带传动</w:t>
      </w:r>
      <w:r>
        <w:rPr>
          <w:rFonts w:hint="eastAsia"/>
          <w:iCs/>
          <w:sz w:val="20"/>
          <w:szCs w:val="20"/>
        </w:rPr>
        <w:t>，</w:t>
      </w:r>
      <w:r>
        <w:rPr>
          <w:rFonts w:hint="eastAsia"/>
          <w:b/>
          <w:bCs/>
          <w:iCs/>
          <w:sz w:val="20"/>
          <w:szCs w:val="20"/>
          <w:u w:val="single"/>
        </w:rPr>
        <w:t>链传动</w:t>
      </w:r>
      <w:r>
        <w:rPr>
          <w:rFonts w:hint="eastAsia"/>
          <w:iCs/>
          <w:sz w:val="20"/>
          <w:szCs w:val="20"/>
        </w:rPr>
        <w:t>，</w:t>
      </w:r>
      <w:r>
        <w:rPr>
          <w:rFonts w:hint="eastAsia"/>
          <w:b/>
          <w:bCs/>
          <w:iCs/>
          <w:sz w:val="20"/>
          <w:szCs w:val="20"/>
          <w:u w:val="single"/>
        </w:rPr>
        <w:t>齿轮传动</w:t>
      </w:r>
      <w:r>
        <w:rPr>
          <w:rFonts w:hint="eastAsia"/>
          <w:iCs/>
          <w:sz w:val="20"/>
          <w:szCs w:val="20"/>
        </w:rPr>
        <w:t>。</w:t>
      </w:r>
    </w:p>
    <w:p w:rsidR="007E2F7E" w:rsidRDefault="007E2F7E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斜面公式：</w:t>
      </w:r>
      <m:oMath>
        <m:r>
          <w:rPr>
            <w:rFonts w:ascii="Cambria Math" w:hAnsi="Cambria Math"/>
            <w:sz w:val="20"/>
            <w:szCs w:val="20"/>
          </w:rPr>
          <m:t>Fl=Gh</m:t>
        </m:r>
      </m:oMath>
      <w:r>
        <w:rPr>
          <w:rFonts w:hint="eastAsia"/>
          <w:iCs/>
          <w:sz w:val="20"/>
          <w:szCs w:val="20"/>
        </w:rPr>
        <w:t>。</w:t>
      </w:r>
    </w:p>
    <w:p w:rsidR="007E2F7E" w:rsidRDefault="007E2F7E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做功的必要因素：</w:t>
      </w:r>
      <w:r>
        <w:rPr>
          <w:rFonts w:hint="eastAsia"/>
          <w:b/>
          <w:bCs/>
          <w:iCs/>
          <w:sz w:val="20"/>
          <w:szCs w:val="20"/>
          <w:u w:val="single"/>
        </w:rPr>
        <w:t>作用在物体上的力</w:t>
      </w:r>
      <w:r>
        <w:rPr>
          <w:rFonts w:hint="eastAsia"/>
          <w:iCs/>
          <w:sz w:val="20"/>
          <w:szCs w:val="20"/>
        </w:rPr>
        <w:t>，</w:t>
      </w:r>
      <w:r>
        <w:rPr>
          <w:rFonts w:hint="eastAsia"/>
          <w:b/>
          <w:bCs/>
          <w:iCs/>
          <w:sz w:val="20"/>
          <w:szCs w:val="20"/>
          <w:u w:val="single"/>
        </w:rPr>
        <w:t>物体在力上移动的距离</w:t>
      </w:r>
      <w:r>
        <w:rPr>
          <w:rFonts w:hint="eastAsia"/>
          <w:iCs/>
          <w:sz w:val="20"/>
          <w:szCs w:val="20"/>
        </w:rPr>
        <w:t>。</w:t>
      </w:r>
    </w:p>
    <w:p w:rsidR="007E2F7E" w:rsidRDefault="007E2F7E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（只要力与运动方向不垂直，这个力就对物体做了功）</w:t>
      </w:r>
    </w:p>
    <w:p w:rsidR="007E2F7E" w:rsidRPr="007E2F7E" w:rsidRDefault="007E2F7E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公式：</w:t>
      </w:r>
      <m:oMath>
        <m:r>
          <w:rPr>
            <w:rFonts w:ascii="Cambria Math" w:hAnsi="Cambria Math"/>
            <w:sz w:val="20"/>
            <w:szCs w:val="20"/>
          </w:rPr>
          <m:t>W=Fs</m:t>
        </m:r>
      </m:oMath>
    </w:p>
    <w:p w:rsidR="007E2F7E" w:rsidRDefault="007E2F7E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（完整公式：</w:t>
      </w:r>
      <m:oMath>
        <m:r>
          <w:rPr>
            <w:rFonts w:ascii="Cambria Math" w:hAnsi="Cambria Math"/>
            <w:sz w:val="20"/>
            <w:szCs w:val="20"/>
          </w:rPr>
          <m:t>W=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r>
          <w:rPr>
            <w:rFonts w:ascii="Cambria Math" w:hAnsi="Cambria Math"/>
            <w:sz w:val="20"/>
            <w:szCs w:val="20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acc>
        <m:r>
          <w:rPr>
            <w:rFonts w:ascii="Cambria Math" w:hAnsi="Cambria Math"/>
            <w:sz w:val="20"/>
            <w:szCs w:val="20"/>
          </w:rPr>
          <m:t>=Fs</m:t>
        </m:r>
        <m:func>
          <m:func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func>
      </m:oMath>
      <w:r>
        <w:rPr>
          <w:rFonts w:hint="eastAsia"/>
          <w:iCs/>
          <w:sz w:val="20"/>
          <w:szCs w:val="20"/>
        </w:rPr>
        <w:t>，其中</w:t>
      </w:r>
      <m:oMath>
        <m:r>
          <w:rPr>
            <w:rFonts w:ascii="Cambria Math" w:hAnsi="Cambria Math"/>
            <w:sz w:val="20"/>
            <w:szCs w:val="20"/>
          </w:rPr>
          <m:t>θ=&lt;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r>
          <w:rPr>
            <w:rFonts w:ascii="Cambria Math" w:hAnsi="Cambria Math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acc>
        <m:r>
          <w:rPr>
            <w:rFonts w:ascii="Cambria Math" w:hAnsi="Cambria Math"/>
            <w:sz w:val="20"/>
            <w:szCs w:val="20"/>
          </w:rPr>
          <m:t>&gt;</m:t>
        </m:r>
      </m:oMath>
      <w:r>
        <w:rPr>
          <w:rFonts w:hint="eastAsia"/>
          <w:iCs/>
          <w:sz w:val="20"/>
          <w:szCs w:val="20"/>
        </w:rPr>
        <w:t>为力和物体位移之间的夹角）</w:t>
      </w:r>
    </w:p>
    <w:p w:rsidR="007E2F7E" w:rsidRDefault="007E2F7E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功率：比较物体</w:t>
      </w:r>
      <w:r>
        <w:rPr>
          <w:rFonts w:hint="eastAsia"/>
          <w:b/>
          <w:bCs/>
          <w:iCs/>
          <w:sz w:val="20"/>
          <w:szCs w:val="20"/>
          <w:u w:val="single"/>
        </w:rPr>
        <w:t>做功快慢</w:t>
      </w:r>
      <w:r>
        <w:rPr>
          <w:rFonts w:hint="eastAsia"/>
          <w:iCs/>
          <w:sz w:val="20"/>
          <w:szCs w:val="20"/>
        </w:rPr>
        <w:t>的物理量。（对比速度）</w:t>
      </w:r>
    </w:p>
    <w:p w:rsidR="007E2F7E" w:rsidRDefault="007E2F7E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做功多少相同时，做功时间少的做功快。</w:t>
      </w:r>
    </w:p>
    <w:p w:rsidR="007E2F7E" w:rsidRDefault="007E2F7E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做功时间相同时，做功越多做功越快。</w:t>
      </w:r>
    </w:p>
    <w:p w:rsidR="007E2F7E" w:rsidRDefault="007E2F7E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做功多少与做功时间的比值相同时，做功快慢相同。</w:t>
      </w:r>
    </w:p>
    <w:p w:rsidR="007E2F7E" w:rsidRDefault="007E2F7E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做功多少与做功时间的比值越大，做功越快。</w:t>
      </w:r>
    </w:p>
    <w:p w:rsidR="007E2F7E" w:rsidRDefault="007E2F7E" w:rsidP="007E2F7E">
      <w:pPr>
        <w:spacing w:after="20" w:line="240" w:lineRule="auto"/>
        <w:ind w:firstLineChars="200" w:firstLine="400"/>
        <w:jc w:val="both"/>
        <w:rPr>
          <w:rFonts w:hint="eastAsia"/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（对比速度）</w:t>
      </w:r>
    </w:p>
    <w:p w:rsidR="007E2F7E" w:rsidRDefault="007E2F7E" w:rsidP="007E2F7E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使用任何机械都不能省功</w:t>
      </w:r>
      <w:r w:rsidR="00A35752">
        <w:rPr>
          <w:rFonts w:hint="eastAsia"/>
          <w:iCs/>
          <w:sz w:val="20"/>
          <w:szCs w:val="20"/>
        </w:rPr>
        <w:t>。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如果一个物体能对其它物体做功，我们就说这个物体具有能量，简称能（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hint="eastAsia"/>
          <w:iCs/>
          <w:sz w:val="20"/>
          <w:szCs w:val="20"/>
        </w:rPr>
        <w:t>）。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能量是表征物体做功本领的量度，物体所具有的能量越大，做功本领越强。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动能公式：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重力势能公式：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/>
            <w:sz w:val="20"/>
            <w:szCs w:val="20"/>
          </w:rPr>
          <m:t>=mgh</m:t>
        </m:r>
      </m:oMath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弹性势能公式：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k∆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机械能守恒定律：</w:t>
      </w:r>
      <w:r>
        <w:rPr>
          <w:rFonts w:hint="eastAsia"/>
          <w:b/>
          <w:bCs/>
          <w:iCs/>
          <w:sz w:val="20"/>
          <w:szCs w:val="20"/>
          <w:u w:val="single"/>
        </w:rPr>
        <w:t>如果只有动能和势能间的相互转化，机械能的总和不变，即机械能是守恒的。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b/>
          <w:bCs/>
          <w:iCs/>
          <w:sz w:val="20"/>
          <w:szCs w:val="20"/>
          <w:u w:val="single"/>
        </w:rPr>
      </w:pPr>
      <w:r>
        <w:rPr>
          <w:rFonts w:hint="eastAsia"/>
          <w:iCs/>
          <w:sz w:val="20"/>
          <w:szCs w:val="20"/>
        </w:rPr>
        <w:t>能量守恒定律：</w:t>
      </w:r>
      <w:r>
        <w:rPr>
          <w:rFonts w:hint="eastAsia"/>
          <w:b/>
          <w:bCs/>
          <w:iCs/>
          <w:sz w:val="20"/>
          <w:szCs w:val="20"/>
          <w:u w:val="single"/>
        </w:rPr>
        <w:t>能量不会被创造，也不会消失，只会从</w:t>
      </w:r>
      <w:r w:rsidR="005F7BC7">
        <w:rPr>
          <w:rFonts w:hint="eastAsia"/>
          <w:b/>
          <w:bCs/>
          <w:iCs/>
          <w:sz w:val="20"/>
          <w:szCs w:val="20"/>
          <w:u w:val="single"/>
        </w:rPr>
        <w:t>一种形式转化为另一种形式</w:t>
      </w:r>
      <w:r>
        <w:rPr>
          <w:rFonts w:hint="eastAsia"/>
          <w:b/>
          <w:bCs/>
          <w:iCs/>
          <w:sz w:val="20"/>
          <w:szCs w:val="20"/>
          <w:u w:val="single"/>
        </w:rPr>
        <w:t>，即能量是守恒的。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rFonts w:hint="eastAsia"/>
          <w:b/>
          <w:bCs/>
          <w:iCs/>
          <w:sz w:val="20"/>
          <w:szCs w:val="20"/>
          <w:u w:val="single"/>
        </w:rPr>
      </w:pPr>
    </w:p>
    <w:p w:rsidR="00A35752" w:rsidRPr="00A35752" w:rsidRDefault="00A35752" w:rsidP="00A35752">
      <w:pPr>
        <w:spacing w:after="20" w:line="240" w:lineRule="auto"/>
        <w:jc w:val="both"/>
        <w:rPr>
          <w:rFonts w:hint="eastAsia"/>
          <w:iCs/>
        </w:rPr>
      </w:pPr>
      <w:r>
        <w:rPr>
          <w:rFonts w:hint="eastAsia"/>
          <w:iCs/>
        </w:rPr>
        <w:t>第五章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热与能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温度：表示物体</w:t>
      </w:r>
      <w:r>
        <w:rPr>
          <w:rFonts w:hint="eastAsia"/>
          <w:b/>
          <w:bCs/>
          <w:iCs/>
          <w:sz w:val="20"/>
          <w:szCs w:val="20"/>
          <w:u w:val="single"/>
        </w:rPr>
        <w:t>冷热程度</w:t>
      </w:r>
      <w:r>
        <w:rPr>
          <w:rFonts w:hint="eastAsia"/>
          <w:iCs/>
          <w:sz w:val="20"/>
          <w:szCs w:val="20"/>
        </w:rPr>
        <w:t>的物理量。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温标：为准确测量物体的温度而建立的标准。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物质是由</w:t>
      </w:r>
      <w:r>
        <w:rPr>
          <w:rFonts w:hint="eastAsia"/>
          <w:b/>
          <w:bCs/>
          <w:iCs/>
          <w:sz w:val="20"/>
          <w:szCs w:val="20"/>
          <w:u w:val="single"/>
        </w:rPr>
        <w:t>大量分子</w:t>
      </w:r>
      <w:r>
        <w:rPr>
          <w:rFonts w:hint="eastAsia"/>
          <w:iCs/>
          <w:sz w:val="20"/>
          <w:szCs w:val="20"/>
        </w:rPr>
        <w:t>组成的。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分子：保持物质原来性质不变的最小微粒。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分子间有间隙。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分子在不停的做无规则运动（即分子热运动）。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（宏观：扩散现象）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（温度越高，分子热运动越</w:t>
      </w:r>
      <w:r>
        <w:rPr>
          <w:rFonts w:hint="eastAsia"/>
          <w:b/>
          <w:bCs/>
          <w:iCs/>
          <w:sz w:val="20"/>
          <w:szCs w:val="20"/>
          <w:u w:val="single"/>
        </w:rPr>
        <w:t>剧烈</w:t>
      </w:r>
      <w:r>
        <w:rPr>
          <w:rFonts w:hint="eastAsia"/>
          <w:iCs/>
          <w:sz w:val="20"/>
          <w:szCs w:val="20"/>
        </w:rPr>
        <w:t>，扩散越快）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分子间存在相互作用力（引力</w:t>
      </w:r>
      <w:r>
        <w:rPr>
          <w:rFonts w:hint="eastAsia"/>
          <w:iCs/>
          <w:sz w:val="20"/>
          <w:szCs w:val="20"/>
        </w:rPr>
        <w:t>/</w:t>
      </w:r>
      <w:r>
        <w:rPr>
          <w:rFonts w:hint="eastAsia"/>
          <w:iCs/>
          <w:sz w:val="20"/>
          <w:szCs w:val="20"/>
        </w:rPr>
        <w:t>斥力）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热传递的条件：存在温度差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热传递传递的是</w:t>
      </w:r>
      <w:r>
        <w:rPr>
          <w:rFonts w:hint="eastAsia"/>
          <w:b/>
          <w:bCs/>
          <w:iCs/>
          <w:sz w:val="20"/>
          <w:szCs w:val="20"/>
          <w:u w:val="single"/>
        </w:rPr>
        <w:t>热量</w:t>
      </w:r>
      <w:r>
        <w:rPr>
          <w:rFonts w:hint="eastAsia"/>
          <w:iCs/>
          <w:sz w:val="20"/>
          <w:szCs w:val="20"/>
        </w:rPr>
        <w:t>而不是温度。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物体：</w:t>
      </w:r>
    </w:p>
    <w:p w:rsidR="00A35752" w:rsidRDefault="00A35752" w:rsidP="00A35752">
      <w:pPr>
        <w:spacing w:after="20" w:line="240" w:lineRule="auto"/>
        <w:ind w:firstLineChars="400" w:firstLine="8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同一物体吸收热量与升高温度成正比。</w:t>
      </w:r>
    </w:p>
    <w:p w:rsidR="00A35752" w:rsidRDefault="00A35752" w:rsidP="00A35752">
      <w:pPr>
        <w:spacing w:after="20" w:line="240" w:lineRule="auto"/>
        <w:ind w:firstLineChars="400" w:firstLine="8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lastRenderedPageBreak/>
        <w:t>不同物体升高相同温度，吸收热量不同。</w:t>
      </w:r>
    </w:p>
    <w:p w:rsidR="00A35752" w:rsidRDefault="00A35752" w:rsidP="00A35752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物质：</w:t>
      </w:r>
    </w:p>
    <w:p w:rsidR="00A35752" w:rsidRDefault="005F7BC7" w:rsidP="00A35752">
      <w:pPr>
        <w:spacing w:after="20" w:line="240" w:lineRule="auto"/>
        <w:ind w:firstLineChars="400" w:firstLine="8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质量相同的同种物质，吸收热量与升高温度成正比。</w:t>
      </w:r>
    </w:p>
    <w:p w:rsidR="005F7BC7" w:rsidRDefault="005F7BC7" w:rsidP="00A35752">
      <w:pPr>
        <w:spacing w:after="20" w:line="240" w:lineRule="auto"/>
        <w:ind w:firstLineChars="400" w:firstLine="8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质量相同的不同物质，升高相同温度，吸收热量不同。</w:t>
      </w:r>
    </w:p>
    <w:p w:rsidR="005F7BC7" w:rsidRDefault="005F7BC7" w:rsidP="00A35752">
      <w:pPr>
        <w:spacing w:after="20" w:line="240" w:lineRule="auto"/>
        <w:ind w:firstLineChars="400" w:firstLine="8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（反之亦然）</w:t>
      </w:r>
    </w:p>
    <w:p w:rsidR="005F7BC7" w:rsidRDefault="005F7BC7" w:rsidP="00A35752">
      <w:pPr>
        <w:spacing w:after="20" w:line="240" w:lineRule="auto"/>
        <w:ind w:firstLineChars="400" w:firstLine="8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同种物质升高相同温度，吸收热量与其质量成正比。</w:t>
      </w:r>
    </w:p>
    <w:p w:rsidR="005F7BC7" w:rsidRDefault="005F7BC7" w:rsidP="00A35752">
      <w:pPr>
        <w:spacing w:after="20" w:line="240" w:lineRule="auto"/>
        <w:ind w:firstLineChars="400" w:firstLine="8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同种物质吸收热量与质量和升高温度乘积之比相同。</w:t>
      </w:r>
    </w:p>
    <w:p w:rsidR="005F7BC7" w:rsidRDefault="005F7BC7" w:rsidP="00A35752">
      <w:pPr>
        <w:spacing w:after="20" w:line="240" w:lineRule="auto"/>
        <w:ind w:firstLineChars="400" w:firstLine="8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不同物质吸收热量与质量和升高温度乘积之比不同。</w:t>
      </w:r>
    </w:p>
    <w:p w:rsidR="005F7BC7" w:rsidRDefault="005F7BC7" w:rsidP="005F7BC7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比热容：</w:t>
      </w:r>
      <m:oMath>
        <m:r>
          <w:rPr>
            <w:rFonts w:ascii="Cambria Math" w:hAnsi="Cambria Math"/>
            <w:sz w:val="20"/>
            <w:szCs w:val="20"/>
          </w:rPr>
          <m:t>c=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Q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m∆t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(J/(kg∙℃))</m:t>
        </m:r>
      </m:oMath>
      <w:r>
        <w:rPr>
          <w:rFonts w:hint="eastAsia"/>
          <w:iCs/>
          <w:sz w:val="20"/>
          <w:szCs w:val="20"/>
        </w:rPr>
        <w:t>表示物质吸热本领的物理量。</w:t>
      </w:r>
    </w:p>
    <w:p w:rsidR="005F7BC7" w:rsidRDefault="005F7BC7" w:rsidP="005F7BC7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比热容是物质的一种</w:t>
      </w:r>
      <w:r>
        <w:rPr>
          <w:rFonts w:hint="eastAsia"/>
          <w:b/>
          <w:bCs/>
          <w:iCs/>
          <w:sz w:val="20"/>
          <w:szCs w:val="20"/>
          <w:u w:val="single"/>
        </w:rPr>
        <w:t>特性</w:t>
      </w:r>
      <w:r>
        <w:rPr>
          <w:rFonts w:hint="eastAsia"/>
          <w:iCs/>
          <w:sz w:val="20"/>
          <w:szCs w:val="20"/>
        </w:rPr>
        <w:t>，与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rFonts w:hint="eastAsia"/>
          <w:iCs/>
          <w:sz w:val="20"/>
          <w:szCs w:val="20"/>
        </w:rPr>
        <w:t>，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rFonts w:hint="eastAsia"/>
          <w:iCs/>
          <w:sz w:val="20"/>
          <w:szCs w:val="20"/>
        </w:rPr>
        <w:t>，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rFonts w:hint="eastAsia"/>
          <w:iCs/>
          <w:sz w:val="20"/>
          <w:szCs w:val="20"/>
        </w:rPr>
        <w:t>均无关。</w:t>
      </w:r>
    </w:p>
    <w:p w:rsidR="005F7BC7" w:rsidRDefault="005F7BC7" w:rsidP="005F7BC7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水：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水</m:t>
            </m:r>
          </m:sub>
        </m:sSub>
        <m:r>
          <w:rPr>
            <w:rFonts w:ascii="Cambria Math" w:hAnsi="Cambria Math"/>
            <w:sz w:val="20"/>
            <w:szCs w:val="20"/>
          </w:rPr>
          <m:t>=4.2×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J/(kg∙℃)</m:t>
        </m:r>
      </m:oMath>
      <w:r>
        <w:rPr>
          <w:rFonts w:hint="eastAsia"/>
          <w:iCs/>
          <w:sz w:val="20"/>
          <w:szCs w:val="20"/>
        </w:rPr>
        <w:t>的意义：质量为</w:t>
      </w:r>
      <w:r>
        <w:rPr>
          <w:rFonts w:hint="eastAsia"/>
          <w:iCs/>
          <w:sz w:val="20"/>
          <w:szCs w:val="20"/>
        </w:rPr>
        <w:t>1kg</w:t>
      </w:r>
      <w:r>
        <w:rPr>
          <w:rFonts w:hint="eastAsia"/>
          <w:iCs/>
          <w:sz w:val="20"/>
          <w:szCs w:val="20"/>
        </w:rPr>
        <w:t>的水每升高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℃</m:t>
        </m:r>
      </m:oMath>
      <w:r>
        <w:rPr>
          <w:rFonts w:hint="eastAsia"/>
          <w:iCs/>
          <w:sz w:val="20"/>
          <w:szCs w:val="20"/>
        </w:rPr>
        <w:t>所吸收的热量为</w:t>
      </w:r>
      <m:oMath>
        <m:r>
          <w:rPr>
            <w:rFonts w:ascii="Cambria Math" w:hAnsi="Cambria Math"/>
            <w:sz w:val="20"/>
            <w:szCs w:val="20"/>
          </w:rPr>
          <m:t>4.2×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J</m:t>
        </m:r>
      </m:oMath>
      <w:r>
        <w:rPr>
          <w:rFonts w:hint="eastAsia"/>
          <w:iCs/>
          <w:sz w:val="20"/>
          <w:szCs w:val="20"/>
        </w:rPr>
        <w:t>。</w:t>
      </w:r>
    </w:p>
    <w:p w:rsidR="005F7BC7" w:rsidRDefault="005F7BC7" w:rsidP="005F7BC7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物体内能的大小与其</w:t>
      </w:r>
      <w:r>
        <w:rPr>
          <w:rFonts w:hint="eastAsia"/>
          <w:b/>
          <w:bCs/>
          <w:iCs/>
          <w:sz w:val="20"/>
          <w:szCs w:val="20"/>
          <w:u w:val="single"/>
        </w:rPr>
        <w:t>温度</w:t>
      </w:r>
      <w:r>
        <w:rPr>
          <w:rFonts w:hint="eastAsia"/>
          <w:iCs/>
          <w:sz w:val="20"/>
          <w:szCs w:val="20"/>
        </w:rPr>
        <w:t>，</w:t>
      </w:r>
      <w:r>
        <w:rPr>
          <w:rFonts w:hint="eastAsia"/>
          <w:b/>
          <w:bCs/>
          <w:iCs/>
          <w:sz w:val="20"/>
          <w:szCs w:val="20"/>
          <w:u w:val="single"/>
        </w:rPr>
        <w:t>体积</w:t>
      </w:r>
      <w:r>
        <w:rPr>
          <w:rFonts w:hint="eastAsia"/>
          <w:iCs/>
          <w:sz w:val="20"/>
          <w:szCs w:val="20"/>
        </w:rPr>
        <w:t>，</w:t>
      </w:r>
      <w:r>
        <w:rPr>
          <w:rFonts w:hint="eastAsia"/>
          <w:b/>
          <w:bCs/>
          <w:iCs/>
          <w:sz w:val="20"/>
          <w:szCs w:val="20"/>
          <w:u w:val="single"/>
        </w:rPr>
        <w:t>状态</w:t>
      </w:r>
      <w:r>
        <w:rPr>
          <w:rFonts w:hint="eastAsia"/>
          <w:iCs/>
          <w:sz w:val="20"/>
          <w:szCs w:val="20"/>
        </w:rPr>
        <w:t>，</w:t>
      </w:r>
      <w:r>
        <w:rPr>
          <w:rFonts w:hint="eastAsia"/>
          <w:b/>
          <w:bCs/>
          <w:iCs/>
          <w:sz w:val="20"/>
          <w:szCs w:val="20"/>
          <w:u w:val="single"/>
        </w:rPr>
        <w:t>物质种类</w:t>
      </w:r>
      <w:r>
        <w:rPr>
          <w:rFonts w:hint="eastAsia"/>
          <w:iCs/>
          <w:sz w:val="20"/>
          <w:szCs w:val="20"/>
        </w:rPr>
        <w:t>等有关。</w:t>
      </w:r>
    </w:p>
    <w:p w:rsidR="005F7BC7" w:rsidRDefault="005F7BC7" w:rsidP="005F7BC7">
      <w:pPr>
        <w:spacing w:after="20" w:line="240" w:lineRule="auto"/>
        <w:ind w:firstLineChars="200" w:firstLine="4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改变内能的方式：</w:t>
      </w:r>
      <w:r>
        <w:rPr>
          <w:rFonts w:hint="eastAsia"/>
          <w:b/>
          <w:bCs/>
          <w:sz w:val="20"/>
          <w:szCs w:val="20"/>
          <w:u w:val="single"/>
        </w:rPr>
        <w:t>做功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b/>
          <w:bCs/>
          <w:sz w:val="20"/>
          <w:szCs w:val="20"/>
          <w:u w:val="single"/>
        </w:rPr>
        <w:t>热传递</w:t>
      </w:r>
      <w:r>
        <w:rPr>
          <w:rFonts w:hint="eastAsia"/>
          <w:sz w:val="20"/>
          <w:szCs w:val="20"/>
        </w:rPr>
        <w:t>，他们是</w:t>
      </w:r>
      <w:r>
        <w:rPr>
          <w:rFonts w:hint="eastAsia"/>
          <w:b/>
          <w:bCs/>
          <w:sz w:val="20"/>
          <w:szCs w:val="20"/>
          <w:u w:val="single"/>
        </w:rPr>
        <w:t>等效</w:t>
      </w:r>
      <w:r>
        <w:rPr>
          <w:rFonts w:hint="eastAsia"/>
          <w:sz w:val="20"/>
          <w:szCs w:val="20"/>
        </w:rPr>
        <w:t>的。</w:t>
      </w:r>
    </w:p>
    <w:p w:rsidR="007047E8" w:rsidRDefault="005F7BC7" w:rsidP="007047E8">
      <w:pPr>
        <w:spacing w:after="20" w:line="240" w:lineRule="auto"/>
        <w:ind w:firstLineChars="200" w:firstLine="4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热传递</w:t>
      </w:r>
      <w:r w:rsidR="007047E8">
        <w:rPr>
          <w:rFonts w:hint="eastAsia"/>
          <w:sz w:val="20"/>
          <w:szCs w:val="20"/>
        </w:rPr>
        <w:t>改变物体内能的本质</w:t>
      </w:r>
      <w:r>
        <w:rPr>
          <w:rFonts w:hint="eastAsia"/>
          <w:sz w:val="20"/>
          <w:szCs w:val="20"/>
        </w:rPr>
        <w:t>：内能的转移。</w:t>
      </w:r>
    </w:p>
    <w:p w:rsidR="005F7BC7" w:rsidRDefault="005F7BC7" w:rsidP="005F7BC7">
      <w:pPr>
        <w:spacing w:after="20" w:line="240" w:lineRule="auto"/>
        <w:ind w:firstLineChars="200" w:firstLine="4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做功</w:t>
      </w:r>
      <w:r w:rsidR="007047E8">
        <w:rPr>
          <w:rFonts w:hint="eastAsia"/>
          <w:sz w:val="20"/>
          <w:szCs w:val="20"/>
        </w:rPr>
        <w:t>改变物体内能的本质</w:t>
      </w:r>
      <w:r>
        <w:rPr>
          <w:rFonts w:hint="eastAsia"/>
          <w:sz w:val="20"/>
          <w:szCs w:val="20"/>
        </w:rPr>
        <w:t>：内能和其他形式能之间的转化。</w:t>
      </w:r>
    </w:p>
    <w:p w:rsidR="007047E8" w:rsidRDefault="007047E8" w:rsidP="005F7BC7">
      <w:pPr>
        <w:spacing w:after="20" w:line="240" w:lineRule="auto"/>
        <w:ind w:firstLineChars="200" w:firstLine="4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能量的转换在同一级上，即机械能</w:t>
      </w:r>
      <w:r w:rsidRPr="007047E8">
        <w:rPr>
          <w:sz w:val="20"/>
          <w:szCs w:val="20"/>
        </w:rPr>
        <w:sym w:font="Wingdings" w:char="F0F3"/>
      </w:r>
      <w:r>
        <w:rPr>
          <w:rFonts w:hint="eastAsia"/>
          <w:sz w:val="20"/>
          <w:szCs w:val="20"/>
        </w:rPr>
        <w:t>内能。</w:t>
      </w:r>
    </w:p>
    <w:p w:rsidR="007047E8" w:rsidRDefault="007047E8" w:rsidP="005F7BC7">
      <w:pPr>
        <w:spacing w:after="20" w:line="240" w:lineRule="auto"/>
        <w:ind w:firstLineChars="200" w:firstLine="4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内燃机四个冲程：</w:t>
      </w:r>
      <w:r>
        <w:rPr>
          <w:rFonts w:hint="eastAsia"/>
          <w:b/>
          <w:bCs/>
          <w:sz w:val="20"/>
          <w:szCs w:val="20"/>
          <w:u w:val="single"/>
        </w:rPr>
        <w:t>吸气冲程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b/>
          <w:bCs/>
          <w:sz w:val="20"/>
          <w:szCs w:val="20"/>
          <w:u w:val="single"/>
        </w:rPr>
        <w:t>压缩冲程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b/>
          <w:bCs/>
          <w:sz w:val="20"/>
          <w:szCs w:val="20"/>
          <w:u w:val="single"/>
        </w:rPr>
        <w:t>做功冲程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b/>
          <w:bCs/>
          <w:sz w:val="20"/>
          <w:szCs w:val="20"/>
          <w:u w:val="single"/>
        </w:rPr>
        <w:t>排气冲程</w:t>
      </w:r>
      <w:r>
        <w:rPr>
          <w:rFonts w:hint="eastAsia"/>
          <w:sz w:val="20"/>
          <w:szCs w:val="20"/>
        </w:rPr>
        <w:t>。</w:t>
      </w:r>
    </w:p>
    <w:p w:rsidR="007047E8" w:rsidRDefault="007047E8" w:rsidP="007047E8">
      <w:pPr>
        <w:spacing w:after="20" w:line="240" w:lineRule="auto"/>
        <w:ind w:firstLineChars="200" w:firstLine="4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压缩冲程：机械能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>内能；做功冲程：内能</w:t>
      </w:r>
      <w:r>
        <w:rPr>
          <w:sz w:val="20"/>
          <w:szCs w:val="20"/>
        </w:rPr>
        <w:t>=&gt;</w:t>
      </w:r>
      <w:r>
        <w:rPr>
          <w:rFonts w:hint="eastAsia"/>
          <w:sz w:val="20"/>
          <w:szCs w:val="20"/>
        </w:rPr>
        <w:t>机械能。</w:t>
      </w:r>
    </w:p>
    <w:p w:rsidR="003B68AE" w:rsidRDefault="003B68AE" w:rsidP="007047E8">
      <w:pPr>
        <w:spacing w:after="20" w:line="240" w:lineRule="auto"/>
        <w:ind w:firstLineChars="200" w:firstLine="400"/>
        <w:jc w:val="both"/>
        <w:rPr>
          <w:rFonts w:hint="eastAsia"/>
          <w:sz w:val="20"/>
          <w:szCs w:val="20"/>
        </w:rPr>
      </w:pPr>
    </w:p>
    <w:p w:rsidR="007047E8" w:rsidRDefault="007047E8" w:rsidP="007047E8">
      <w:pPr>
        <w:spacing w:after="20" w:line="240" w:lineRule="auto"/>
        <w:jc w:val="both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压力与压强</w:t>
      </w:r>
    </w:p>
    <w:p w:rsidR="007047E8" w:rsidRDefault="007047E8" w:rsidP="007047E8">
      <w:pPr>
        <w:spacing w:after="20" w:line="240" w:lineRule="auto"/>
        <w:ind w:firstLineChars="200" w:firstLine="440"/>
        <w:jc w:val="both"/>
      </w:pPr>
      <w:r>
        <w:rPr>
          <w:rFonts w:hint="eastAsia"/>
        </w:rPr>
        <w:t>同种物质，质量与体积成正比。</w:t>
      </w:r>
    </w:p>
    <w:p w:rsidR="007047E8" w:rsidRDefault="007047E8" w:rsidP="007047E8">
      <w:pPr>
        <w:spacing w:after="20" w:line="240" w:lineRule="auto"/>
        <w:ind w:firstLineChars="200" w:firstLine="440"/>
        <w:jc w:val="both"/>
      </w:pPr>
      <w:r>
        <w:rPr>
          <w:rFonts w:hint="eastAsia"/>
        </w:rPr>
        <w:t>体积相同的不同物质，质量不同。</w:t>
      </w:r>
    </w:p>
    <w:p w:rsidR="007047E8" w:rsidRDefault="007047E8" w:rsidP="007047E8">
      <w:pPr>
        <w:spacing w:after="20" w:line="240" w:lineRule="auto"/>
        <w:ind w:firstLineChars="200" w:firstLine="440"/>
        <w:jc w:val="both"/>
      </w:pPr>
      <w:r>
        <w:rPr>
          <w:rFonts w:hint="eastAsia"/>
        </w:rPr>
        <w:t>同种物质质量与体积之比相同。</w:t>
      </w:r>
    </w:p>
    <w:p w:rsidR="007047E8" w:rsidRDefault="007047E8" w:rsidP="007047E8">
      <w:pPr>
        <w:spacing w:after="20" w:line="240" w:lineRule="auto"/>
        <w:ind w:firstLineChars="200" w:firstLine="440"/>
        <w:jc w:val="both"/>
      </w:pPr>
      <w:r>
        <w:rPr>
          <w:rFonts w:hint="eastAsia"/>
        </w:rPr>
        <w:t>不同物质质量与体积之比不同。</w:t>
      </w:r>
    </w:p>
    <w:p w:rsidR="007047E8" w:rsidRDefault="007047E8" w:rsidP="007047E8">
      <w:pPr>
        <w:spacing w:after="20" w:line="240" w:lineRule="auto"/>
        <w:ind w:firstLineChars="200" w:firstLine="440"/>
        <w:jc w:val="both"/>
      </w:pPr>
      <w:r>
        <w:rPr>
          <w:rFonts w:hint="eastAsia"/>
        </w:rPr>
        <w:t>密度：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 xml:space="preserve"> (kg/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表示某种物质单位体积的质量。</w:t>
      </w:r>
    </w:p>
    <w:p w:rsidR="007047E8" w:rsidRPr="007047E8" w:rsidRDefault="007047E8" w:rsidP="007047E8">
      <w:pPr>
        <w:spacing w:after="20" w:line="240" w:lineRule="auto"/>
        <w:ind w:firstLineChars="200" w:firstLine="440"/>
        <w:jc w:val="both"/>
        <w:rPr>
          <w:rFonts w:hint="eastAsia"/>
          <w:i/>
        </w:rPr>
      </w:pPr>
      <w:r>
        <w:rPr>
          <w:rFonts w:hint="eastAsia"/>
        </w:rPr>
        <w:t>水：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水</m:t>
            </m:r>
          </m:sub>
        </m:sSub>
        <m:r>
          <w:rPr>
            <w:rFonts w:ascii="Cambria Math" w:hAnsi="Cambria Math"/>
          </w:rPr>
          <m:t>=1.0×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kg/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的意义：体积为</w:t>
      </w:r>
      <m:oMath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的水质量为</w:t>
      </w:r>
      <m:oMath>
        <m:r>
          <w:rPr>
            <w:rFonts w:ascii="Cambria Math" w:hAnsi="Cambria Math"/>
          </w:rPr>
          <m:t>1.0×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kg</m:t>
        </m:r>
      </m:oMath>
      <w:r>
        <w:rPr>
          <w:rFonts w:hint="eastAsia"/>
        </w:rPr>
        <w:t>。</w:t>
      </w:r>
    </w:p>
    <w:p w:rsidR="00BC29C7" w:rsidRDefault="00BC29C7" w:rsidP="00BC29C7">
      <w:pPr>
        <w:spacing w:after="20" w:line="240" w:lineRule="auto"/>
        <w:ind w:firstLineChars="200" w:firstLine="400"/>
        <w:jc w:val="both"/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密度</w:t>
      </w:r>
      <w:bookmarkStart w:id="0" w:name="_GoBack"/>
      <w:bookmarkEnd w:id="0"/>
      <w:r>
        <w:rPr>
          <w:rFonts w:hint="eastAsia"/>
          <w:iCs/>
          <w:sz w:val="20"/>
          <w:szCs w:val="20"/>
        </w:rPr>
        <w:t>是物质的一种</w:t>
      </w:r>
      <w:r>
        <w:rPr>
          <w:rFonts w:hint="eastAsia"/>
          <w:b/>
          <w:bCs/>
          <w:iCs/>
          <w:sz w:val="20"/>
          <w:szCs w:val="20"/>
          <w:u w:val="single"/>
        </w:rPr>
        <w:t>特性</w:t>
      </w:r>
      <w:r>
        <w:rPr>
          <w:rFonts w:hint="eastAsia"/>
          <w:iCs/>
          <w:sz w:val="20"/>
          <w:szCs w:val="20"/>
        </w:rPr>
        <w:t>，与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rFonts w:hint="eastAsia"/>
          <w:iCs/>
          <w:sz w:val="20"/>
          <w:szCs w:val="20"/>
        </w:rPr>
        <w:t>，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iCs/>
          <w:sz w:val="20"/>
          <w:szCs w:val="20"/>
        </w:rPr>
        <w:t>均无关。</w:t>
      </w:r>
    </w:p>
    <w:p w:rsidR="007047E8" w:rsidRPr="007047E8" w:rsidRDefault="007047E8" w:rsidP="007047E8">
      <w:pPr>
        <w:spacing w:after="20" w:line="240" w:lineRule="auto"/>
        <w:ind w:firstLineChars="200" w:firstLine="440"/>
        <w:jc w:val="both"/>
        <w:rPr>
          <w:rFonts w:hint="eastAsia"/>
        </w:rPr>
      </w:pPr>
    </w:p>
    <w:sectPr w:rsidR="007047E8" w:rsidRPr="007047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D0"/>
    <w:rsid w:val="00277ED0"/>
    <w:rsid w:val="003B68AE"/>
    <w:rsid w:val="005F7BC7"/>
    <w:rsid w:val="007047E8"/>
    <w:rsid w:val="007E2F7E"/>
    <w:rsid w:val="00A35752"/>
    <w:rsid w:val="00BC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05FB"/>
  <w15:chartTrackingRefBased/>
  <w15:docId w15:val="{6C6B2AC7-12C0-475F-BEC7-65184160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7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嘉铭 王</dc:creator>
  <cp:keywords/>
  <dc:description/>
  <cp:lastModifiedBy>嘉铭 王</cp:lastModifiedBy>
  <cp:revision>3</cp:revision>
  <dcterms:created xsi:type="dcterms:W3CDTF">2019-06-16T07:44:00Z</dcterms:created>
  <dcterms:modified xsi:type="dcterms:W3CDTF">2019-06-16T08:33:00Z</dcterms:modified>
</cp:coreProperties>
</file>