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AAA9" w14:textId="77777777" w:rsidR="002709CC" w:rsidRPr="009F50B9" w:rsidRDefault="00236020" w:rsidP="00236020">
      <w:pPr>
        <w:pStyle w:val="NoSpacing"/>
        <w:jc w:val="center"/>
        <w:rPr>
          <w:b/>
        </w:rPr>
      </w:pPr>
      <w:r w:rsidRPr="009F50B9">
        <w:rPr>
          <w:b/>
        </w:rPr>
        <w:t>Production support Monitoring Autom</w:t>
      </w:r>
      <w:bookmarkStart w:id="0" w:name="_GoBack"/>
      <w:bookmarkEnd w:id="0"/>
      <w:r w:rsidRPr="009F50B9">
        <w:rPr>
          <w:b/>
        </w:rPr>
        <w:t>ation</w:t>
      </w:r>
    </w:p>
    <w:p w14:paraId="7C51DFF2" w14:textId="77777777" w:rsidR="00236020" w:rsidRDefault="00236020" w:rsidP="00236020">
      <w:pPr>
        <w:pStyle w:val="NoSpacing"/>
        <w:jc w:val="center"/>
      </w:pPr>
    </w:p>
    <w:p w14:paraId="6C093CD9" w14:textId="77777777" w:rsidR="00236020" w:rsidRDefault="00236020" w:rsidP="00236020">
      <w:pPr>
        <w:pStyle w:val="NoSpacing"/>
      </w:pPr>
      <w:r w:rsidRPr="009F50B9">
        <w:rPr>
          <w:b/>
        </w:rPr>
        <w:t>Purpose</w:t>
      </w:r>
      <w:r>
        <w:t xml:space="preserve">: </w:t>
      </w:r>
    </w:p>
    <w:p w14:paraId="39704D70" w14:textId="77777777" w:rsidR="00236020" w:rsidRDefault="00236020" w:rsidP="00236020">
      <w:pPr>
        <w:pStyle w:val="NoSpacing"/>
      </w:pPr>
    </w:p>
    <w:p w14:paraId="24579E3A" w14:textId="27660815" w:rsidR="00236020" w:rsidRDefault="00236020" w:rsidP="00236020">
      <w:pPr>
        <w:pStyle w:val="NoSpacing"/>
      </w:pPr>
      <w:r>
        <w:t>To do the due diligence of the system which need to be integrated with Elastic search</w:t>
      </w:r>
      <w:r w:rsidR="009F50B9">
        <w:t>/Splunk</w:t>
      </w:r>
      <w:r>
        <w:t xml:space="preserve"> framework to automate the production support monitoring.</w:t>
      </w:r>
    </w:p>
    <w:p w14:paraId="505DD70F" w14:textId="77777777" w:rsidR="00236020" w:rsidRDefault="00236020" w:rsidP="00236020">
      <w:pPr>
        <w:pStyle w:val="NoSpacing"/>
      </w:pPr>
    </w:p>
    <w:p w14:paraId="3B1038EF" w14:textId="77777777" w:rsidR="00236020" w:rsidRDefault="00236020" w:rsidP="00236020">
      <w:pPr>
        <w:pStyle w:val="NoSpacing"/>
      </w:pPr>
      <w:r>
        <w:t xml:space="preserve">Scope: </w:t>
      </w:r>
    </w:p>
    <w:p w14:paraId="78650489" w14:textId="77777777" w:rsidR="00236020" w:rsidRDefault="00236020" w:rsidP="00236020">
      <w:pPr>
        <w:pStyle w:val="NoSpacing"/>
      </w:pPr>
    </w:p>
    <w:p w14:paraId="566BE232" w14:textId="77777777" w:rsidR="00AB40B0" w:rsidRDefault="00AB40B0" w:rsidP="00236020">
      <w:pPr>
        <w:pStyle w:val="NoSpacing"/>
        <w:numPr>
          <w:ilvl w:val="0"/>
          <w:numId w:val="1"/>
        </w:numPr>
      </w:pPr>
      <w:r>
        <w:t xml:space="preserve">Draw an overall component diagram with all the interfaces and feeding systems. </w:t>
      </w:r>
    </w:p>
    <w:p w14:paraId="03D17DB2" w14:textId="77777777" w:rsidR="00AB40B0" w:rsidRDefault="00AB40B0" w:rsidP="00236020">
      <w:pPr>
        <w:pStyle w:val="NoSpacing"/>
        <w:numPr>
          <w:ilvl w:val="0"/>
          <w:numId w:val="1"/>
        </w:numPr>
      </w:pPr>
      <w:r>
        <w:t>Draw a virtual boundary / scope and identify the target system</w:t>
      </w:r>
    </w:p>
    <w:p w14:paraId="16CFCDDD" w14:textId="77777777" w:rsidR="00236020" w:rsidRDefault="00236020" w:rsidP="00236020">
      <w:pPr>
        <w:pStyle w:val="NoSpacing"/>
        <w:numPr>
          <w:ilvl w:val="0"/>
          <w:numId w:val="1"/>
        </w:numPr>
      </w:pPr>
      <w:r>
        <w:t xml:space="preserve">Identify all the sources which emits </w:t>
      </w:r>
      <w:r w:rsidRPr="00236020">
        <w:rPr>
          <w:b/>
          <w:u w:val="single"/>
        </w:rPr>
        <w:t>alerts</w:t>
      </w:r>
      <w:r>
        <w:t xml:space="preserve"> and </w:t>
      </w:r>
      <w:r w:rsidRPr="00236020">
        <w:rPr>
          <w:b/>
          <w:u w:val="single"/>
        </w:rPr>
        <w:t>logs</w:t>
      </w:r>
      <w:r>
        <w:t xml:space="preserve"> and which need to be added in elastic search framework. (Application team)</w:t>
      </w:r>
    </w:p>
    <w:p w14:paraId="3D19539A" w14:textId="77777777" w:rsidR="00AB40B0" w:rsidRDefault="00236020" w:rsidP="00236020">
      <w:pPr>
        <w:pStyle w:val="NoSpacing"/>
        <w:numPr>
          <w:ilvl w:val="0"/>
          <w:numId w:val="1"/>
        </w:numPr>
      </w:pPr>
      <w:r>
        <w:t xml:space="preserve">The sources should include – </w:t>
      </w:r>
    </w:p>
    <w:p w14:paraId="0FA91D41" w14:textId="0723A26E" w:rsidR="00AB40B0" w:rsidRDefault="00236020" w:rsidP="00AB40B0">
      <w:pPr>
        <w:pStyle w:val="NoSpacing"/>
        <w:numPr>
          <w:ilvl w:val="1"/>
          <w:numId w:val="1"/>
        </w:numPr>
      </w:pPr>
      <w:r>
        <w:t xml:space="preserve">Application, Host </w:t>
      </w:r>
      <w:r w:rsidR="009F50B9">
        <w:t>machine,</w:t>
      </w:r>
      <w:r>
        <w:t xml:space="preserve"> VMWARE, Filesystem, database, Network, </w:t>
      </w:r>
      <w:r w:rsidR="00AB40B0">
        <w:t>Messaging bus, KEDB, APM tools (</w:t>
      </w:r>
      <w:proofErr w:type="spellStart"/>
      <w:r w:rsidR="00AB40B0">
        <w:t>AppD</w:t>
      </w:r>
      <w:proofErr w:type="spellEnd"/>
      <w:r w:rsidR="00AB40B0">
        <w:t>, Dynatrace)</w:t>
      </w:r>
    </w:p>
    <w:p w14:paraId="65D40613" w14:textId="77777777" w:rsidR="00236020" w:rsidRDefault="00236020" w:rsidP="00236020">
      <w:pPr>
        <w:pStyle w:val="NoSpacing"/>
        <w:numPr>
          <w:ilvl w:val="0"/>
          <w:numId w:val="1"/>
        </w:numPr>
      </w:pPr>
      <w:r>
        <w:t>Identify the connecting agents which can be used to integrate (Automation team)</w:t>
      </w:r>
    </w:p>
    <w:p w14:paraId="11FA0157" w14:textId="77777777" w:rsidR="00F20972" w:rsidRDefault="00F20972" w:rsidP="00236020">
      <w:pPr>
        <w:pStyle w:val="NoSpacing"/>
        <w:numPr>
          <w:ilvl w:val="0"/>
          <w:numId w:val="1"/>
        </w:numPr>
      </w:pPr>
      <w:r>
        <w:t>Identify the primary / secondary owners for each system (RACI matrix)</w:t>
      </w:r>
    </w:p>
    <w:p w14:paraId="3F121270" w14:textId="77777777" w:rsidR="00236020" w:rsidRDefault="00236020" w:rsidP="00236020">
      <w:pPr>
        <w:pStyle w:val="NoSpacing"/>
        <w:numPr>
          <w:ilvl w:val="0"/>
          <w:numId w:val="1"/>
        </w:numPr>
      </w:pPr>
      <w:r>
        <w:t>Estimate the size of logs / alerts being collected daily i.e. data size and number of alerts</w:t>
      </w:r>
    </w:p>
    <w:p w14:paraId="335A367E" w14:textId="77777777" w:rsidR="00AB40B0" w:rsidRDefault="00AB40B0" w:rsidP="00236020">
      <w:pPr>
        <w:pStyle w:val="NoSpacing"/>
        <w:numPr>
          <w:ilvl w:val="0"/>
          <w:numId w:val="1"/>
        </w:numPr>
      </w:pPr>
      <w:r>
        <w:t>Identify the spikes in the load</w:t>
      </w:r>
    </w:p>
    <w:p w14:paraId="26E95784" w14:textId="77777777" w:rsidR="00AB40B0" w:rsidRDefault="00AB40B0" w:rsidP="00AB40B0">
      <w:pPr>
        <w:pStyle w:val="NoSpacing"/>
        <w:numPr>
          <w:ilvl w:val="1"/>
          <w:numId w:val="1"/>
        </w:numPr>
      </w:pPr>
      <w:r>
        <w:t>Weekly and Monthly</w:t>
      </w:r>
    </w:p>
    <w:p w14:paraId="60CF3154" w14:textId="77777777" w:rsidR="00AB40B0" w:rsidRDefault="00AB40B0" w:rsidP="00AB40B0">
      <w:pPr>
        <w:pStyle w:val="NoSpacing"/>
        <w:numPr>
          <w:ilvl w:val="1"/>
          <w:numId w:val="1"/>
        </w:numPr>
      </w:pPr>
      <w:r>
        <w:t>Seasonal</w:t>
      </w:r>
    </w:p>
    <w:p w14:paraId="07A43D35" w14:textId="77777777" w:rsidR="00AB40B0" w:rsidRDefault="00AB40B0" w:rsidP="00AB40B0">
      <w:pPr>
        <w:pStyle w:val="NoSpacing"/>
        <w:numPr>
          <w:ilvl w:val="1"/>
          <w:numId w:val="1"/>
        </w:numPr>
      </w:pPr>
      <w:r>
        <w:t>Regular Campaign / or refers to Statistics of the last campaign</w:t>
      </w:r>
    </w:p>
    <w:p w14:paraId="42CCDDFD" w14:textId="77777777" w:rsidR="00AB40B0" w:rsidRDefault="00AB40B0" w:rsidP="00AB40B0">
      <w:pPr>
        <w:pStyle w:val="NoSpacing"/>
        <w:numPr>
          <w:ilvl w:val="0"/>
          <w:numId w:val="1"/>
        </w:numPr>
      </w:pPr>
      <w:r>
        <w:t xml:space="preserve">Identify the e2e business transactions which need to be monitored (Do not confuse this with Application monitoring </w:t>
      </w:r>
      <w:proofErr w:type="spellStart"/>
      <w:r>
        <w:t>usecases</w:t>
      </w:r>
      <w:proofErr w:type="spellEnd"/>
      <w:r>
        <w:t>)</w:t>
      </w:r>
    </w:p>
    <w:p w14:paraId="486D148B" w14:textId="77777777" w:rsidR="00AB40B0" w:rsidRDefault="00AB40B0" w:rsidP="00AB40B0">
      <w:pPr>
        <w:pStyle w:val="NoSpacing"/>
        <w:numPr>
          <w:ilvl w:val="0"/>
          <w:numId w:val="1"/>
        </w:numPr>
      </w:pPr>
      <w:r>
        <w:t>Identify what need to be monitored at Root level</w:t>
      </w:r>
    </w:p>
    <w:p w14:paraId="1BB9E5F9" w14:textId="77777777" w:rsidR="00F80079" w:rsidRDefault="00AB40B0" w:rsidP="00AB40B0">
      <w:pPr>
        <w:pStyle w:val="NoSpacing"/>
        <w:numPr>
          <w:ilvl w:val="1"/>
          <w:numId w:val="1"/>
        </w:numPr>
      </w:pPr>
      <w:r>
        <w:t xml:space="preserve">Regular Points of failure – </w:t>
      </w:r>
      <w:r w:rsidR="00870C2A">
        <w:t xml:space="preserve"> (examples, add more as per the specific need)</w:t>
      </w:r>
    </w:p>
    <w:p w14:paraId="45B85441" w14:textId="77777777" w:rsidR="00AB40B0" w:rsidRDefault="00AB40B0" w:rsidP="00F80079">
      <w:pPr>
        <w:pStyle w:val="NoSpacing"/>
        <w:numPr>
          <w:ilvl w:val="2"/>
          <w:numId w:val="1"/>
        </w:numPr>
      </w:pPr>
      <w:r>
        <w:t>like Host machine CPU, Memory</w:t>
      </w:r>
    </w:p>
    <w:p w14:paraId="4B851070" w14:textId="77777777" w:rsidR="00AB40B0" w:rsidRDefault="00AB40B0" w:rsidP="00F80079">
      <w:pPr>
        <w:pStyle w:val="NoSpacing"/>
        <w:numPr>
          <w:ilvl w:val="2"/>
          <w:numId w:val="1"/>
        </w:numPr>
      </w:pPr>
      <w:r>
        <w:t>Network speed (internal and external)</w:t>
      </w:r>
    </w:p>
    <w:p w14:paraId="4AD475D3" w14:textId="77777777" w:rsidR="00AB40B0" w:rsidRDefault="00AB40B0" w:rsidP="00F80079">
      <w:pPr>
        <w:pStyle w:val="NoSpacing"/>
        <w:numPr>
          <w:ilvl w:val="2"/>
          <w:numId w:val="1"/>
        </w:numPr>
      </w:pPr>
      <w:r>
        <w:t>Available space on filesystem</w:t>
      </w:r>
    </w:p>
    <w:p w14:paraId="53B8F106" w14:textId="77777777" w:rsidR="00F80079" w:rsidRDefault="00F80079" w:rsidP="00F80079">
      <w:pPr>
        <w:pStyle w:val="NoSpacing"/>
        <w:numPr>
          <w:ilvl w:val="2"/>
          <w:numId w:val="1"/>
        </w:numPr>
      </w:pPr>
      <w:r>
        <w:t xml:space="preserve">Availability of the interfaces </w:t>
      </w:r>
    </w:p>
    <w:p w14:paraId="7903570E" w14:textId="77777777" w:rsidR="00870C2A" w:rsidRDefault="00870C2A" w:rsidP="00870C2A">
      <w:pPr>
        <w:pStyle w:val="NoSpacing"/>
      </w:pPr>
    </w:p>
    <w:p w14:paraId="102FB929" w14:textId="77777777" w:rsidR="00AB40B0" w:rsidRDefault="00F80079" w:rsidP="00AB40B0">
      <w:pPr>
        <w:pStyle w:val="NoSpacing"/>
        <w:numPr>
          <w:ilvl w:val="1"/>
          <w:numId w:val="1"/>
        </w:numPr>
      </w:pPr>
      <w:r>
        <w:t>Business events</w:t>
      </w:r>
      <w:r w:rsidR="00870C2A">
        <w:t xml:space="preserve"> -  (examples, add more as per the specific need)</w:t>
      </w:r>
    </w:p>
    <w:p w14:paraId="11DF2427" w14:textId="77777777" w:rsidR="00F80079" w:rsidRDefault="00F80079" w:rsidP="00F80079">
      <w:pPr>
        <w:pStyle w:val="NoSpacing"/>
        <w:numPr>
          <w:ilvl w:val="2"/>
          <w:numId w:val="1"/>
        </w:numPr>
      </w:pPr>
      <w:r>
        <w:t>Avg number of records processed by each job</w:t>
      </w:r>
    </w:p>
    <w:p w14:paraId="387A9FDF" w14:textId="77777777" w:rsidR="00870C2A" w:rsidRPr="009F50B9" w:rsidRDefault="00F80079" w:rsidP="009F50B9">
      <w:pPr>
        <w:pStyle w:val="NoSpacing"/>
        <w:numPr>
          <w:ilvl w:val="2"/>
          <w:numId w:val="1"/>
        </w:numPr>
      </w:pPr>
      <w:r>
        <w:t>Avg | Max number of users by region and by time of year</w:t>
      </w:r>
    </w:p>
    <w:sectPr w:rsidR="00870C2A" w:rsidRPr="009F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936BB" w14:textId="77777777" w:rsidR="00E433AA" w:rsidRDefault="00E433AA">
      <w:pPr>
        <w:spacing w:after="0" w:line="240" w:lineRule="auto"/>
      </w:pPr>
    </w:p>
  </w:endnote>
  <w:endnote w:type="continuationSeparator" w:id="0">
    <w:p w14:paraId="6679503E" w14:textId="77777777" w:rsidR="00E433AA" w:rsidRDefault="00E43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A00D8" w14:textId="77777777" w:rsidR="00E433AA" w:rsidRDefault="00E433AA">
      <w:pPr>
        <w:spacing w:after="0" w:line="240" w:lineRule="auto"/>
      </w:pPr>
    </w:p>
  </w:footnote>
  <w:footnote w:type="continuationSeparator" w:id="0">
    <w:p w14:paraId="0FA6E462" w14:textId="77777777" w:rsidR="00E433AA" w:rsidRDefault="00E433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2261"/>
    <w:multiLevelType w:val="hybridMultilevel"/>
    <w:tmpl w:val="1F345D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D3D1F"/>
    <w:multiLevelType w:val="hybridMultilevel"/>
    <w:tmpl w:val="FD9AA68C"/>
    <w:lvl w:ilvl="0" w:tplc="D4E4AB5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402DF"/>
    <w:multiLevelType w:val="hybridMultilevel"/>
    <w:tmpl w:val="B156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C8"/>
    <w:rsid w:val="000B13A0"/>
    <w:rsid w:val="001E1595"/>
    <w:rsid w:val="00236020"/>
    <w:rsid w:val="002709CC"/>
    <w:rsid w:val="00325E00"/>
    <w:rsid w:val="00374582"/>
    <w:rsid w:val="00437167"/>
    <w:rsid w:val="00525A4E"/>
    <w:rsid w:val="00661045"/>
    <w:rsid w:val="0075251B"/>
    <w:rsid w:val="00870C2A"/>
    <w:rsid w:val="009F50B9"/>
    <w:rsid w:val="00A159F6"/>
    <w:rsid w:val="00AB40B0"/>
    <w:rsid w:val="00E433AA"/>
    <w:rsid w:val="00E46DAA"/>
    <w:rsid w:val="00E604C8"/>
    <w:rsid w:val="00E764C2"/>
    <w:rsid w:val="00E95195"/>
    <w:rsid w:val="00F20972"/>
    <w:rsid w:val="00F72FA3"/>
    <w:rsid w:val="00F8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1F5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020"/>
    <w:pPr>
      <w:spacing w:after="0" w:line="240" w:lineRule="auto"/>
    </w:pPr>
  </w:style>
  <w:style w:type="table" w:styleId="TableGrid">
    <w:name w:val="Table Grid"/>
    <w:basedOn w:val="TableNormal"/>
    <w:uiPriority w:val="39"/>
    <w:rsid w:val="0087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95"/>
  </w:style>
  <w:style w:type="paragraph" w:styleId="Footer">
    <w:name w:val="footer"/>
    <w:basedOn w:val="Normal"/>
    <w:link w:val="FooterChar"/>
    <w:uiPriority w:val="99"/>
    <w:unhideWhenUsed/>
    <w:rsid w:val="00E95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2018-06-06T17:48:00Z</dcterms:created>
  <dcterms:modified xsi:type="dcterms:W3CDTF">2018-06-06T17:48:00Z</dcterms:modified>
</cp:coreProperties>
</file>