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01" w:rsidRPr="00EA6AFD" w:rsidRDefault="00653F01" w:rsidP="00653F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CHAPTER-2</w:t>
      </w:r>
    </w:p>
    <w:p w:rsidR="00653F01" w:rsidRPr="00EA6AFD" w:rsidRDefault="00653F01" w:rsidP="00653F01">
      <w:pPr>
        <w:rPr>
          <w:b/>
          <w:sz w:val="32"/>
          <w:szCs w:val="32"/>
          <w:u w:val="single"/>
        </w:rPr>
      </w:pPr>
      <w:r w:rsidRPr="00EA6AFD">
        <w:rPr>
          <w:b/>
          <w:sz w:val="32"/>
          <w:szCs w:val="32"/>
          <w:u w:val="single"/>
        </w:rPr>
        <w:t>DUTIES &amp; RESPONSIBILITIES OF VARIOUS OFFICERS AND</w:t>
      </w:r>
      <w:r>
        <w:rPr>
          <w:b/>
          <w:sz w:val="32"/>
          <w:szCs w:val="32"/>
          <w:u w:val="single"/>
        </w:rPr>
        <w:t xml:space="preserve"> </w:t>
      </w:r>
      <w:r w:rsidRPr="00EA6AFD">
        <w:rPr>
          <w:b/>
          <w:sz w:val="32"/>
          <w:szCs w:val="32"/>
          <w:u w:val="single"/>
        </w:rPr>
        <w:t>OFFICIALS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1. LAND AND DEVELOPMENT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2. DEPUTY LAND AND DEVELOPMENT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3. ENGINEER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4. ASSISTANT SETTLEMENT COMMISSIONER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5. VIGILANCE-CUM-LEGAL OFFICER (Jr.)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6. PUBLIC RELATION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7. ACCOUNTS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8. ADMINISTRATIVE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9. ESTATE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10. BUILDING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11. ASSISTANT ENGINEER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12. HINDI OFFICER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13. SUPERINTENDENT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14. ASSISTANT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15. UPPER DIVISION CLERK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16. LOWER DIVISION CLERK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17. STENOGRAPHER GRADE-I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18. STENOGRAPHER GRADE-II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19. STENOGRAPHER GRADE-III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20. SENIOR SURVEYOR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21. OVERSEER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22. SURVEYOR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23. SENIOR DRAFTSMAN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24. DRAFTSMAN(GRADE-II)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25. DRAFTSMAN(GRADE-III)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26. ACCOUNTANT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27. HINDI TRANSLATOR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28. FERRO PRINTER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29. DAFTRY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30. PEON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31. KHALLASI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32. FARASH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33. CHOWKIDAR</w:t>
      </w:r>
    </w:p>
    <w:p w:rsidR="00653F01" w:rsidRPr="009E4781" w:rsidRDefault="00653F01" w:rsidP="00653F01">
      <w:pPr>
        <w:rPr>
          <w:sz w:val="24"/>
          <w:szCs w:val="24"/>
        </w:rPr>
      </w:pPr>
      <w:r w:rsidRPr="009E4781">
        <w:rPr>
          <w:sz w:val="24"/>
          <w:szCs w:val="24"/>
        </w:rPr>
        <w:t>34. SAFAI KARAMCHARI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1. LAND AND DEVELOPMENT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Head of the office.</w:t>
      </w:r>
    </w:p>
    <w:p w:rsidR="00653F0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Attending to all policy matters; attending meetings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various organizations i.e. Delhi Govt., DDA, NDMC etc.</w:t>
      </w:r>
      <w:r>
        <w:rPr>
          <w:sz w:val="24"/>
          <w:szCs w:val="24"/>
        </w:rPr>
        <w:t xml:space="preserve"> 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He has also to inspect the various sites which are to be allotted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institutions requesting for allotment of land in the Union Territory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Delhi.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(iv) To give final decision/orders in the cases submitted by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Brach Officers in respect of cases relating to Property Sections,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Sections, Administration, Coordination &amp; Vigilance Sections.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To act as disciplinary authority in respect of staff of Land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&amp; Development Office.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(vi) Competent</w:t>
      </w:r>
      <w:proofErr w:type="gramEnd"/>
      <w:r w:rsidRPr="009E4781">
        <w:rPr>
          <w:sz w:val="24"/>
          <w:szCs w:val="24"/>
        </w:rPr>
        <w:t xml:space="preserve"> authority under the Urban Land (Ceiling &amp; Regulation) Act.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To exercise financial &amp; administrative powers delegated as Head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Office.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2. DEPUTY LAND AND DEVELOPMENT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Administration of lease of Nazul &amp; Rehabilitation land.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Execution of contracts and administration of properties on behalf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President of India.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Execution of contracts/deeds in respect of Nazul land leases.</w:t>
      </w:r>
      <w:r>
        <w:rPr>
          <w:sz w:val="24"/>
          <w:szCs w:val="24"/>
        </w:rPr>
        <w:br/>
      </w:r>
      <w:proofErr w:type="gramStart"/>
      <w:r w:rsidRPr="009E4781">
        <w:rPr>
          <w:sz w:val="24"/>
          <w:szCs w:val="24"/>
        </w:rPr>
        <w:t>(iv)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Processing</w:t>
      </w:r>
      <w:proofErr w:type="gramEnd"/>
      <w:r w:rsidRPr="009E4781">
        <w:rPr>
          <w:sz w:val="24"/>
          <w:szCs w:val="24"/>
        </w:rPr>
        <w:t xml:space="preserve"> of cases for grant of sale/mortgage permission and carrying</w:t>
      </w:r>
      <w:r>
        <w:rPr>
          <w:sz w:val="24"/>
          <w:szCs w:val="24"/>
        </w:rPr>
        <w:t xml:space="preserve"> out </w:t>
      </w:r>
      <w:r w:rsidRPr="009E4781">
        <w:rPr>
          <w:sz w:val="24"/>
          <w:szCs w:val="24"/>
        </w:rPr>
        <w:t>mutation/substitution etc. on behalf of the President of India.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</w:t>
      </w:r>
      <w:proofErr w:type="gramStart"/>
      <w:r w:rsidRPr="009E4781">
        <w:rPr>
          <w:sz w:val="24"/>
          <w:szCs w:val="24"/>
        </w:rPr>
        <w:t>v</w:t>
      </w:r>
      <w:proofErr w:type="gramEnd"/>
      <w:r w:rsidRPr="009E4781">
        <w:rPr>
          <w:sz w:val="24"/>
          <w:szCs w:val="24"/>
        </w:rPr>
        <w:t>) Consultation with counsels/attending the court of law, wherever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necessary.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(vi) Inspection of properties for finding lease deed assessment and recovery</w:t>
      </w:r>
      <w:r>
        <w:rPr>
          <w:sz w:val="24"/>
          <w:szCs w:val="24"/>
        </w:rPr>
        <w:t xml:space="preserve"> of charges for </w:t>
      </w:r>
      <w:r w:rsidRPr="009E4781">
        <w:rPr>
          <w:sz w:val="24"/>
          <w:szCs w:val="24"/>
        </w:rPr>
        <w:t xml:space="preserve">change of purpose, charges for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additional construction; periodical inspection of premises before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issue of notice for recovery of ground rent.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Conversion of properties from lease-hold to free-hold.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(viii) Any work/function assigned by the Land &amp; Development Officer.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3. ENGINEER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Initiating proposals for approval by Ministry of Urban Development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of land, recovery of premiums and ground rent, execution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agreement for lease &amp; Perpetual Leases and administration of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thereof to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 xml:space="preserve">(a) Social and Cultural Institutions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 xml:space="preserve">(b) Diplomatic Missions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(c)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MCD, DESU, Delhi Water Supply &amp; Sewage Disposal Undertaking, Delhi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Milk Scheme and similar autonomous bodies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 xml:space="preserve">(d) Newspapers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(e) Hotels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 xml:space="preserve">(f) Petrol Filling-cum-Service Stations and L.P.G. </w:t>
      </w:r>
      <w:proofErr w:type="spellStart"/>
      <w:r w:rsidRPr="009E4781">
        <w:rPr>
          <w:sz w:val="24"/>
          <w:szCs w:val="24"/>
        </w:rPr>
        <w:t>godowns</w:t>
      </w:r>
      <w:proofErr w:type="spellEnd"/>
      <w:r w:rsidRPr="009E4781">
        <w:rPr>
          <w:sz w:val="24"/>
          <w:szCs w:val="24"/>
        </w:rPr>
        <w:t xml:space="preserve"> to various Oil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Companies.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Handing over vacant land to Central PWD for construction for General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Pool Accommodation, after approval by the Ministry.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Initiating proposals and after approval by the Ministry of Urban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Development, allotment of land to other Ministries and Departments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of India and Delhi Administration.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Temporary</w:t>
      </w:r>
      <w:proofErr w:type="gramEnd"/>
      <w:r w:rsidRPr="009E4781">
        <w:rPr>
          <w:sz w:val="24"/>
          <w:szCs w:val="24"/>
        </w:rPr>
        <w:t xml:space="preserve"> allotment of vacant sites etc. for short periods to various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parties and recovery of charges thereof.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Lands placed for care and maintenance with Delhi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Authority.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(vi) Assessment and recovery of damages from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occupant</w:t>
      </w:r>
      <w:r>
        <w:rPr>
          <w:sz w:val="24"/>
          <w:szCs w:val="24"/>
        </w:rPr>
        <w:t xml:space="preserve">s and eviction of the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occupants after filing plaints in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court of Estate Officer and conducting the cases in his Court leading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ultimate orders of eviction and recovery of damages.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Cases in Supreme Court, High Court, District Court and Estate Officer's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Court in respect of disputes in leases etc. including preparation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petitions, counter affidavits, </w:t>
      </w:r>
      <w:proofErr w:type="gramStart"/>
      <w:r w:rsidRPr="009E4781">
        <w:rPr>
          <w:sz w:val="24"/>
          <w:szCs w:val="24"/>
        </w:rPr>
        <w:t>replies</w:t>
      </w:r>
      <w:proofErr w:type="gramEnd"/>
      <w:r w:rsidRPr="009E4781">
        <w:rPr>
          <w:sz w:val="24"/>
          <w:szCs w:val="24"/>
        </w:rPr>
        <w:t xml:space="preserve">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(viii) Technical Branch work comprising of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(a) survey of lands, preparation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site plans/lay-out plans for allotments, agreement for lease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perpetual leases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(b) scrutiny and approval of building plans for new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construction as well as additions and alterations under the terms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(c) periodical and special inspections of properties to detect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misuse and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constructions and other breaches of the terms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of the lease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lastRenderedPageBreak/>
        <w:t>(d) working out damages misuse charges and conversion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charges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(e) inspection of vacant Govt. lands under the control of Land &amp;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Development Office to detect squatting and report to Enforcement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Section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(f) tracing out copes and safe custody of all zonal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Plans, lay-out plans, land plans and Development plans and Building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plans in respect of properties under the control of Land &amp;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(ix) Revision of schedule of market rates, for schedule of </w:t>
      </w:r>
      <w:proofErr w:type="spellStart"/>
      <w:r w:rsidRPr="009E4781">
        <w:rPr>
          <w:sz w:val="24"/>
          <w:szCs w:val="24"/>
        </w:rPr>
        <w:t>licence</w:t>
      </w:r>
      <w:proofErr w:type="spellEnd"/>
      <w:r w:rsidRPr="009E4781">
        <w:rPr>
          <w:sz w:val="24"/>
          <w:szCs w:val="24"/>
        </w:rPr>
        <w:t xml:space="preserve"> fees,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temporary allotment from time to time, working out reserve price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markets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(x) Site inspections with senior officers and Chief Architect, CPWD &amp;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Ministries regarding carrying out and allotment of plots and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problems arising thereof.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(xi) Advice on various technical matters pertaining to administration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leases referred by other Branch Officers.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(xii) And a number of other types of works pertaining to safe custody,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of and administration of leases thereof as required from time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time.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For discharging the above duties, the Engineer Officer is assisted by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Enforcement Section headed by a Superintendent with complimentary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ministerial staff of assistants etc. [22 numbers (three Assistant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Engineers with 17 Overseers/surveyors, one Senior Draftsman with 4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other Draftsman and P.A.-cum-Stenographer)]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4. ASSISTANT SETTLEMENT COMMISSIONER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Administration of leases relating to Nazul Land/Rehabilitation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Execution of contracts and administration of properties on behalf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President of India.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Execution of contracts/deeds in respect of Nazul land leases.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Processing</w:t>
      </w:r>
      <w:proofErr w:type="gramEnd"/>
      <w:r w:rsidRPr="009E4781">
        <w:rPr>
          <w:sz w:val="24"/>
          <w:szCs w:val="24"/>
        </w:rPr>
        <w:t xml:space="preserve"> of cases for granting sale/mortgage permission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carrying out mutation/substitution etc. on behalf of the President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India.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</w:t>
      </w:r>
      <w:proofErr w:type="gramStart"/>
      <w:r w:rsidRPr="009E4781">
        <w:rPr>
          <w:sz w:val="24"/>
          <w:szCs w:val="24"/>
        </w:rPr>
        <w:t>v</w:t>
      </w:r>
      <w:proofErr w:type="gramEnd"/>
      <w:r w:rsidRPr="009E4781">
        <w:rPr>
          <w:sz w:val="24"/>
          <w:szCs w:val="24"/>
        </w:rPr>
        <w:t>) Consultation with counsels/attending the Courts of Law, wherever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necessary.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(vi) Conversion</w:t>
      </w:r>
      <w:proofErr w:type="gramEnd"/>
      <w:r w:rsidRPr="009E4781">
        <w:rPr>
          <w:sz w:val="24"/>
          <w:szCs w:val="24"/>
        </w:rPr>
        <w:t xml:space="preserve"> of properties from lease-hold to free-hold.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Any work/function assigned by the Land &amp; Development Officer.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5. VIGILANCE-CUM-LEGAL OFFICER (Jr.)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To vet the Agreement for lease, Perpetual Lease, Tripartite Agreement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To examine the legal documents etc., referred to by other branch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officers</w:t>
      </w:r>
      <w:proofErr w:type="gramEnd"/>
      <w:r w:rsidRPr="009E4781">
        <w:rPr>
          <w:sz w:val="24"/>
          <w:szCs w:val="24"/>
        </w:rPr>
        <w:t>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(iii) To act as Vigilance Officer in the Land &amp; Development Office.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6. PUBLIC RELATION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To attend to the public visiting this office in connection with the lease-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hold properties and guide them properly and also help them in solving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their difficulties.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Any work/function assigned by the L&amp;DO.</w:t>
      </w:r>
    </w:p>
    <w:p w:rsidR="00653F01" w:rsidRPr="00EA6AFD" w:rsidRDefault="00653F01" w:rsidP="00F36D1E">
      <w:pPr>
        <w:jc w:val="both"/>
        <w:rPr>
          <w:b/>
          <w:sz w:val="28"/>
          <w:szCs w:val="28"/>
          <w:u w:val="single"/>
        </w:rPr>
      </w:pPr>
      <w:r w:rsidRPr="00EA6AFD">
        <w:rPr>
          <w:b/>
          <w:sz w:val="28"/>
          <w:szCs w:val="28"/>
          <w:u w:val="single"/>
        </w:rPr>
        <w:t>7. ACCOUNTS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He is to act as Audit Officer. For that purpose he is required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interpret financial provisions of the Lease Deeds and ensure their enforcement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with due regard to the financial aspects involved. He has also to understand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technical implications of the Master Plan, Municipal Bye-laws etc. To get the</w:t>
      </w:r>
      <w:r>
        <w:rPr>
          <w:sz w:val="24"/>
          <w:szCs w:val="24"/>
        </w:rPr>
        <w:t xml:space="preserve"> a</w:t>
      </w:r>
      <w:r w:rsidRPr="009E4781">
        <w:rPr>
          <w:sz w:val="24"/>
          <w:szCs w:val="24"/>
        </w:rPr>
        <w:t>ccounts of the receipts prepared and reconciled with Pay and Accounts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Officer; attestation of entries in the Ledger; to advise in the establishment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matters wherever necessary. He shall look after Internal Audit Cell, Accounts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Section and Audit </w:t>
      </w:r>
      <w:proofErr w:type="spellStart"/>
      <w:r w:rsidRPr="009E4781">
        <w:rPr>
          <w:sz w:val="24"/>
          <w:szCs w:val="24"/>
        </w:rPr>
        <w:t>Paras</w:t>
      </w:r>
      <w:proofErr w:type="spellEnd"/>
      <w:r w:rsidRPr="009E4781">
        <w:rPr>
          <w:sz w:val="24"/>
          <w:szCs w:val="24"/>
        </w:rPr>
        <w:t>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8. ADMINISTRATIVE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Administration of Land &amp; Development Office.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Record Section.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Receipt and Issue Section.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To</w:t>
      </w:r>
      <w:proofErr w:type="gramEnd"/>
      <w:r w:rsidRPr="009E4781">
        <w:rPr>
          <w:sz w:val="24"/>
          <w:szCs w:val="24"/>
        </w:rPr>
        <w:t xml:space="preserve"> act as Drawing &amp; Disbursing Officer.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9. ESTATE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To act as Semi-Judicial Officer under the Public Premises (Eviction of</w:t>
      </w:r>
      <w:r>
        <w:rPr>
          <w:sz w:val="24"/>
          <w:szCs w:val="24"/>
        </w:rPr>
        <w:t xml:space="preserve">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Occupants) Act; to start proceedings for eviction and </w:t>
      </w:r>
      <w:r>
        <w:rPr>
          <w:sz w:val="24"/>
          <w:szCs w:val="24"/>
        </w:rPr>
        <w:t xml:space="preserve">realization </w:t>
      </w:r>
      <w:r w:rsidRPr="009E4781">
        <w:rPr>
          <w:sz w:val="24"/>
          <w:szCs w:val="24"/>
        </w:rPr>
        <w:t>of damages under the above said Act; issue of summons to witnesses; service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notices; pursue the proceedings; passing of orders and other work related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these proceedings. To look after the pursue appeals filed in the higher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courts against the orders passed by Estate Officer.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10. BUILDING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To supervise all the duties carried out by Overseers/Surveyors/Senior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Surveyors/Selection Grade Overseers in Technical Section.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To assist Engineer Officer/Land &amp; Development Officer and all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senior officers in technical matters/duties done by technical staff.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To carry out inspections at site, wherever necessary.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11. ASSISTANT ENGINEER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(i) To supervise all the duties carried out by Overseers/Surveyors/Senior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Surveyors in Technical Section.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To assist Engineer Officer/Land &amp; Development Officer and all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senior officers in technical matters/duties done by technical staff.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To carry out inspections at site, wherever necessary.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12. HINDI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Implementation of Official Language Act.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To do complicated translation work.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To attend cases of reports and returns regarding Hindi; progressive use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of</w:t>
      </w:r>
      <w:proofErr w:type="gramEnd"/>
      <w:r w:rsidRPr="009E4781">
        <w:rPr>
          <w:sz w:val="24"/>
          <w:szCs w:val="24"/>
        </w:rPr>
        <w:t xml:space="preserve"> Hindi, Hindi Teaching Scheme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(iv) To assist the </w:t>
      </w:r>
      <w:proofErr w:type="gramStart"/>
      <w:r w:rsidRPr="009E4781">
        <w:rPr>
          <w:sz w:val="24"/>
          <w:szCs w:val="24"/>
        </w:rPr>
        <w:t>staff in doing their day to day work</w:t>
      </w:r>
      <w:proofErr w:type="gramEnd"/>
      <w:r w:rsidRPr="009E4781">
        <w:rPr>
          <w:sz w:val="24"/>
          <w:szCs w:val="24"/>
        </w:rPr>
        <w:t xml:space="preserve"> in Hindi.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To attend meetings, conference in connection with Hindi.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(vi) Any</w:t>
      </w:r>
      <w:proofErr w:type="gramEnd"/>
      <w:r w:rsidRPr="009E4781">
        <w:rPr>
          <w:sz w:val="24"/>
          <w:szCs w:val="24"/>
        </w:rPr>
        <w:t xml:space="preserve"> other work assigned by the Land &amp; Development Officer.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13. SUPERINTENDENT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Supervision and checking of work relating to Lease, Property Sections,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Section, Enforcement Section and Internal Audit Cell.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Interpretation of the various conditions/covenants of leases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To deal with the public on lease matters.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Issuing</w:t>
      </w:r>
      <w:proofErr w:type="gramEnd"/>
      <w:r w:rsidRPr="009E4781">
        <w:rPr>
          <w:sz w:val="24"/>
          <w:szCs w:val="24"/>
        </w:rPr>
        <w:t xml:space="preserve"> of first notice to the Lessees regarding the breaches existing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premises.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Intimating to the lessee the factual position of the inspection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premises, if the lessee has given some counter reply.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(vi) Demanding ground rent where such </w:t>
      </w:r>
      <w:proofErr w:type="gramStart"/>
      <w:r w:rsidRPr="009E4781">
        <w:rPr>
          <w:sz w:val="24"/>
          <w:szCs w:val="24"/>
        </w:rPr>
        <w:t>demand do</w:t>
      </w:r>
      <w:proofErr w:type="gramEnd"/>
      <w:r w:rsidRPr="009E4781">
        <w:rPr>
          <w:sz w:val="24"/>
          <w:szCs w:val="24"/>
        </w:rPr>
        <w:t xml:space="preserve"> not prejudice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Government interest.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Address letters for seeking information/clarification for decision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(viii) Routine communication to the Ministry e.g. acknowledgement,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reminders, routine enquiries and supply for routine materials.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(ix) Grant of casual leave to the non-</w:t>
      </w:r>
      <w:proofErr w:type="spellStart"/>
      <w:r w:rsidRPr="009E4781">
        <w:rPr>
          <w:sz w:val="24"/>
          <w:szCs w:val="24"/>
        </w:rPr>
        <w:t>gazetted</w:t>
      </w:r>
      <w:proofErr w:type="spellEnd"/>
      <w:r w:rsidRPr="009E4781">
        <w:rPr>
          <w:sz w:val="24"/>
          <w:szCs w:val="24"/>
        </w:rPr>
        <w:t xml:space="preserve"> staff.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(x) To check the terms for </w:t>
      </w:r>
      <w:proofErr w:type="spellStart"/>
      <w:r w:rsidRPr="009E4781">
        <w:rPr>
          <w:sz w:val="24"/>
          <w:szCs w:val="24"/>
        </w:rPr>
        <w:t>regularisation</w:t>
      </w:r>
      <w:proofErr w:type="spellEnd"/>
      <w:r w:rsidRPr="009E4781">
        <w:rPr>
          <w:sz w:val="24"/>
          <w:szCs w:val="24"/>
        </w:rPr>
        <w:t xml:space="preserve"> of breaches involving </w:t>
      </w:r>
      <w:proofErr w:type="spellStart"/>
      <w:r w:rsidRPr="009E4781">
        <w:rPr>
          <w:sz w:val="24"/>
          <w:szCs w:val="24"/>
        </w:rPr>
        <w:t>lakhs</w:t>
      </w:r>
      <w:proofErr w:type="spellEnd"/>
      <w:r w:rsidRPr="009E478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rupees.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Apart from the above, the </w:t>
      </w:r>
      <w:r w:rsidRPr="005B41FD">
        <w:rPr>
          <w:b/>
          <w:sz w:val="24"/>
          <w:szCs w:val="24"/>
          <w:u w:val="single"/>
        </w:rPr>
        <w:t>Superintendent (Admn.)</w:t>
      </w:r>
      <w:r w:rsidRPr="009E4781">
        <w:rPr>
          <w:sz w:val="24"/>
          <w:szCs w:val="24"/>
        </w:rPr>
        <w:t xml:space="preserve"> shall deal with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following matters in his own powers:-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(a) Address letters to the Inspector of Schools/School authorities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connection with the information required regarding the payment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children education allowance or tuition fees to the officials of this office;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(b) Disposal of requisitions of stationery and other misc. items.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(c) Entries in stock register of stationery and stores including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furniture, liveries, typewriters and bicycles.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(d) Entries in Telephone Rent register and </w:t>
      </w:r>
      <w:proofErr w:type="spellStart"/>
      <w:r w:rsidRPr="009E4781">
        <w:rPr>
          <w:sz w:val="24"/>
          <w:szCs w:val="24"/>
        </w:rPr>
        <w:t>trunck</w:t>
      </w:r>
      <w:proofErr w:type="spellEnd"/>
      <w:r w:rsidRPr="009E4781">
        <w:rPr>
          <w:sz w:val="24"/>
          <w:szCs w:val="24"/>
        </w:rPr>
        <w:t xml:space="preserve"> call register.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(e) Entries in register of library books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14. ASSISTANT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To see whether all the statements and receipts so far as they are open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check, are correct.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(ii) Point out mistakes, </w:t>
      </w:r>
      <w:proofErr w:type="spellStart"/>
      <w:r w:rsidRPr="009E4781">
        <w:rPr>
          <w:sz w:val="24"/>
          <w:szCs w:val="24"/>
        </w:rPr>
        <w:t>mis</w:t>
      </w:r>
      <w:proofErr w:type="spellEnd"/>
      <w:r w:rsidRPr="009E4781">
        <w:rPr>
          <w:sz w:val="24"/>
          <w:szCs w:val="24"/>
        </w:rPr>
        <w:t>-statements, missing data or information, if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any,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Referencing and the like in accordance with the instructions from time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time.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Accurately</w:t>
      </w:r>
      <w:proofErr w:type="gramEnd"/>
      <w:r w:rsidRPr="009E4781">
        <w:rPr>
          <w:sz w:val="24"/>
          <w:szCs w:val="24"/>
        </w:rPr>
        <w:t xml:space="preserve"> and objectively </w:t>
      </w:r>
      <w:proofErr w:type="spellStart"/>
      <w:r w:rsidRPr="009E4781">
        <w:rPr>
          <w:sz w:val="24"/>
          <w:szCs w:val="24"/>
        </w:rPr>
        <w:t>summarising</w:t>
      </w:r>
      <w:proofErr w:type="spellEnd"/>
      <w:r w:rsidRPr="009E4781">
        <w:rPr>
          <w:sz w:val="24"/>
          <w:szCs w:val="24"/>
        </w:rPr>
        <w:t xml:space="preserve"> the points of view of the</w:t>
      </w:r>
      <w:r>
        <w:rPr>
          <w:sz w:val="24"/>
          <w:szCs w:val="24"/>
        </w:rPr>
        <w:t xml:space="preserve"> applicants/lessees and </w:t>
      </w:r>
      <w:r w:rsidRPr="009E4781">
        <w:rPr>
          <w:sz w:val="24"/>
          <w:szCs w:val="24"/>
        </w:rPr>
        <w:t>then dealing with each point specifically.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Draw attention, where necessary, to the statutory or customary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procedure and point out the relevant Law and rules.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(vi) Draft</w:t>
      </w:r>
      <w:proofErr w:type="gramEnd"/>
      <w:r w:rsidRPr="009E4781">
        <w:rPr>
          <w:sz w:val="24"/>
          <w:szCs w:val="24"/>
        </w:rPr>
        <w:t xml:space="preserve"> communications in accordance with the decision on the file.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State the questions for consideration and bring out clearly the points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requiring decision.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(viii) Suggest, where possible, alternative courses of action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consideration.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(ix) A self-contained summary bringing out briefly but clearly relevant facts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including view expressed on the subjects by other Departments, if any,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consulted in the matter is to be put up with every case submitted to the</w:t>
      </w:r>
      <w:r>
        <w:rPr>
          <w:sz w:val="24"/>
          <w:szCs w:val="24"/>
        </w:rPr>
        <w:t xml:space="preserve"> </w:t>
      </w:r>
      <w:proofErr w:type="spellStart"/>
      <w:r w:rsidRPr="009E4781">
        <w:rPr>
          <w:sz w:val="24"/>
          <w:szCs w:val="24"/>
        </w:rPr>
        <w:t>Hon’ble</w:t>
      </w:r>
      <w:proofErr w:type="spellEnd"/>
      <w:r w:rsidRPr="009E4781">
        <w:rPr>
          <w:sz w:val="24"/>
          <w:szCs w:val="24"/>
        </w:rPr>
        <w:t xml:space="preserve"> Minister.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(x) Examination of plans under terms of lease.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(xi) Examination of inspection reports submitted by the Technical staff.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(xii) Calculation and working out terms and conditions for </w:t>
      </w:r>
      <w:r>
        <w:rPr>
          <w:sz w:val="24"/>
          <w:szCs w:val="24"/>
        </w:rPr>
        <w:t xml:space="preserve">unauthorized </w:t>
      </w:r>
      <w:r w:rsidRPr="009E4781">
        <w:rPr>
          <w:sz w:val="24"/>
          <w:szCs w:val="24"/>
        </w:rPr>
        <w:t>construction, change of purpose, re-entry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(xiii) Encashment of </w:t>
      </w:r>
      <w:proofErr w:type="spellStart"/>
      <w:r w:rsidRPr="009E4781">
        <w:rPr>
          <w:sz w:val="24"/>
          <w:szCs w:val="24"/>
        </w:rPr>
        <w:t>cheques</w:t>
      </w:r>
      <w:proofErr w:type="spellEnd"/>
      <w:r w:rsidRPr="009E4781">
        <w:rPr>
          <w:sz w:val="24"/>
          <w:szCs w:val="24"/>
        </w:rPr>
        <w:t xml:space="preserve">, preparation of </w:t>
      </w:r>
      <w:proofErr w:type="spellStart"/>
      <w:r w:rsidRPr="009E4781">
        <w:rPr>
          <w:sz w:val="24"/>
          <w:szCs w:val="24"/>
        </w:rPr>
        <w:t>challans</w:t>
      </w:r>
      <w:proofErr w:type="spellEnd"/>
      <w:r w:rsidRPr="009E4781">
        <w:rPr>
          <w:sz w:val="24"/>
          <w:szCs w:val="24"/>
        </w:rPr>
        <w:t>, Civil Writs.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</w:t>
      </w:r>
      <w:proofErr w:type="gramStart"/>
      <w:r w:rsidRPr="009E4781">
        <w:rPr>
          <w:sz w:val="24"/>
          <w:szCs w:val="24"/>
        </w:rPr>
        <w:t>xiv</w:t>
      </w:r>
      <w:proofErr w:type="gramEnd"/>
      <w:r w:rsidRPr="009E4781">
        <w:rPr>
          <w:sz w:val="24"/>
          <w:szCs w:val="24"/>
        </w:rPr>
        <w:t>) Preparation of reply of Plaints, Civil Writs etc. filed in the Courts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(xv) To attend to the Courts of Law, consultation with the Government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Counsels.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(xvi) To attend to the visitors through Public Relations Officer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(xvii) To deal with cases relating to mutation, substitution, transfer, sale etc.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</w:t>
      </w:r>
    </w:p>
    <w:p w:rsidR="00653F01" w:rsidRDefault="00653F01" w:rsidP="00F36D1E">
      <w:pPr>
        <w:jc w:val="both"/>
        <w:rPr>
          <w:b/>
          <w:sz w:val="28"/>
          <w:szCs w:val="28"/>
          <w:u w:val="single"/>
        </w:rPr>
      </w:pP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15. UPPER DIVISON CLERK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Same as those of Assistants.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16. LOWER DIVISON CLERK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Examination of receipts and putting them with necessary noting,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drafting and orders to dispose of the receipts.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Collection of material and interpretation of lease conditions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Drafting of legal documents such as Agreement for lease, perpetual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lease</w:t>
      </w:r>
      <w:proofErr w:type="gramEnd"/>
      <w:r w:rsidRPr="009E4781">
        <w:rPr>
          <w:sz w:val="24"/>
          <w:szCs w:val="24"/>
        </w:rPr>
        <w:t>,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17. STENOGRAPHER GRADE-I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To taken dictation from L&amp;DO and transcribe the same. Receive letters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addressed to the L &amp; D Officer and keep record of the files and appointments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 To arrange Meetings in the room of L&amp;DO and supervise the staff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L&amp;DO’s Personal Section.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18. STENOGRAPHER GRADE-II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To take dictation from the officer with </w:t>
      </w:r>
      <w:proofErr w:type="gramStart"/>
      <w:r w:rsidRPr="009E4781">
        <w:rPr>
          <w:sz w:val="24"/>
          <w:szCs w:val="24"/>
        </w:rPr>
        <w:t>whom</w:t>
      </w:r>
      <w:proofErr w:type="gramEnd"/>
      <w:r w:rsidRPr="009E4781">
        <w:rPr>
          <w:sz w:val="24"/>
          <w:szCs w:val="24"/>
        </w:rPr>
        <w:t xml:space="preserve"> attached and transcribe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same. Receive letters addressed to the officer by name and keep record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files and appointments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19. STENOGRAPHER GRADE-III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To take dictation from the officer with </w:t>
      </w:r>
      <w:proofErr w:type="gramStart"/>
      <w:r w:rsidRPr="009E4781">
        <w:rPr>
          <w:sz w:val="24"/>
          <w:szCs w:val="24"/>
        </w:rPr>
        <w:t>whom</w:t>
      </w:r>
      <w:proofErr w:type="gramEnd"/>
      <w:r w:rsidRPr="009E4781">
        <w:rPr>
          <w:sz w:val="24"/>
          <w:szCs w:val="24"/>
        </w:rPr>
        <w:t xml:space="preserve"> attached and transcribe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same. Receive letters addressed to the officer and keep record of the files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appointments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20. SENIOR SURVEYOR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Scrutiny of building plans for sanction under lease.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Inspection of leased premises with respect to sanctioned plans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terms of lease and to establish the date of breaches, if any.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Surveying of Govt. lands for making proposals for allotment.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Inspection</w:t>
      </w:r>
      <w:proofErr w:type="gramEnd"/>
      <w:r w:rsidRPr="009E4781">
        <w:rPr>
          <w:sz w:val="24"/>
          <w:szCs w:val="24"/>
        </w:rPr>
        <w:t xml:space="preserve"> of Govt. lands of detection of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encroachments.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Calculation of damages and misuse charges recoverable for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breaches of terms of lease and calculation of damages for </w:t>
      </w:r>
      <w:r>
        <w:rPr>
          <w:sz w:val="24"/>
          <w:szCs w:val="24"/>
        </w:rPr>
        <w:t xml:space="preserve">unauthorized </w:t>
      </w:r>
      <w:r w:rsidRPr="009E4781">
        <w:rPr>
          <w:sz w:val="24"/>
          <w:szCs w:val="24"/>
        </w:rPr>
        <w:t>encroachments of Government lands.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lastRenderedPageBreak/>
        <w:t>(vi) Contesting</w:t>
      </w:r>
      <w:proofErr w:type="gramEnd"/>
      <w:r w:rsidRPr="009E4781">
        <w:rPr>
          <w:sz w:val="24"/>
          <w:szCs w:val="24"/>
        </w:rPr>
        <w:t xml:space="preserve"> of cases of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encroachments in the court of</w:t>
      </w:r>
      <w:r>
        <w:rPr>
          <w:sz w:val="24"/>
          <w:szCs w:val="24"/>
        </w:rPr>
        <w:t xml:space="preserve"> Estate Officer/District </w:t>
      </w:r>
      <w:r w:rsidRPr="009E4781">
        <w:rPr>
          <w:sz w:val="24"/>
          <w:szCs w:val="24"/>
        </w:rPr>
        <w:t>Judge.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To serve letters received undelivered, to serve notice issued by Estate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 and to do all liaison work i.e. to contact DDA/MCD or any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department or lessees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(viii) To calculate Additional Premium and Additional Ground Rent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changing the character of leases, multi-storey buildings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21. OVERSEER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Scrutiny of building plans for sanction under lease.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Inspection of leased premises with respect to sanctioned plans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terms of lease and to establish the date of breaches if any.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Surveying of Government lands for making proposals for allotment.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Inspection</w:t>
      </w:r>
      <w:proofErr w:type="gramEnd"/>
      <w:r w:rsidRPr="009E4781">
        <w:rPr>
          <w:sz w:val="24"/>
          <w:szCs w:val="24"/>
        </w:rPr>
        <w:t xml:space="preserve"> of Government lands for detection of </w:t>
      </w:r>
      <w:r>
        <w:rPr>
          <w:sz w:val="24"/>
          <w:szCs w:val="24"/>
        </w:rPr>
        <w:t xml:space="preserve">unauthorized </w:t>
      </w:r>
      <w:r w:rsidRPr="009E4781">
        <w:rPr>
          <w:sz w:val="24"/>
          <w:szCs w:val="24"/>
        </w:rPr>
        <w:t>encroachments.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Calculation of damages and misuse charges recoverable for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breaches of terms of lease and calculation of damages for </w:t>
      </w:r>
      <w:r>
        <w:rPr>
          <w:sz w:val="24"/>
          <w:szCs w:val="24"/>
        </w:rPr>
        <w:t xml:space="preserve">unauthorized </w:t>
      </w:r>
      <w:r w:rsidRPr="009E4781">
        <w:rPr>
          <w:sz w:val="24"/>
          <w:szCs w:val="24"/>
        </w:rPr>
        <w:t>encroachments on Government lands.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(vi) To</w:t>
      </w:r>
      <w:proofErr w:type="gramEnd"/>
      <w:r w:rsidRPr="009E4781">
        <w:rPr>
          <w:sz w:val="24"/>
          <w:szCs w:val="24"/>
        </w:rPr>
        <w:t xml:space="preserve"> serve letter received undelivered, to service notices issued by Estate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 and to do all liaison work i.e. to contact DDA/MCD or any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department or lessees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(vii) To calculate Additional Premium and Additional Ground Rent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changing the character of leases/multi-storey building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22. SURVEYOR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Same as those of Overseer.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23. SENIOR DRAFTSMAN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Maintenance of record and checking and supervision of work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Draftsman; maintenance of record of plans.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(ii) </w:t>
      </w:r>
      <w:proofErr w:type="spellStart"/>
      <w:r w:rsidRPr="009E4781">
        <w:rPr>
          <w:sz w:val="24"/>
          <w:szCs w:val="24"/>
        </w:rPr>
        <w:t>Maintenace</w:t>
      </w:r>
      <w:proofErr w:type="spellEnd"/>
      <w:r w:rsidRPr="009E4781">
        <w:rPr>
          <w:sz w:val="24"/>
          <w:szCs w:val="24"/>
        </w:rPr>
        <w:t xml:space="preserve"> of record of Nazul land under the jurisdiction of the Land &amp;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Development Office.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To give proposal of sites according to land use in Master Plan.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Working</w:t>
      </w:r>
      <w:proofErr w:type="gramEnd"/>
      <w:r w:rsidRPr="009E4781">
        <w:rPr>
          <w:sz w:val="24"/>
          <w:szCs w:val="24"/>
        </w:rPr>
        <w:t xml:space="preserve"> out charges for permanent change of purpose.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Attestation of plans required by the lessee for court purposes.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24. DRAFTSMAN (GRADE-II)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Calculation of charges for temporary/permanent allotment.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(ii) Preparation of plans according to Scale, Tracing super imposition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Zonal Plans and calculations of area.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Comparing and numbering of plans sanctioned by local bodies; checking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distance in T.A. bills.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(iv) To</w:t>
      </w:r>
      <w:proofErr w:type="gramEnd"/>
      <w:r w:rsidRPr="009E4781">
        <w:rPr>
          <w:sz w:val="24"/>
          <w:szCs w:val="24"/>
        </w:rPr>
        <w:t xml:space="preserve"> give proposals of sites according to land use in Master Plan.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(v) Preparation of plans for execution of Agreement for lease and perpetual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and other leases.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25. DRAFTSMAN (GRADE-III)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Same as those of Draftsman Grade-II.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26. ACCOUNTANT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Checking the work of Account Section.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Maintenance of Ledger in respect of approximately 70,000 leases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Nazul land and Rehabilitation Properties – posting of entries in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Ledger Folios regarding breaches, </w:t>
      </w:r>
      <w:proofErr w:type="spellStart"/>
      <w:r w:rsidRPr="009E4781">
        <w:rPr>
          <w:sz w:val="24"/>
          <w:szCs w:val="24"/>
        </w:rPr>
        <w:t>regularisation</w:t>
      </w:r>
      <w:proofErr w:type="spellEnd"/>
      <w:r w:rsidRPr="009E4781">
        <w:rPr>
          <w:sz w:val="24"/>
          <w:szCs w:val="24"/>
        </w:rPr>
        <w:t xml:space="preserve"> of terms: noting down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mutation, substitution and posting of ground rent etc.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(iii) Reconciliation of Accounts.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(iv) Maintenance of revenue </w:t>
      </w:r>
      <w:proofErr w:type="gramStart"/>
      <w:r w:rsidRPr="009E4781">
        <w:rPr>
          <w:sz w:val="24"/>
          <w:szCs w:val="24"/>
        </w:rPr>
        <w:t>register</w:t>
      </w:r>
      <w:proofErr w:type="gramEnd"/>
      <w:r w:rsidRPr="009E4781">
        <w:rPr>
          <w:sz w:val="24"/>
          <w:szCs w:val="24"/>
        </w:rPr>
        <w:t xml:space="preserve"> for recoveries.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27. HINDI TRANSLATOR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Translation of documents; and implementation of various schemes in Hindi,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28. FERRO-PRINTER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To operate Ferro-Printing machine and maintain it in working condition.</w:t>
      </w:r>
    </w:p>
    <w:p w:rsidR="00653F01" w:rsidRDefault="00653F01" w:rsidP="00F36D1E">
      <w:pPr>
        <w:jc w:val="both"/>
        <w:rPr>
          <w:b/>
          <w:sz w:val="28"/>
          <w:szCs w:val="28"/>
          <w:u w:val="single"/>
        </w:rPr>
      </w:pP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29. DAFTRY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(i) Arranging of files in the Record Room or in Sections.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(ii) Stitching of files in Record Room and Sections.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30. PEON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 xml:space="preserve">To deliver </w:t>
      </w:r>
      <w:proofErr w:type="spellStart"/>
      <w:r w:rsidRPr="009E4781">
        <w:rPr>
          <w:sz w:val="24"/>
          <w:szCs w:val="24"/>
        </w:rPr>
        <w:t>dak</w:t>
      </w:r>
      <w:proofErr w:type="spellEnd"/>
      <w:r w:rsidRPr="009E4781">
        <w:rPr>
          <w:sz w:val="24"/>
          <w:szCs w:val="24"/>
        </w:rPr>
        <w:t xml:space="preserve"> and files etc. from one section to another and from officer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another officer. Some peons shall also carry </w:t>
      </w:r>
      <w:proofErr w:type="spellStart"/>
      <w:r w:rsidRPr="009E4781">
        <w:rPr>
          <w:sz w:val="24"/>
          <w:szCs w:val="24"/>
        </w:rPr>
        <w:t>dak</w:t>
      </w:r>
      <w:proofErr w:type="spellEnd"/>
      <w:r w:rsidRPr="009E4781">
        <w:rPr>
          <w:sz w:val="24"/>
          <w:szCs w:val="24"/>
        </w:rPr>
        <w:t xml:space="preserve"> to offices located in different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parts of Delhi/New Delhi.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31. KHALLASI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They are attached with the Overseers/Surveyors for carrying out the plans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 to the sites and to help in the measurement of areas and location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etc. and also the Overseers in surveying a particular site.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32. FARASH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To clean the tables, chairs etc.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33. CHOWKIDAR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Watch and Ward duty of the office.</w:t>
      </w:r>
    </w:p>
    <w:p w:rsidR="00653F01" w:rsidRPr="00387205" w:rsidRDefault="00653F01" w:rsidP="00F36D1E">
      <w:pPr>
        <w:jc w:val="both"/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34. SAFAI KARAMCHARI</w:t>
      </w:r>
    </w:p>
    <w:p w:rsidR="00653F01" w:rsidRPr="009E4781" w:rsidRDefault="00653F01" w:rsidP="00F36D1E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To sweep the office premises.</w:t>
      </w:r>
    </w:p>
    <w:p w:rsidR="006923CB" w:rsidRDefault="006923CB" w:rsidP="00F36D1E">
      <w:pPr>
        <w:jc w:val="both"/>
      </w:pPr>
    </w:p>
    <w:sectPr w:rsidR="006923CB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53F01"/>
    <w:rsid w:val="00511ED3"/>
    <w:rsid w:val="00653F01"/>
    <w:rsid w:val="00664536"/>
    <w:rsid w:val="006923CB"/>
    <w:rsid w:val="00F3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01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2595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2024-03-27T05:13:00Z</dcterms:created>
  <dcterms:modified xsi:type="dcterms:W3CDTF">2024-03-28T05:32:00Z</dcterms:modified>
</cp:coreProperties>
</file>