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9D9" w:rsidRPr="00D14AC7" w:rsidRDefault="007869D9" w:rsidP="00D14AC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CHAPTER </w:t>
      </w:r>
      <w:r w:rsidR="00D14AC7">
        <w:rPr>
          <w:b/>
          <w:sz w:val="32"/>
          <w:szCs w:val="32"/>
          <w:u w:val="single"/>
        </w:rPr>
        <w:t>–</w:t>
      </w:r>
      <w:r>
        <w:rPr>
          <w:b/>
          <w:sz w:val="32"/>
          <w:szCs w:val="32"/>
          <w:u w:val="single"/>
        </w:rPr>
        <w:t xml:space="preserve"> 3</w:t>
      </w:r>
      <w:r w:rsidR="00D14AC7">
        <w:rPr>
          <w:b/>
          <w:sz w:val="32"/>
          <w:szCs w:val="32"/>
          <w:u w:val="single"/>
        </w:rPr>
        <w:t xml:space="preserve">, </w:t>
      </w:r>
      <w:r w:rsidRPr="00D14AC7">
        <w:rPr>
          <w:b/>
          <w:sz w:val="44"/>
          <w:szCs w:val="44"/>
          <w:u w:val="single"/>
        </w:rPr>
        <w:t>DELEGATION OF POWERS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>The following powers have been delegated to the officers of the Land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&amp; Development Office by the Government of India :-</w:t>
      </w:r>
    </w:p>
    <w:p w:rsidR="007869D9" w:rsidRPr="00387205" w:rsidRDefault="007869D9" w:rsidP="007869D9">
      <w:pPr>
        <w:rPr>
          <w:b/>
          <w:sz w:val="28"/>
          <w:szCs w:val="28"/>
          <w:u w:val="single"/>
        </w:rPr>
      </w:pPr>
      <w:r w:rsidRPr="00387205">
        <w:rPr>
          <w:b/>
          <w:sz w:val="28"/>
          <w:szCs w:val="28"/>
          <w:u w:val="single"/>
        </w:rPr>
        <w:t>1. ADMINISTRATIVE, FINANCIAL, LEGAL AND AUTHENTICATION OF</w:t>
      </w:r>
      <w:r>
        <w:rPr>
          <w:b/>
          <w:sz w:val="28"/>
          <w:szCs w:val="28"/>
          <w:u w:val="single"/>
        </w:rPr>
        <w:t xml:space="preserve"> </w:t>
      </w:r>
      <w:r w:rsidRPr="00387205">
        <w:rPr>
          <w:b/>
          <w:sz w:val="28"/>
          <w:szCs w:val="28"/>
          <w:u w:val="single"/>
        </w:rPr>
        <w:t>ORDERS ETC.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>(a) The Land &amp; Development Officer has been delegated powers in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Administrative and Financial matters as contained in Ministry of works,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Housing &amp; Supply’s letter:-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 xml:space="preserve">i) L-27(10)/59 </w:t>
      </w:r>
      <w:proofErr w:type="spellStart"/>
      <w:proofErr w:type="gramStart"/>
      <w:r w:rsidRPr="009E4781">
        <w:rPr>
          <w:sz w:val="24"/>
          <w:szCs w:val="24"/>
        </w:rPr>
        <w:t>dt</w:t>
      </w:r>
      <w:proofErr w:type="spellEnd"/>
      <w:proofErr w:type="gramEnd"/>
      <w:r w:rsidRPr="009E4781">
        <w:rPr>
          <w:sz w:val="24"/>
          <w:szCs w:val="24"/>
        </w:rPr>
        <w:t>. 16.7.1960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 xml:space="preserve">ii) L-II-15(3)/60 </w:t>
      </w:r>
      <w:proofErr w:type="spellStart"/>
      <w:proofErr w:type="gramStart"/>
      <w:r w:rsidRPr="009E4781">
        <w:rPr>
          <w:sz w:val="24"/>
          <w:szCs w:val="24"/>
        </w:rPr>
        <w:t>dt</w:t>
      </w:r>
      <w:proofErr w:type="spellEnd"/>
      <w:proofErr w:type="gramEnd"/>
      <w:r w:rsidRPr="009E4781">
        <w:rPr>
          <w:sz w:val="24"/>
          <w:szCs w:val="24"/>
        </w:rPr>
        <w:t>. 4.1.1961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 xml:space="preserve">iii) L-II-15(1)/60 </w:t>
      </w:r>
      <w:proofErr w:type="spellStart"/>
      <w:proofErr w:type="gramStart"/>
      <w:r w:rsidRPr="009E4781">
        <w:rPr>
          <w:sz w:val="24"/>
          <w:szCs w:val="24"/>
        </w:rPr>
        <w:t>dt</w:t>
      </w:r>
      <w:proofErr w:type="spellEnd"/>
      <w:proofErr w:type="gramEnd"/>
      <w:r w:rsidRPr="009E4781">
        <w:rPr>
          <w:sz w:val="24"/>
          <w:szCs w:val="24"/>
        </w:rPr>
        <w:t>. Aug., 1960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>(b) Land &amp; Development Officer and Deputy Land &amp; Development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Officer/Assistant Settlement Commissioner, have been granted the powers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signing and verification of plaints and written statements in suits, in courts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civil jurisdiction by or against the Central Government, vide Ministry of Law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(</w:t>
      </w:r>
      <w:proofErr w:type="spellStart"/>
      <w:r w:rsidRPr="009E4781">
        <w:rPr>
          <w:sz w:val="24"/>
          <w:szCs w:val="24"/>
        </w:rPr>
        <w:t>Deptt</w:t>
      </w:r>
      <w:proofErr w:type="spellEnd"/>
      <w:r w:rsidRPr="009E4781">
        <w:rPr>
          <w:sz w:val="24"/>
          <w:szCs w:val="24"/>
        </w:rPr>
        <w:t>. Of Legal Affairs) Notification No. S.R.O. 351, dated 25.11.1958 as</w:t>
      </w:r>
    </w:p>
    <w:p w:rsidR="007869D9" w:rsidRPr="009E4781" w:rsidRDefault="007869D9" w:rsidP="007869D9">
      <w:pPr>
        <w:rPr>
          <w:sz w:val="24"/>
          <w:szCs w:val="24"/>
        </w:rPr>
      </w:pPr>
      <w:proofErr w:type="gramStart"/>
      <w:r w:rsidRPr="009E4781">
        <w:rPr>
          <w:sz w:val="24"/>
          <w:szCs w:val="24"/>
        </w:rPr>
        <w:t>amended</w:t>
      </w:r>
      <w:proofErr w:type="gramEnd"/>
      <w:r w:rsidRPr="009E4781">
        <w:rPr>
          <w:sz w:val="24"/>
          <w:szCs w:val="24"/>
        </w:rPr>
        <w:t xml:space="preserve"> vide Notification No. F-16(1)/61 </w:t>
      </w:r>
      <w:proofErr w:type="spellStart"/>
      <w:proofErr w:type="gramStart"/>
      <w:r w:rsidRPr="009E4781">
        <w:rPr>
          <w:sz w:val="24"/>
          <w:szCs w:val="24"/>
        </w:rPr>
        <w:t>dt</w:t>
      </w:r>
      <w:proofErr w:type="spellEnd"/>
      <w:proofErr w:type="gramEnd"/>
      <w:r w:rsidRPr="009E4781">
        <w:rPr>
          <w:sz w:val="24"/>
          <w:szCs w:val="24"/>
        </w:rPr>
        <w:t>. 4.2.64.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>(c) The Land &amp; Development Officer, Deputy Land &amp; Development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Officer, Assistant Settlement Commissioner, Vigilance-cum-Legal Officer and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Assistant Engineers have been delegated powers to execute.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 xml:space="preserve">i) </w:t>
      </w:r>
      <w:proofErr w:type="gramStart"/>
      <w:r w:rsidRPr="009E4781">
        <w:rPr>
          <w:sz w:val="24"/>
          <w:szCs w:val="24"/>
        </w:rPr>
        <w:t>all</w:t>
      </w:r>
      <w:proofErr w:type="gramEnd"/>
      <w:r w:rsidRPr="009E4781">
        <w:rPr>
          <w:sz w:val="24"/>
          <w:szCs w:val="24"/>
        </w:rPr>
        <w:t xml:space="preserve"> contracts and assurances of property relating to matters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falling within the jurisdiction of Land &amp; Development Officer;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 xml:space="preserve">ii) </w:t>
      </w:r>
      <w:proofErr w:type="gramStart"/>
      <w:r w:rsidRPr="009E4781">
        <w:rPr>
          <w:sz w:val="24"/>
          <w:szCs w:val="24"/>
        </w:rPr>
        <w:t>all</w:t>
      </w:r>
      <w:proofErr w:type="gramEnd"/>
      <w:r w:rsidRPr="009E4781">
        <w:rPr>
          <w:sz w:val="24"/>
          <w:szCs w:val="24"/>
        </w:rPr>
        <w:t xml:space="preserve"> contracts, deeds or other instruments relating to or for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the purpose of enforcement of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terms and conditions of the sale/lease deeds of the Government Built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Property in Delhi/New Delhi;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 xml:space="preserve">iii) </w:t>
      </w:r>
      <w:proofErr w:type="gramStart"/>
      <w:r w:rsidRPr="009E4781">
        <w:rPr>
          <w:sz w:val="24"/>
          <w:szCs w:val="24"/>
        </w:rPr>
        <w:t>auctioneering</w:t>
      </w:r>
      <w:proofErr w:type="gramEnd"/>
      <w:r w:rsidRPr="009E4781">
        <w:rPr>
          <w:sz w:val="24"/>
          <w:szCs w:val="24"/>
        </w:rPr>
        <w:t xml:space="preserve"> agreements, bonds of </w:t>
      </w:r>
      <w:proofErr w:type="spellStart"/>
      <w:r w:rsidRPr="009E4781">
        <w:rPr>
          <w:sz w:val="24"/>
          <w:szCs w:val="24"/>
        </w:rPr>
        <w:t>auctioneersand</w:t>
      </w:r>
      <w:proofErr w:type="spellEnd"/>
      <w:r w:rsidRPr="009E4781">
        <w:rPr>
          <w:sz w:val="24"/>
          <w:szCs w:val="24"/>
        </w:rPr>
        <w:t xml:space="preserve"> security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bonds for the due performance of work by the auctioneers; F. 17(1)/64 </w:t>
      </w:r>
      <w:proofErr w:type="spellStart"/>
      <w:r w:rsidRPr="009E4781">
        <w:rPr>
          <w:sz w:val="24"/>
          <w:szCs w:val="24"/>
        </w:rPr>
        <w:t>dt</w:t>
      </w:r>
      <w:proofErr w:type="spellEnd"/>
      <w:r w:rsidRPr="009E478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1.2.1966 read with F.17(3)/94-Judicial, </w:t>
      </w:r>
      <w:proofErr w:type="spellStart"/>
      <w:proofErr w:type="gramStart"/>
      <w:r w:rsidRPr="009E4781">
        <w:rPr>
          <w:sz w:val="24"/>
          <w:szCs w:val="24"/>
        </w:rPr>
        <w:t>dt</w:t>
      </w:r>
      <w:proofErr w:type="spellEnd"/>
      <w:proofErr w:type="gramEnd"/>
      <w:r w:rsidRPr="009E4781">
        <w:rPr>
          <w:sz w:val="24"/>
          <w:szCs w:val="24"/>
        </w:rPr>
        <w:t>. 6.1.1995.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>(d) Land &amp; Development Officer, Deputy Land &amp; Development Officer and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the Assistant Settlement Commissioner/have been </w:t>
      </w:r>
      <w:proofErr w:type="spellStart"/>
      <w:r w:rsidRPr="009E4781">
        <w:rPr>
          <w:sz w:val="24"/>
          <w:szCs w:val="24"/>
        </w:rPr>
        <w:t>authorised</w:t>
      </w:r>
      <w:proofErr w:type="spellEnd"/>
      <w:r w:rsidRPr="009E4781">
        <w:rPr>
          <w:sz w:val="24"/>
          <w:szCs w:val="24"/>
        </w:rPr>
        <w:t xml:space="preserve"> to authenticate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orders and other instruments made and executed in the name of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President vide Ministry of Home Affairs’ Notification No. S.O. 2297 dated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3.11.1958 as amended </w:t>
      </w:r>
      <w:proofErr w:type="gramStart"/>
      <w:r w:rsidRPr="009E4781">
        <w:rPr>
          <w:sz w:val="24"/>
          <w:szCs w:val="24"/>
        </w:rPr>
        <w:t>vide</w:t>
      </w:r>
      <w:proofErr w:type="gramEnd"/>
      <w:r w:rsidRPr="009E4781">
        <w:rPr>
          <w:sz w:val="24"/>
          <w:szCs w:val="24"/>
        </w:rPr>
        <w:t xml:space="preserve"> Notification No. 3/5/66-Pub. I dated 2.8.1966.</w:t>
      </w:r>
    </w:p>
    <w:p w:rsidR="007869D9" w:rsidRDefault="007869D9" w:rsidP="007869D9">
      <w:pPr>
        <w:rPr>
          <w:b/>
          <w:sz w:val="28"/>
          <w:szCs w:val="28"/>
          <w:u w:val="single"/>
        </w:rPr>
      </w:pPr>
    </w:p>
    <w:p w:rsidR="007869D9" w:rsidRDefault="007869D9" w:rsidP="007869D9">
      <w:pPr>
        <w:rPr>
          <w:b/>
          <w:sz w:val="28"/>
          <w:szCs w:val="28"/>
          <w:u w:val="single"/>
        </w:rPr>
      </w:pPr>
    </w:p>
    <w:p w:rsidR="0055771B" w:rsidRDefault="0055771B" w:rsidP="007869D9">
      <w:pPr>
        <w:rPr>
          <w:b/>
          <w:sz w:val="28"/>
          <w:szCs w:val="28"/>
          <w:u w:val="single"/>
        </w:rPr>
      </w:pPr>
    </w:p>
    <w:p w:rsidR="007869D9" w:rsidRPr="00AB5AFA" w:rsidRDefault="007869D9" w:rsidP="007869D9">
      <w:pPr>
        <w:rPr>
          <w:b/>
          <w:sz w:val="28"/>
          <w:szCs w:val="28"/>
          <w:u w:val="single"/>
        </w:rPr>
      </w:pPr>
      <w:r w:rsidRPr="00AB5AFA">
        <w:rPr>
          <w:b/>
          <w:sz w:val="28"/>
          <w:szCs w:val="28"/>
          <w:u w:val="single"/>
        </w:rPr>
        <w:lastRenderedPageBreak/>
        <w:t>2. ADMINISTRATION OF NAZUL LANDS IN DELHI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>(a) Acceptance of bids at auctions for various purposes, temporary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allotment of land and approval of construction plans: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The Powers delegated to the Land &amp; Development Officer; Deputy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Land &amp; Development Officer/Assistant Settlement Commissioner in this regard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are contained in Ministry of Works, Housing and Supply letter No. 27/9/64-L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dated 24.2.1966 and 30.8.1966.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>(b) Permitted temporary change of purpose from residence to office: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9E4781">
        <w:rPr>
          <w:sz w:val="24"/>
          <w:szCs w:val="24"/>
        </w:rPr>
        <w:t>The powers delegated to Land &amp; Development Officer in this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behalf are contained in Ministry of Works, Housing and Supply letter No.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27.9.64-L dated 24.2.1966.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 xml:space="preserve">(c) Condonation of breaches of misuse and </w:t>
      </w:r>
      <w:proofErr w:type="spellStart"/>
      <w:r w:rsidRPr="009E4781">
        <w:rPr>
          <w:sz w:val="24"/>
          <w:szCs w:val="24"/>
        </w:rPr>
        <w:t>unauthorised</w:t>
      </w:r>
      <w:proofErr w:type="spellEnd"/>
      <w:r w:rsidRPr="009E4781">
        <w:rPr>
          <w:sz w:val="24"/>
          <w:szCs w:val="24"/>
        </w:rPr>
        <w:t xml:space="preserve"> constructions:</w:t>
      </w:r>
      <w:r>
        <w:rPr>
          <w:sz w:val="24"/>
          <w:szCs w:val="24"/>
        </w:rPr>
        <w:br/>
      </w:r>
      <w:r w:rsidRPr="009E4781">
        <w:rPr>
          <w:sz w:val="24"/>
          <w:szCs w:val="24"/>
        </w:rPr>
        <w:t>The powers delegated to Land &amp; Development Officer in this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behalf are contained in Ministry of Works, Housing and Supply letters </w:t>
      </w:r>
      <w:proofErr w:type="gramStart"/>
      <w:r w:rsidRPr="009E4781">
        <w:rPr>
          <w:sz w:val="24"/>
          <w:szCs w:val="24"/>
        </w:rPr>
        <w:t>No</w:t>
      </w:r>
      <w:proofErr w:type="gramEnd"/>
      <w:r w:rsidRPr="009E4781">
        <w:rPr>
          <w:sz w:val="24"/>
          <w:szCs w:val="24"/>
        </w:rPr>
        <w:t>.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 xml:space="preserve">i) L-7/4/61 dated 30.6.1961 as modified vide letter </w:t>
      </w:r>
      <w:proofErr w:type="gramStart"/>
      <w:r w:rsidRPr="009E4781">
        <w:rPr>
          <w:sz w:val="24"/>
          <w:szCs w:val="24"/>
        </w:rPr>
        <w:t>No</w:t>
      </w:r>
      <w:proofErr w:type="gramEnd"/>
      <w:r w:rsidRPr="009E4781">
        <w:rPr>
          <w:sz w:val="24"/>
          <w:szCs w:val="24"/>
        </w:rPr>
        <w:t>. L-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 xml:space="preserve">27(2)/66 dated 31.1.1967 and No. 7/4/61-L </w:t>
      </w:r>
      <w:proofErr w:type="spellStart"/>
      <w:proofErr w:type="gramStart"/>
      <w:r w:rsidRPr="009E4781">
        <w:rPr>
          <w:sz w:val="24"/>
          <w:szCs w:val="24"/>
        </w:rPr>
        <w:t>dt</w:t>
      </w:r>
      <w:proofErr w:type="spellEnd"/>
      <w:proofErr w:type="gramEnd"/>
      <w:r w:rsidRPr="009E4781">
        <w:rPr>
          <w:sz w:val="24"/>
          <w:szCs w:val="24"/>
        </w:rPr>
        <w:t>. 30.5.1967;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>ii) L-7(4)/61 dated 7.11.1962; and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>iii) U.O. No. 23/3/64-L dated 15.7.1964 (L&amp;D Office Order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No. Co-ord. (13) </w:t>
      </w:r>
      <w:proofErr w:type="spellStart"/>
      <w:proofErr w:type="gramStart"/>
      <w:r w:rsidRPr="009E4781">
        <w:rPr>
          <w:sz w:val="24"/>
          <w:szCs w:val="24"/>
        </w:rPr>
        <w:t>dt</w:t>
      </w:r>
      <w:proofErr w:type="spellEnd"/>
      <w:proofErr w:type="gramEnd"/>
      <w:r w:rsidRPr="009E4781">
        <w:rPr>
          <w:sz w:val="24"/>
          <w:szCs w:val="24"/>
        </w:rPr>
        <w:t xml:space="preserve">. 20.8.1964) as modified vide letter No. 7/7/65-L </w:t>
      </w:r>
      <w:proofErr w:type="spellStart"/>
      <w:proofErr w:type="gramStart"/>
      <w:r w:rsidRPr="009E4781">
        <w:rPr>
          <w:sz w:val="24"/>
          <w:szCs w:val="24"/>
        </w:rPr>
        <w:t>dt</w:t>
      </w:r>
      <w:proofErr w:type="spellEnd"/>
      <w:proofErr w:type="gramEnd"/>
      <w:r w:rsidRPr="009E478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1.8.1966.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>(d) Final disposal of cases.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>Full powers have been delegated to the Land &amp; Development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Officer to deal with the cases mentioned in </w:t>
      </w:r>
      <w:proofErr w:type="spellStart"/>
      <w:r w:rsidRPr="009E4781">
        <w:rPr>
          <w:sz w:val="24"/>
          <w:szCs w:val="24"/>
        </w:rPr>
        <w:t>para</w:t>
      </w:r>
      <w:proofErr w:type="spellEnd"/>
      <w:r w:rsidRPr="009E4781">
        <w:rPr>
          <w:sz w:val="24"/>
          <w:szCs w:val="24"/>
        </w:rPr>
        <w:t xml:space="preserve"> 2 of Ministry of Works,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Housing and Supply letter No. 27/5/</w:t>
      </w:r>
      <w:proofErr w:type="gramStart"/>
      <w:r w:rsidRPr="009E4781">
        <w:rPr>
          <w:sz w:val="24"/>
          <w:szCs w:val="24"/>
        </w:rPr>
        <w:t>64 dated 27.4.65</w:t>
      </w:r>
      <w:proofErr w:type="gramEnd"/>
      <w:r w:rsidRPr="009E4781">
        <w:rPr>
          <w:sz w:val="24"/>
          <w:szCs w:val="24"/>
        </w:rPr>
        <w:t xml:space="preserve"> without referring them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to the Ministry of Finance.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>(e) Extension of time for completion of construction on leased land.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Powers have been delegated to the Land &amp; Development Officer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to grant extension of time for completion of construction for one year at a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time, without recovery of any penalty, subject to the conditions mentioned in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item 1 of Ministry of Works, Housing and Supply letter No. 12/2/65-L dated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4.2.1966.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>(f) Adjustment of excess/deficient area.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Powers have been delegated to the Land &amp;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Development Officer to make adjustments in the area allotted to a party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provided such adjustment does not involve increase or decrease in the area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beyond 5 % of the area mentioned in the allotment letter or half acre,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whichever is less. [Office order No. 165, dated 13.10.1965]</w:t>
      </w:r>
    </w:p>
    <w:p w:rsidR="007869D9" w:rsidRDefault="007869D9" w:rsidP="007869D9">
      <w:pPr>
        <w:rPr>
          <w:b/>
          <w:sz w:val="28"/>
          <w:szCs w:val="28"/>
          <w:u w:val="single"/>
        </w:rPr>
      </w:pPr>
    </w:p>
    <w:p w:rsidR="007869D9" w:rsidRPr="00AB5AFA" w:rsidRDefault="007869D9" w:rsidP="007869D9">
      <w:pPr>
        <w:rPr>
          <w:b/>
          <w:sz w:val="28"/>
          <w:szCs w:val="28"/>
          <w:u w:val="single"/>
        </w:rPr>
      </w:pPr>
      <w:r w:rsidRPr="00AB5AFA">
        <w:rPr>
          <w:b/>
          <w:sz w:val="28"/>
          <w:szCs w:val="28"/>
          <w:u w:val="single"/>
        </w:rPr>
        <w:lastRenderedPageBreak/>
        <w:t>3. POWERS DELEGATED TO BRANCH OFFICERS/MANAGING</w:t>
      </w:r>
      <w:r>
        <w:rPr>
          <w:b/>
          <w:sz w:val="28"/>
          <w:szCs w:val="28"/>
          <w:u w:val="single"/>
        </w:rPr>
        <w:t xml:space="preserve"> </w:t>
      </w:r>
      <w:r w:rsidRPr="00AB5AFA">
        <w:rPr>
          <w:b/>
          <w:sz w:val="28"/>
          <w:szCs w:val="28"/>
          <w:u w:val="single"/>
        </w:rPr>
        <w:t>OFFICERS/SUPERINTENDENT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>(a) The powers delegated to the Branch Officers are contained in office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order </w:t>
      </w:r>
      <w:proofErr w:type="gramStart"/>
      <w:r w:rsidRPr="009E4781">
        <w:rPr>
          <w:sz w:val="24"/>
          <w:szCs w:val="24"/>
        </w:rPr>
        <w:t>No</w:t>
      </w:r>
      <w:proofErr w:type="gramEnd"/>
      <w:r w:rsidRPr="009E4781">
        <w:rPr>
          <w:sz w:val="24"/>
          <w:szCs w:val="24"/>
        </w:rPr>
        <w:t>.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 xml:space="preserve">i) Admn. 1(184)/63 </w:t>
      </w:r>
      <w:proofErr w:type="spellStart"/>
      <w:proofErr w:type="gramStart"/>
      <w:r w:rsidRPr="009E4781">
        <w:rPr>
          <w:sz w:val="24"/>
          <w:szCs w:val="24"/>
        </w:rPr>
        <w:t>dt</w:t>
      </w:r>
      <w:proofErr w:type="spellEnd"/>
      <w:proofErr w:type="gramEnd"/>
      <w:r w:rsidRPr="009E4781">
        <w:rPr>
          <w:sz w:val="24"/>
          <w:szCs w:val="24"/>
        </w:rPr>
        <w:t>. 25.2.1964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 xml:space="preserve">ii) Admn. 2(158)/61 </w:t>
      </w:r>
      <w:proofErr w:type="spellStart"/>
      <w:proofErr w:type="gramStart"/>
      <w:r w:rsidRPr="009E4781">
        <w:rPr>
          <w:sz w:val="24"/>
          <w:szCs w:val="24"/>
        </w:rPr>
        <w:t>dt</w:t>
      </w:r>
      <w:proofErr w:type="spellEnd"/>
      <w:proofErr w:type="gramEnd"/>
      <w:r w:rsidRPr="009E4781">
        <w:rPr>
          <w:sz w:val="24"/>
          <w:szCs w:val="24"/>
        </w:rPr>
        <w:t>. 26.7.1965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 xml:space="preserve">iii) Admn. 1(156)/65 </w:t>
      </w:r>
      <w:proofErr w:type="spellStart"/>
      <w:proofErr w:type="gramStart"/>
      <w:r w:rsidRPr="009E4781">
        <w:rPr>
          <w:sz w:val="24"/>
          <w:szCs w:val="24"/>
        </w:rPr>
        <w:t>dt</w:t>
      </w:r>
      <w:proofErr w:type="spellEnd"/>
      <w:proofErr w:type="gramEnd"/>
      <w:r w:rsidRPr="009E4781">
        <w:rPr>
          <w:sz w:val="24"/>
          <w:szCs w:val="24"/>
        </w:rPr>
        <w:t>. 29.12.1965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>(b) MANAGING OFFICERS/ SUPERINTENDENTS OF LEASE SECTIONS: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>The powers delegated to Managing Officers/ Superintendents are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contained in office order </w:t>
      </w:r>
      <w:proofErr w:type="gramStart"/>
      <w:r w:rsidRPr="009E4781">
        <w:rPr>
          <w:sz w:val="24"/>
          <w:szCs w:val="24"/>
        </w:rPr>
        <w:t>No</w:t>
      </w:r>
      <w:proofErr w:type="gramEnd"/>
      <w:r w:rsidRPr="009E4781">
        <w:rPr>
          <w:sz w:val="24"/>
          <w:szCs w:val="24"/>
        </w:rPr>
        <w:t xml:space="preserve">. Admn. 1(184)/63 </w:t>
      </w:r>
      <w:proofErr w:type="spellStart"/>
      <w:proofErr w:type="gramStart"/>
      <w:r w:rsidRPr="009E4781">
        <w:rPr>
          <w:sz w:val="24"/>
          <w:szCs w:val="24"/>
        </w:rPr>
        <w:t>dt</w:t>
      </w:r>
      <w:proofErr w:type="spellEnd"/>
      <w:proofErr w:type="gramEnd"/>
      <w:r w:rsidRPr="009E4781">
        <w:rPr>
          <w:sz w:val="24"/>
          <w:szCs w:val="24"/>
        </w:rPr>
        <w:t>. 16.9.1965.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>(c) SUPERINTENDENT ADMINISTRATION SECTION: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>The powers delegated to Superintendent, Administration Section are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contained in office order No.: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 xml:space="preserve">i) Admn. 1(184)/63 </w:t>
      </w:r>
      <w:proofErr w:type="spellStart"/>
      <w:proofErr w:type="gramStart"/>
      <w:r w:rsidRPr="009E4781">
        <w:rPr>
          <w:sz w:val="24"/>
          <w:szCs w:val="24"/>
        </w:rPr>
        <w:t>dt</w:t>
      </w:r>
      <w:proofErr w:type="spellEnd"/>
      <w:proofErr w:type="gramEnd"/>
      <w:r w:rsidRPr="009E4781">
        <w:rPr>
          <w:sz w:val="24"/>
          <w:szCs w:val="24"/>
        </w:rPr>
        <w:t>. 16.9.1965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 xml:space="preserve">ii) Admn. 1(184)/63 </w:t>
      </w:r>
      <w:proofErr w:type="spellStart"/>
      <w:proofErr w:type="gramStart"/>
      <w:r w:rsidRPr="009E4781">
        <w:rPr>
          <w:sz w:val="24"/>
          <w:szCs w:val="24"/>
        </w:rPr>
        <w:t>dt</w:t>
      </w:r>
      <w:proofErr w:type="spellEnd"/>
      <w:proofErr w:type="gramEnd"/>
      <w:r w:rsidRPr="009E4781">
        <w:rPr>
          <w:sz w:val="24"/>
          <w:szCs w:val="24"/>
        </w:rPr>
        <w:t>. 8.10.1965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 xml:space="preserve">iii) Admn. 1(184)/66 </w:t>
      </w:r>
      <w:proofErr w:type="spellStart"/>
      <w:proofErr w:type="gramStart"/>
      <w:r w:rsidRPr="009E4781">
        <w:rPr>
          <w:sz w:val="24"/>
          <w:szCs w:val="24"/>
        </w:rPr>
        <w:t>dt</w:t>
      </w:r>
      <w:proofErr w:type="spellEnd"/>
      <w:proofErr w:type="gramEnd"/>
      <w:r w:rsidRPr="009E4781">
        <w:rPr>
          <w:sz w:val="24"/>
          <w:szCs w:val="24"/>
        </w:rPr>
        <w:t>. 26.4.1966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>(d) SUPERINTENDENT ACCOUNTS SECTION:</w:t>
      </w:r>
    </w:p>
    <w:p w:rsidR="007869D9" w:rsidRPr="009E4781" w:rsidRDefault="007869D9" w:rsidP="007869D9">
      <w:pPr>
        <w:rPr>
          <w:sz w:val="24"/>
          <w:szCs w:val="24"/>
        </w:rPr>
      </w:pPr>
      <w:r w:rsidRPr="009E4781">
        <w:rPr>
          <w:sz w:val="24"/>
          <w:szCs w:val="24"/>
        </w:rPr>
        <w:t xml:space="preserve">In addition to the exercise of relevant powers contained in office order </w:t>
      </w:r>
      <w:proofErr w:type="gramStart"/>
      <w:r w:rsidRPr="009E4781">
        <w:rPr>
          <w:sz w:val="24"/>
          <w:szCs w:val="24"/>
        </w:rPr>
        <w:t>No</w:t>
      </w:r>
      <w:proofErr w:type="gramEnd"/>
      <w:r w:rsidRPr="009E478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Admn. 1(184)/63 </w:t>
      </w:r>
      <w:proofErr w:type="spellStart"/>
      <w:proofErr w:type="gramStart"/>
      <w:r w:rsidRPr="009E4781">
        <w:rPr>
          <w:sz w:val="24"/>
          <w:szCs w:val="24"/>
        </w:rPr>
        <w:t>dt</w:t>
      </w:r>
      <w:proofErr w:type="spellEnd"/>
      <w:proofErr w:type="gramEnd"/>
      <w:r w:rsidRPr="009E4781">
        <w:rPr>
          <w:sz w:val="24"/>
          <w:szCs w:val="24"/>
        </w:rPr>
        <w:t>. 16.9.1965, the Superintendent, Accounts Section shall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exercise the powers delegated to him by the office order </w:t>
      </w:r>
      <w:proofErr w:type="gramStart"/>
      <w:r w:rsidRPr="009E4781">
        <w:rPr>
          <w:sz w:val="24"/>
          <w:szCs w:val="24"/>
        </w:rPr>
        <w:t>No</w:t>
      </w:r>
      <w:proofErr w:type="gramEnd"/>
      <w:r w:rsidRPr="009E4781">
        <w:rPr>
          <w:sz w:val="24"/>
          <w:szCs w:val="24"/>
        </w:rPr>
        <w:t>. Admn.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 xml:space="preserve">1(184)/66 </w:t>
      </w:r>
      <w:proofErr w:type="spellStart"/>
      <w:proofErr w:type="gramStart"/>
      <w:r w:rsidRPr="009E4781">
        <w:rPr>
          <w:sz w:val="24"/>
          <w:szCs w:val="24"/>
        </w:rPr>
        <w:t>dt</w:t>
      </w:r>
      <w:proofErr w:type="spellEnd"/>
      <w:proofErr w:type="gramEnd"/>
      <w:r w:rsidRPr="009E4781">
        <w:rPr>
          <w:sz w:val="24"/>
          <w:szCs w:val="24"/>
        </w:rPr>
        <w:t>. 10.10.66.</w:t>
      </w:r>
    </w:p>
    <w:p w:rsidR="006923CB" w:rsidRDefault="006923CB"/>
    <w:p w:rsidR="00D14AC7" w:rsidRDefault="00D14AC7"/>
    <w:p w:rsidR="00D14AC7" w:rsidRDefault="00D14AC7"/>
    <w:p w:rsidR="00D14AC7" w:rsidRDefault="00D14AC7"/>
    <w:p w:rsidR="00D14AC7" w:rsidRDefault="00D14AC7"/>
    <w:p w:rsidR="00D14AC7" w:rsidRDefault="00D14AC7"/>
    <w:p w:rsidR="00D14AC7" w:rsidRDefault="00D14AC7"/>
    <w:p w:rsidR="00D14AC7" w:rsidRDefault="00D14AC7"/>
    <w:p w:rsidR="00D14AC7" w:rsidRDefault="00D14AC7"/>
    <w:p w:rsidR="00D14AC7" w:rsidRDefault="00D14AC7"/>
    <w:sectPr w:rsidR="00D14AC7" w:rsidSect="00692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A0C18"/>
    <w:multiLevelType w:val="hybridMultilevel"/>
    <w:tmpl w:val="8CE4A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904EC"/>
    <w:multiLevelType w:val="hybridMultilevel"/>
    <w:tmpl w:val="69FA0B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50E07"/>
    <w:multiLevelType w:val="hybridMultilevel"/>
    <w:tmpl w:val="442490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869D9"/>
    <w:rsid w:val="002C10A7"/>
    <w:rsid w:val="00346548"/>
    <w:rsid w:val="0055771B"/>
    <w:rsid w:val="00664536"/>
    <w:rsid w:val="006923CB"/>
    <w:rsid w:val="007869D9"/>
    <w:rsid w:val="007E2ECF"/>
    <w:rsid w:val="00B03D36"/>
    <w:rsid w:val="00D14AC7"/>
    <w:rsid w:val="00EB3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9D9"/>
    <w:pPr>
      <w:spacing w:after="160" w:line="259" w:lineRule="auto"/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A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2024-03-27T05:14:00Z</dcterms:created>
  <dcterms:modified xsi:type="dcterms:W3CDTF">2024-03-28T06:18:00Z</dcterms:modified>
</cp:coreProperties>
</file>