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941E" w14:textId="77777777" w:rsidR="00513A34" w:rsidRPr="00513A34" w:rsidRDefault="00513A34" w:rsidP="00513A34">
      <w:pPr>
        <w:shd w:val="clear" w:color="auto" w:fill="FFFFFF"/>
        <w:spacing w:after="240" w:line="360" w:lineRule="atLeast"/>
        <w:outlineLvl w:val="2"/>
        <w:rPr>
          <w:rFonts w:ascii="Lato" w:eastAsia="Times New Roman" w:hAnsi="Lato" w:cs="Lato"/>
          <w:b/>
          <w:bCs/>
          <w:color w:val="19171A"/>
          <w:sz w:val="27"/>
          <w:szCs w:val="27"/>
        </w:rPr>
      </w:pPr>
      <w:r w:rsidRPr="00513A34">
        <w:rPr>
          <w:rFonts w:ascii="Lato" w:eastAsia="Times New Roman" w:hAnsi="Lato" w:cs="Lato"/>
          <w:b/>
          <w:bCs/>
          <w:color w:val="19171A"/>
          <w:sz w:val="27"/>
          <w:szCs w:val="27"/>
        </w:rPr>
        <w:t>Rupee Problem </w:t>
      </w:r>
      <w:r w:rsidRPr="00513A34">
        <w:rPr>
          <w:rFonts w:ascii="Lato" w:eastAsia="Times New Roman" w:hAnsi="Lato" w:cs="Lato"/>
          <w:color w:val="777777"/>
          <w:sz w:val="18"/>
          <w:szCs w:val="18"/>
        </w:rPr>
        <w:t>(100 Marks)</w:t>
      </w:r>
    </w:p>
    <w:p w14:paraId="72FBFF5D" w14:textId="77777777" w:rsidR="00513A34" w:rsidRPr="00513A34" w:rsidRDefault="00513A34" w:rsidP="0051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FFFFF"/>
        </w:rPr>
        <w:t xml:space="preserve">In how many ways, can you pay N rupees with 1 rupee, 2 </w:t>
      </w:r>
      <w:proofErr w:type="gramStart"/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FFFFF"/>
        </w:rPr>
        <w:t>rupee</w:t>
      </w:r>
      <w:proofErr w:type="gramEnd"/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FFFFF"/>
        </w:rPr>
        <w:t xml:space="preserve"> &amp; 5 rupee denominations, in such a way that the number of 1 rupee coins are always greater than that of 2 rupee coins and number of 2 rupee coins are always greater than that of 5 rupee coins.</w:t>
      </w:r>
    </w:p>
    <w:p w14:paraId="48808307" w14:textId="77777777" w:rsidR="00513A34" w:rsidRPr="00513A34" w:rsidRDefault="00513A34" w:rsidP="00513A34">
      <w:pPr>
        <w:shd w:val="clear" w:color="auto" w:fill="FFFFFF"/>
        <w:spacing w:after="0" w:line="240" w:lineRule="auto"/>
        <w:rPr>
          <w:rFonts w:ascii="Lato" w:eastAsia="Times New Roman" w:hAnsi="Lato" w:cs="Lato"/>
          <w:color w:val="4A4548"/>
          <w:sz w:val="21"/>
          <w:szCs w:val="21"/>
        </w:rPr>
      </w:pPr>
    </w:p>
    <w:p w14:paraId="052F8148" w14:textId="77777777" w:rsidR="00513A34" w:rsidRPr="00513A34" w:rsidRDefault="00513A34" w:rsidP="00513A34">
      <w:pPr>
        <w:shd w:val="clear" w:color="auto" w:fill="FFFFFF"/>
        <w:spacing w:after="0" w:line="240" w:lineRule="auto"/>
        <w:rPr>
          <w:rFonts w:ascii="Lato" w:eastAsia="Times New Roman" w:hAnsi="Lato" w:cs="Lato"/>
          <w:color w:val="4A4548"/>
          <w:sz w:val="21"/>
          <w:szCs w:val="21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</w:rPr>
        <w:t>Note: At least one coin should be given from each denomination.</w:t>
      </w:r>
    </w:p>
    <w:p w14:paraId="0A7F638D" w14:textId="77777777" w:rsidR="00513A34" w:rsidRPr="00513A34" w:rsidRDefault="00513A34" w:rsidP="0051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</w:rPr>
        <w:br/>
      </w:r>
      <w:r w:rsidRPr="00513A34">
        <w:rPr>
          <w:rFonts w:ascii="Lato" w:eastAsia="Times New Roman" w:hAnsi="Lato" w:cs="Lato"/>
          <w:color w:val="4A4548"/>
          <w:sz w:val="21"/>
          <w:szCs w:val="21"/>
        </w:rPr>
        <w:br/>
      </w:r>
    </w:p>
    <w:p w14:paraId="541ADB22" w14:textId="77777777" w:rsidR="00513A34" w:rsidRPr="00513A34" w:rsidRDefault="00513A34" w:rsidP="00513A34">
      <w:pPr>
        <w:shd w:val="clear" w:color="auto" w:fill="FFFFFF"/>
        <w:spacing w:after="60" w:line="300" w:lineRule="atLeast"/>
        <w:outlineLvl w:val="4"/>
        <w:rPr>
          <w:rFonts w:ascii="Lato" w:eastAsia="Times New Roman" w:hAnsi="Lato" w:cs="Lato"/>
          <w:b/>
          <w:bCs/>
          <w:color w:val="19171A"/>
          <w:sz w:val="21"/>
          <w:szCs w:val="21"/>
        </w:rPr>
      </w:pPr>
      <w:r w:rsidRPr="00513A34">
        <w:rPr>
          <w:rFonts w:ascii="Lato" w:eastAsia="Times New Roman" w:hAnsi="Lato" w:cs="Lato"/>
          <w:b/>
          <w:bCs/>
          <w:color w:val="19171A"/>
          <w:sz w:val="21"/>
          <w:szCs w:val="21"/>
        </w:rPr>
        <w:t>Input Format</w:t>
      </w:r>
    </w:p>
    <w:p w14:paraId="2555890F" w14:textId="77777777" w:rsidR="00513A34" w:rsidRPr="00513A34" w:rsidRDefault="00513A34" w:rsidP="00513A34">
      <w:pPr>
        <w:shd w:val="clear" w:color="auto" w:fill="FFFFFF"/>
        <w:spacing w:after="0" w:line="240" w:lineRule="auto"/>
        <w:rPr>
          <w:rFonts w:ascii="Lato" w:eastAsia="Times New Roman" w:hAnsi="Lato" w:cs="Lato"/>
          <w:color w:val="4A4548"/>
          <w:sz w:val="21"/>
          <w:szCs w:val="21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</w:rPr>
        <w:t>The only line of input consists of a single integer, N, the amount in rupees.</w:t>
      </w:r>
    </w:p>
    <w:p w14:paraId="5D77D8E4" w14:textId="77777777" w:rsidR="00513A34" w:rsidRPr="00513A34" w:rsidRDefault="00513A34" w:rsidP="0051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FFFFF"/>
        </w:rPr>
        <w:br/>
      </w: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FFFFF"/>
        </w:rPr>
        <w:br/>
      </w:r>
    </w:p>
    <w:p w14:paraId="59C897DD" w14:textId="77777777" w:rsidR="00513A34" w:rsidRPr="00513A34" w:rsidRDefault="00513A34" w:rsidP="00513A34">
      <w:pPr>
        <w:shd w:val="clear" w:color="auto" w:fill="FFFFFF"/>
        <w:spacing w:after="60" w:line="300" w:lineRule="atLeast"/>
        <w:outlineLvl w:val="4"/>
        <w:rPr>
          <w:rFonts w:ascii="Lato" w:eastAsia="Times New Roman" w:hAnsi="Lato" w:cs="Lato"/>
          <w:b/>
          <w:bCs/>
          <w:color w:val="19171A"/>
          <w:sz w:val="21"/>
          <w:szCs w:val="21"/>
        </w:rPr>
      </w:pPr>
      <w:r w:rsidRPr="00513A34">
        <w:rPr>
          <w:rFonts w:ascii="Lato" w:eastAsia="Times New Roman" w:hAnsi="Lato" w:cs="Lato"/>
          <w:b/>
          <w:bCs/>
          <w:color w:val="19171A"/>
          <w:sz w:val="21"/>
          <w:szCs w:val="21"/>
        </w:rPr>
        <w:t>Constraints</w:t>
      </w:r>
    </w:p>
    <w:p w14:paraId="7F76EED8" w14:textId="77777777" w:rsidR="00513A34" w:rsidRPr="00513A34" w:rsidRDefault="00513A34" w:rsidP="0051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FFFFF"/>
        </w:rPr>
        <w:t>1 &lt;= N &lt;= 100</w:t>
      </w: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FFFFF"/>
        </w:rPr>
        <w:br/>
      </w: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FFFFF"/>
        </w:rPr>
        <w:br/>
      </w:r>
    </w:p>
    <w:p w14:paraId="10B5D473" w14:textId="77777777" w:rsidR="00513A34" w:rsidRPr="00513A34" w:rsidRDefault="00513A34" w:rsidP="00513A34">
      <w:pPr>
        <w:shd w:val="clear" w:color="auto" w:fill="FFFFFF"/>
        <w:spacing w:after="60" w:line="300" w:lineRule="atLeast"/>
        <w:outlineLvl w:val="4"/>
        <w:rPr>
          <w:rFonts w:ascii="Lato" w:eastAsia="Times New Roman" w:hAnsi="Lato" w:cs="Lato"/>
          <w:b/>
          <w:bCs/>
          <w:color w:val="19171A"/>
          <w:sz w:val="21"/>
          <w:szCs w:val="21"/>
        </w:rPr>
      </w:pPr>
      <w:r w:rsidRPr="00513A34">
        <w:rPr>
          <w:rFonts w:ascii="Lato" w:eastAsia="Times New Roman" w:hAnsi="Lato" w:cs="Lato"/>
          <w:b/>
          <w:bCs/>
          <w:color w:val="19171A"/>
          <w:sz w:val="21"/>
          <w:szCs w:val="21"/>
        </w:rPr>
        <w:t>Output Format</w:t>
      </w:r>
    </w:p>
    <w:p w14:paraId="2AA3FC8C" w14:textId="77777777" w:rsidR="00513A34" w:rsidRPr="00513A34" w:rsidRDefault="00513A34" w:rsidP="0051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FFFFF"/>
        </w:rPr>
        <w:t>Print the number of ways in which you can pay the amount as described.</w:t>
      </w:r>
      <w:r w:rsidRPr="00513A34">
        <w:rPr>
          <w:rFonts w:ascii="Lato" w:eastAsia="Times New Roman" w:hAnsi="Lato" w:cs="Lato"/>
          <w:color w:val="4A4548"/>
          <w:sz w:val="21"/>
          <w:szCs w:val="21"/>
        </w:rPr>
        <w:br/>
      </w:r>
      <w:r w:rsidRPr="00513A34">
        <w:rPr>
          <w:rFonts w:ascii="Lato" w:eastAsia="Times New Roman" w:hAnsi="Lato" w:cs="Lato"/>
          <w:color w:val="4A4548"/>
          <w:sz w:val="21"/>
          <w:szCs w:val="21"/>
        </w:rPr>
        <w:br/>
      </w:r>
    </w:p>
    <w:p w14:paraId="701C463F" w14:textId="77777777" w:rsidR="00513A34" w:rsidRPr="00513A34" w:rsidRDefault="00513A34" w:rsidP="00513A34">
      <w:pPr>
        <w:shd w:val="clear" w:color="auto" w:fill="FFFFFF"/>
        <w:spacing w:before="240" w:after="120" w:line="330" w:lineRule="atLeast"/>
        <w:outlineLvl w:val="5"/>
        <w:rPr>
          <w:rFonts w:ascii="Lato" w:eastAsia="Times New Roman" w:hAnsi="Lato" w:cs="Lato"/>
          <w:color w:val="19171A"/>
          <w:sz w:val="24"/>
          <w:szCs w:val="24"/>
        </w:rPr>
      </w:pPr>
      <w:r w:rsidRPr="00513A34">
        <w:rPr>
          <w:rFonts w:ascii="Lato" w:eastAsia="Times New Roman" w:hAnsi="Lato" w:cs="Lato"/>
          <w:color w:val="19171A"/>
          <w:sz w:val="24"/>
          <w:szCs w:val="24"/>
        </w:rPr>
        <w:t xml:space="preserve">Sample </w:t>
      </w:r>
      <w:proofErr w:type="spellStart"/>
      <w:r w:rsidRPr="00513A34">
        <w:rPr>
          <w:rFonts w:ascii="Lato" w:eastAsia="Times New Roman" w:hAnsi="Lato" w:cs="Lato"/>
          <w:color w:val="19171A"/>
          <w:sz w:val="24"/>
          <w:szCs w:val="24"/>
        </w:rPr>
        <w:t>TestCase</w:t>
      </w:r>
      <w:proofErr w:type="spellEnd"/>
      <w:r w:rsidRPr="00513A34">
        <w:rPr>
          <w:rFonts w:ascii="Lato" w:eastAsia="Times New Roman" w:hAnsi="Lato" w:cs="Lato"/>
          <w:color w:val="19171A"/>
          <w:sz w:val="24"/>
          <w:szCs w:val="24"/>
        </w:rPr>
        <w:t xml:space="preserve"> 1</w:t>
      </w:r>
    </w:p>
    <w:p w14:paraId="07BFD25B" w14:textId="77777777" w:rsidR="00513A34" w:rsidRPr="00513A34" w:rsidRDefault="00513A34" w:rsidP="00513A34">
      <w:pPr>
        <w:shd w:val="clear" w:color="auto" w:fill="F5F5F5"/>
        <w:spacing w:after="0" w:line="240" w:lineRule="auto"/>
        <w:rPr>
          <w:rFonts w:ascii="Lato" w:eastAsia="Times New Roman" w:hAnsi="Lato" w:cs="Lato"/>
          <w:color w:val="333333"/>
          <w:sz w:val="21"/>
          <w:szCs w:val="21"/>
        </w:rPr>
      </w:pPr>
      <w:r w:rsidRPr="00513A34">
        <w:rPr>
          <w:rFonts w:ascii="Lato" w:eastAsia="Times New Roman" w:hAnsi="Lato" w:cs="Lato"/>
          <w:color w:val="333333"/>
          <w:sz w:val="21"/>
          <w:szCs w:val="21"/>
        </w:rPr>
        <w:t>Input</w:t>
      </w:r>
    </w:p>
    <w:p w14:paraId="64F59D16" w14:textId="77777777" w:rsidR="00513A34" w:rsidRPr="00513A34" w:rsidRDefault="00513A34" w:rsidP="00513A34">
      <w:pPr>
        <w:shd w:val="clear" w:color="auto" w:fill="FFFFFF"/>
        <w:spacing w:line="240" w:lineRule="auto"/>
        <w:rPr>
          <w:rFonts w:ascii="Lato" w:eastAsia="Times New Roman" w:hAnsi="Lato" w:cs="Lato"/>
          <w:color w:val="4A4548"/>
          <w:sz w:val="21"/>
          <w:szCs w:val="21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7F7F7"/>
        </w:rPr>
        <w:t>10</w:t>
      </w:r>
    </w:p>
    <w:p w14:paraId="3D983F64" w14:textId="77777777" w:rsidR="00513A34" w:rsidRPr="00513A34" w:rsidRDefault="00513A34" w:rsidP="00513A34">
      <w:pPr>
        <w:shd w:val="clear" w:color="auto" w:fill="F5F5F5"/>
        <w:spacing w:after="0" w:line="240" w:lineRule="auto"/>
        <w:rPr>
          <w:rFonts w:ascii="Lato" w:eastAsia="Times New Roman" w:hAnsi="Lato" w:cs="Lato"/>
          <w:color w:val="333333"/>
          <w:sz w:val="21"/>
          <w:szCs w:val="21"/>
        </w:rPr>
      </w:pPr>
      <w:r w:rsidRPr="00513A34">
        <w:rPr>
          <w:rFonts w:ascii="Lato" w:eastAsia="Times New Roman" w:hAnsi="Lato" w:cs="Lato"/>
          <w:color w:val="333333"/>
          <w:sz w:val="21"/>
          <w:szCs w:val="21"/>
        </w:rPr>
        <w:t>Output</w:t>
      </w:r>
    </w:p>
    <w:p w14:paraId="14C4B679" w14:textId="77777777" w:rsidR="00513A34" w:rsidRPr="00513A34" w:rsidRDefault="00513A34" w:rsidP="00513A34">
      <w:pPr>
        <w:shd w:val="clear" w:color="auto" w:fill="FFFFFF"/>
        <w:spacing w:line="240" w:lineRule="auto"/>
        <w:rPr>
          <w:rFonts w:ascii="Lato" w:eastAsia="Times New Roman" w:hAnsi="Lato" w:cs="Lato"/>
          <w:color w:val="4A4548"/>
          <w:sz w:val="21"/>
          <w:szCs w:val="21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7F7F7"/>
        </w:rPr>
        <w:t>0</w:t>
      </w:r>
    </w:p>
    <w:p w14:paraId="5998FCF3" w14:textId="77777777" w:rsidR="00513A34" w:rsidRPr="00513A34" w:rsidRDefault="00513A34" w:rsidP="00513A34">
      <w:pPr>
        <w:shd w:val="clear" w:color="auto" w:fill="FFFFFF"/>
        <w:spacing w:after="120" w:line="330" w:lineRule="atLeast"/>
        <w:outlineLvl w:val="5"/>
        <w:rPr>
          <w:rFonts w:ascii="Lato" w:eastAsia="Times New Roman" w:hAnsi="Lato" w:cs="Lato"/>
          <w:color w:val="19171A"/>
          <w:sz w:val="24"/>
          <w:szCs w:val="24"/>
        </w:rPr>
      </w:pPr>
      <w:r w:rsidRPr="00513A34">
        <w:rPr>
          <w:rFonts w:ascii="Lato" w:eastAsia="Times New Roman" w:hAnsi="Lato" w:cs="Lato"/>
          <w:color w:val="19171A"/>
          <w:sz w:val="24"/>
          <w:szCs w:val="24"/>
        </w:rPr>
        <w:t>Explanation</w:t>
      </w:r>
    </w:p>
    <w:p w14:paraId="5D2CCA92" w14:textId="77777777" w:rsidR="00513A34" w:rsidRPr="00513A34" w:rsidRDefault="00513A34" w:rsidP="00513A34">
      <w:pPr>
        <w:shd w:val="clear" w:color="auto" w:fill="FFFFFF"/>
        <w:spacing w:after="240" w:line="300" w:lineRule="atLeast"/>
        <w:rPr>
          <w:rFonts w:ascii="Lato" w:eastAsia="Times New Roman" w:hAnsi="Lato" w:cs="Lato"/>
          <w:color w:val="4A4548"/>
          <w:sz w:val="21"/>
          <w:szCs w:val="21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</w:rPr>
        <w:t>There is no way we can achieve this following the given conditions.</w:t>
      </w:r>
    </w:p>
    <w:p w14:paraId="1A642A25" w14:textId="77777777" w:rsidR="00513A34" w:rsidRPr="00513A34" w:rsidRDefault="00513A34" w:rsidP="00513A34">
      <w:pPr>
        <w:shd w:val="clear" w:color="auto" w:fill="FFFFFF"/>
        <w:spacing w:before="240" w:after="120" w:line="330" w:lineRule="atLeast"/>
        <w:outlineLvl w:val="5"/>
        <w:rPr>
          <w:rFonts w:ascii="Lato" w:eastAsia="Times New Roman" w:hAnsi="Lato" w:cs="Lato"/>
          <w:color w:val="19171A"/>
          <w:sz w:val="24"/>
          <w:szCs w:val="24"/>
        </w:rPr>
      </w:pPr>
      <w:r w:rsidRPr="00513A34">
        <w:rPr>
          <w:rFonts w:ascii="Lato" w:eastAsia="Times New Roman" w:hAnsi="Lato" w:cs="Lato"/>
          <w:color w:val="19171A"/>
          <w:sz w:val="24"/>
          <w:szCs w:val="24"/>
        </w:rPr>
        <w:t xml:space="preserve">Sample </w:t>
      </w:r>
      <w:proofErr w:type="spellStart"/>
      <w:r w:rsidRPr="00513A34">
        <w:rPr>
          <w:rFonts w:ascii="Lato" w:eastAsia="Times New Roman" w:hAnsi="Lato" w:cs="Lato"/>
          <w:color w:val="19171A"/>
          <w:sz w:val="24"/>
          <w:szCs w:val="24"/>
        </w:rPr>
        <w:t>TestCase</w:t>
      </w:r>
      <w:proofErr w:type="spellEnd"/>
      <w:r w:rsidRPr="00513A34">
        <w:rPr>
          <w:rFonts w:ascii="Lato" w:eastAsia="Times New Roman" w:hAnsi="Lato" w:cs="Lato"/>
          <w:color w:val="19171A"/>
          <w:sz w:val="24"/>
          <w:szCs w:val="24"/>
        </w:rPr>
        <w:t xml:space="preserve"> 2</w:t>
      </w:r>
    </w:p>
    <w:p w14:paraId="0FB17E86" w14:textId="77777777" w:rsidR="00513A34" w:rsidRPr="00513A34" w:rsidRDefault="00513A34" w:rsidP="00513A34">
      <w:pPr>
        <w:shd w:val="clear" w:color="auto" w:fill="F5F5F5"/>
        <w:spacing w:after="0" w:line="240" w:lineRule="auto"/>
        <w:rPr>
          <w:rFonts w:ascii="Lato" w:eastAsia="Times New Roman" w:hAnsi="Lato" w:cs="Lato"/>
          <w:color w:val="333333"/>
          <w:sz w:val="21"/>
          <w:szCs w:val="21"/>
        </w:rPr>
      </w:pPr>
      <w:r w:rsidRPr="00513A34">
        <w:rPr>
          <w:rFonts w:ascii="Lato" w:eastAsia="Times New Roman" w:hAnsi="Lato" w:cs="Lato"/>
          <w:color w:val="333333"/>
          <w:sz w:val="21"/>
          <w:szCs w:val="21"/>
        </w:rPr>
        <w:t>Input</w:t>
      </w:r>
    </w:p>
    <w:p w14:paraId="274F8D2F" w14:textId="77777777" w:rsidR="00513A34" w:rsidRPr="00513A34" w:rsidRDefault="00513A34" w:rsidP="00513A34">
      <w:pPr>
        <w:shd w:val="clear" w:color="auto" w:fill="FFFFFF"/>
        <w:spacing w:line="240" w:lineRule="auto"/>
        <w:rPr>
          <w:rFonts w:ascii="Lato" w:eastAsia="Times New Roman" w:hAnsi="Lato" w:cs="Lato"/>
          <w:color w:val="4A4548"/>
          <w:sz w:val="21"/>
          <w:szCs w:val="21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7F7F7"/>
        </w:rPr>
        <w:t>15</w:t>
      </w:r>
    </w:p>
    <w:p w14:paraId="31E807E3" w14:textId="77777777" w:rsidR="00513A34" w:rsidRPr="00513A34" w:rsidRDefault="00513A34" w:rsidP="00513A34">
      <w:pPr>
        <w:shd w:val="clear" w:color="auto" w:fill="F5F5F5"/>
        <w:spacing w:after="0" w:line="240" w:lineRule="auto"/>
        <w:rPr>
          <w:rFonts w:ascii="Lato" w:eastAsia="Times New Roman" w:hAnsi="Lato" w:cs="Lato"/>
          <w:color w:val="333333"/>
          <w:sz w:val="21"/>
          <w:szCs w:val="21"/>
        </w:rPr>
      </w:pPr>
      <w:r w:rsidRPr="00513A34">
        <w:rPr>
          <w:rFonts w:ascii="Lato" w:eastAsia="Times New Roman" w:hAnsi="Lato" w:cs="Lato"/>
          <w:color w:val="333333"/>
          <w:sz w:val="21"/>
          <w:szCs w:val="21"/>
        </w:rPr>
        <w:t>Output</w:t>
      </w:r>
    </w:p>
    <w:p w14:paraId="2D8351B4" w14:textId="77777777" w:rsidR="00513A34" w:rsidRPr="00513A34" w:rsidRDefault="00513A34" w:rsidP="00513A34">
      <w:pPr>
        <w:shd w:val="clear" w:color="auto" w:fill="FFFFFF"/>
        <w:spacing w:line="240" w:lineRule="auto"/>
        <w:rPr>
          <w:rFonts w:ascii="Lato" w:eastAsia="Times New Roman" w:hAnsi="Lato" w:cs="Lato"/>
          <w:color w:val="4A4548"/>
          <w:sz w:val="21"/>
          <w:szCs w:val="21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  <w:shd w:val="clear" w:color="auto" w:fill="F7F7F7"/>
        </w:rPr>
        <w:t>2</w:t>
      </w:r>
    </w:p>
    <w:p w14:paraId="21E22FBF" w14:textId="77777777" w:rsidR="00513A34" w:rsidRPr="00513A34" w:rsidRDefault="00513A34" w:rsidP="00513A34">
      <w:pPr>
        <w:shd w:val="clear" w:color="auto" w:fill="FFFFFF"/>
        <w:spacing w:after="120" w:line="330" w:lineRule="atLeast"/>
        <w:outlineLvl w:val="5"/>
        <w:rPr>
          <w:rFonts w:ascii="Lato" w:eastAsia="Times New Roman" w:hAnsi="Lato" w:cs="Lato"/>
          <w:color w:val="19171A"/>
          <w:sz w:val="24"/>
          <w:szCs w:val="24"/>
        </w:rPr>
      </w:pPr>
      <w:r w:rsidRPr="00513A34">
        <w:rPr>
          <w:rFonts w:ascii="Lato" w:eastAsia="Times New Roman" w:hAnsi="Lato" w:cs="Lato"/>
          <w:color w:val="19171A"/>
          <w:sz w:val="24"/>
          <w:szCs w:val="24"/>
        </w:rPr>
        <w:t>Explanation</w:t>
      </w:r>
    </w:p>
    <w:p w14:paraId="7D4E858E" w14:textId="77777777" w:rsidR="00513A34" w:rsidRPr="00513A34" w:rsidRDefault="00513A34" w:rsidP="00513A34">
      <w:pPr>
        <w:shd w:val="clear" w:color="auto" w:fill="FFFFFF"/>
        <w:spacing w:after="240" w:line="300" w:lineRule="atLeast"/>
        <w:rPr>
          <w:rFonts w:ascii="Lato" w:eastAsia="Times New Roman" w:hAnsi="Lato" w:cs="Lato"/>
          <w:color w:val="4A4548"/>
          <w:sz w:val="21"/>
          <w:szCs w:val="21"/>
        </w:rPr>
      </w:pPr>
      <w:r w:rsidRPr="00513A34">
        <w:rPr>
          <w:rFonts w:ascii="Lato" w:eastAsia="Times New Roman" w:hAnsi="Lato" w:cs="Lato"/>
          <w:color w:val="4A4548"/>
          <w:sz w:val="21"/>
          <w:szCs w:val="21"/>
        </w:rPr>
        <w:t>Possible ways in which you can pay 15 rupees are (1 5rs, 2 2rs, 6 1rs) and (1 5rs, 3 2rps, 4 1rps).</w:t>
      </w:r>
    </w:p>
    <w:p w14:paraId="3FE2926F" w14:textId="77777777" w:rsidR="00AE3662" w:rsidRDefault="00AE3662"/>
    <w:sectPr w:rsidR="00AE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34"/>
    <w:rsid w:val="00513A34"/>
    <w:rsid w:val="00A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D44C"/>
  <w15:chartTrackingRefBased/>
  <w15:docId w15:val="{293D49D3-DC57-4131-A9A6-CF06830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13A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13A3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A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13A3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3A3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13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76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282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25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184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17301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9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28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02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694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4700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872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146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73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245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3075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029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8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016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20240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Tigga</dc:creator>
  <cp:keywords/>
  <dc:description/>
  <cp:lastModifiedBy>Aneesh Tigga</cp:lastModifiedBy>
  <cp:revision>1</cp:revision>
  <dcterms:created xsi:type="dcterms:W3CDTF">2021-04-07T14:21:00Z</dcterms:created>
  <dcterms:modified xsi:type="dcterms:W3CDTF">2021-04-07T14:22:00Z</dcterms:modified>
</cp:coreProperties>
</file>