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8C08C4" w14:textId="77777777" w:rsidR="005D2A94" w:rsidRDefault="00921C32" w:rsidP="005D2A94">
      <w:pPr>
        <w:ind w:firstLine="708"/>
        <w:jc w:val="both"/>
        <w:rPr>
          <w:b/>
          <w:sz w:val="28"/>
          <w:szCs w:val="28"/>
          <w:lang w:val="en-GB"/>
        </w:rPr>
      </w:pPr>
      <w:r>
        <w:rPr>
          <w:b/>
          <w:sz w:val="28"/>
          <w:szCs w:val="28"/>
          <w:lang w:val="en-GB"/>
        </w:rPr>
        <w:t>References</w:t>
      </w:r>
    </w:p>
    <w:p w14:paraId="50391221" w14:textId="77777777" w:rsidR="00921C32" w:rsidRDefault="00921C32" w:rsidP="005D2A94">
      <w:pPr>
        <w:ind w:firstLine="708"/>
        <w:jc w:val="both"/>
        <w:rPr>
          <w:b/>
          <w:sz w:val="28"/>
          <w:szCs w:val="28"/>
          <w:lang w:val="en-GB"/>
        </w:rPr>
      </w:pPr>
    </w:p>
    <w:p w14:paraId="38796E68" w14:textId="512A980C" w:rsidR="005D2A94" w:rsidRPr="00921C32" w:rsidRDefault="00921C32" w:rsidP="00921C32">
      <w:pPr>
        <w:ind w:firstLine="709"/>
        <w:jc w:val="both"/>
        <w:rPr>
          <w:lang w:val="en-GB"/>
        </w:rPr>
      </w:pPr>
      <w:r w:rsidRPr="00921C32">
        <w:rPr>
          <w:highlight w:val="yellow"/>
          <w:lang w:val="en-GB"/>
        </w:rPr>
        <w:t>Data USA: Nelson</w:t>
      </w:r>
      <w:r w:rsidR="004C56A4">
        <w:rPr>
          <w:highlight w:val="yellow"/>
          <w:lang w:val="en-GB"/>
        </w:rPr>
        <w:t xml:space="preserve"> </w:t>
      </w:r>
      <w:hyperlink r:id="rId6" w:history="1">
        <w:r w:rsidR="004C56A4" w:rsidRPr="00BB309B">
          <w:rPr>
            <w:rStyle w:val="Hipervnculo"/>
            <w:lang w:val="en-GB"/>
          </w:rPr>
          <w:t>https://www.nber.org/books-and-chapters/merger-movements-american-industry-1895-1956</w:t>
        </w:r>
      </w:hyperlink>
      <w:r w:rsidR="004C56A4">
        <w:rPr>
          <w:lang w:val="en-GB"/>
        </w:rPr>
        <w:t xml:space="preserve"> </w:t>
      </w:r>
      <w:r w:rsidRPr="00921C32">
        <w:rPr>
          <w:highlight w:val="yellow"/>
          <w:lang w:val="en-GB"/>
        </w:rPr>
        <w:t>(1895-1920), Weis (1920-1930), Mergerstat (1968-2001), FTC (1919-1962), Boyan Jovanovic and Peter Rousseau (2002), Pautler, 2001</w:t>
      </w:r>
      <w:r>
        <w:rPr>
          <w:highlight w:val="yellow"/>
          <w:lang w:val="en-GB"/>
        </w:rPr>
        <w:t xml:space="preserve">, </w:t>
      </w:r>
      <w:hyperlink r:id="rId7" w:history="1">
        <w:r w:rsidRPr="00921C32">
          <w:rPr>
            <w:rStyle w:val="Hipervnculo"/>
            <w:lang w:val="en-GB"/>
          </w:rPr>
          <w:t>http://www.mergerstat.com/</w:t>
        </w:r>
      </w:hyperlink>
      <w:r w:rsidRPr="00921C32">
        <w:rPr>
          <w:lang w:val="en-GB"/>
        </w:rPr>
        <w:t>, Bureau of Labor Statistics (</w:t>
      </w:r>
      <w:hyperlink r:id="rId8" w:history="1">
        <w:r w:rsidRPr="00EB0D25">
          <w:rPr>
            <w:rStyle w:val="Hipervnculo"/>
            <w:lang w:val="en-GB"/>
          </w:rPr>
          <w:t>http://www.bls.gov/home.htm</w:t>
        </w:r>
      </w:hyperlink>
      <w:r>
        <w:rPr>
          <w:lang w:val="en-GB"/>
        </w:rPr>
        <w:t xml:space="preserve">), </w:t>
      </w:r>
      <w:r w:rsidRPr="00921C32">
        <w:rPr>
          <w:lang w:val="en-GB"/>
        </w:rPr>
        <w:t>NBER-CES Manufacturing Industry Database (</w:t>
      </w:r>
      <w:hyperlink r:id="rId9" w:history="1">
        <w:r w:rsidRPr="00921C32">
          <w:rPr>
            <w:rStyle w:val="Hipervnculo"/>
            <w:lang w:val="en-GB"/>
          </w:rPr>
          <w:t>http://www.nber.org/</w:t>
        </w:r>
      </w:hyperlink>
      <w:r w:rsidRPr="00921C32">
        <w:rPr>
          <w:lang w:val="en-GB"/>
        </w:rPr>
        <w:t>)</w:t>
      </w:r>
      <w:r>
        <w:rPr>
          <w:lang w:val="en-GB"/>
        </w:rPr>
        <w:t xml:space="preserve">, </w:t>
      </w:r>
      <w:r w:rsidRPr="00921C32">
        <w:rPr>
          <w:lang w:val="en-GB"/>
        </w:rPr>
        <w:t>Bureau of Economic Analysis</w:t>
      </w:r>
      <w:r>
        <w:rPr>
          <w:lang w:val="en-GB"/>
        </w:rPr>
        <w:t>,</w:t>
      </w:r>
      <w:r w:rsidRPr="00921C32">
        <w:rPr>
          <w:lang w:val="en-GB"/>
        </w:rPr>
        <w:t xml:space="preserve"> Department of Commerce (</w:t>
      </w:r>
      <w:hyperlink r:id="rId10" w:history="1">
        <w:r w:rsidRPr="00921C32">
          <w:rPr>
            <w:rStyle w:val="Hipervnculo"/>
            <w:lang w:val="en-GB"/>
          </w:rPr>
          <w:t>http://www.commerce.gov/economic_analysis.html</w:t>
        </w:r>
      </w:hyperlink>
      <w:r w:rsidRPr="00921C32">
        <w:rPr>
          <w:lang w:val="en-GB"/>
        </w:rPr>
        <w:t>)</w:t>
      </w:r>
      <w:r>
        <w:rPr>
          <w:lang w:val="en-GB"/>
        </w:rPr>
        <w:t xml:space="preserve">, </w:t>
      </w:r>
      <w:r w:rsidRPr="00921C32">
        <w:rPr>
          <w:lang w:val="en-GB"/>
        </w:rPr>
        <w:t>Economic Report of the President (</w:t>
      </w:r>
      <w:hyperlink r:id="rId11" w:history="1">
        <w:r w:rsidRPr="00921C32">
          <w:rPr>
            <w:rStyle w:val="Hipervnculo"/>
            <w:lang w:val="en-GB"/>
          </w:rPr>
          <w:t>http://w3.access.gpo.gov/eop/</w:t>
        </w:r>
      </w:hyperlink>
      <w:r w:rsidRPr="00921C32">
        <w:rPr>
          <w:lang w:val="en-GB"/>
        </w:rPr>
        <w:t>)</w:t>
      </w:r>
      <w:r>
        <w:rPr>
          <w:lang w:val="en-GB"/>
        </w:rPr>
        <w:t xml:space="preserve">, </w:t>
      </w:r>
      <w:r w:rsidRPr="00921C32">
        <w:rPr>
          <w:bCs/>
          <w:lang w:val="en-GB"/>
        </w:rPr>
        <w:t xml:space="preserve">Science &amp; Engineering Indicators 2002 </w:t>
      </w:r>
      <w:r>
        <w:rPr>
          <w:bCs/>
          <w:lang w:val="en-GB"/>
        </w:rPr>
        <w:t>from</w:t>
      </w:r>
      <w:r w:rsidRPr="00921C32">
        <w:rPr>
          <w:bCs/>
          <w:lang w:val="en-GB"/>
        </w:rPr>
        <w:t xml:space="preserve"> National Science Foundation (</w:t>
      </w:r>
      <w:hyperlink r:id="rId12" w:history="1">
        <w:r w:rsidRPr="00EB0D25">
          <w:rPr>
            <w:rStyle w:val="Hipervnculo"/>
            <w:bCs/>
            <w:lang w:val="en-GB"/>
          </w:rPr>
          <w:t>http://www.nsf.gov/</w:t>
        </w:r>
      </w:hyperlink>
      <w:r>
        <w:rPr>
          <w:bCs/>
          <w:lang w:val="en-GB"/>
        </w:rPr>
        <w:t>)</w:t>
      </w:r>
    </w:p>
    <w:p w14:paraId="258D4D45" w14:textId="0034AA90" w:rsidR="00921C32" w:rsidRDefault="00921C32" w:rsidP="00921C32">
      <w:pPr>
        <w:ind w:firstLine="708"/>
        <w:jc w:val="both"/>
        <w:rPr>
          <w:bCs/>
          <w:lang w:val="en-GB"/>
        </w:rPr>
      </w:pPr>
      <w:r w:rsidRPr="00B4553E">
        <w:rPr>
          <w:bCs/>
          <w:highlight w:val="yellow"/>
          <w:lang w:val="en-GB"/>
        </w:rPr>
        <w:t>Data UK: Department of Trade and Industry</w:t>
      </w:r>
      <w:r w:rsidR="00B4553E" w:rsidRPr="00B4553E">
        <w:rPr>
          <w:bCs/>
          <w:lang w:val="en-GB"/>
        </w:rPr>
        <w:t xml:space="preserve"> (</w:t>
      </w:r>
      <w:hyperlink r:id="rId13" w:history="1">
        <w:r w:rsidR="00B4553E" w:rsidRPr="00B4553E">
          <w:rPr>
            <w:rStyle w:val="Hipervnculo"/>
            <w:bCs/>
            <w:lang w:val="en-GB"/>
          </w:rPr>
          <w:t>http://www.dti.gov.uk/index.htm</w:t>
        </w:r>
      </w:hyperlink>
      <w:r w:rsidR="00B4553E" w:rsidRPr="00B4553E">
        <w:rPr>
          <w:bCs/>
          <w:lang w:val="en-GB"/>
        </w:rPr>
        <w:t xml:space="preserve"> )</w:t>
      </w:r>
      <w:r w:rsidRPr="00B4553E">
        <w:rPr>
          <w:bCs/>
          <w:lang w:val="en-GB"/>
        </w:rPr>
        <w:t xml:space="preserve">, </w:t>
      </w:r>
      <w:r w:rsidR="00B4553E" w:rsidRPr="00B4553E">
        <w:rPr>
          <w:bCs/>
          <w:lang w:val="en-GB"/>
        </w:rPr>
        <w:t>Official UK Statistics site (</w:t>
      </w:r>
      <w:hyperlink r:id="rId14" w:history="1">
        <w:r w:rsidR="00B4553E" w:rsidRPr="00B4553E">
          <w:rPr>
            <w:rStyle w:val="Hipervnculo"/>
            <w:bCs/>
            <w:lang w:val="en-GB"/>
          </w:rPr>
          <w:t>http://www.statistics.gov.uk/default.asp</w:t>
        </w:r>
      </w:hyperlink>
      <w:r w:rsidR="00B4553E" w:rsidRPr="00B4553E">
        <w:rPr>
          <w:bCs/>
          <w:lang w:val="en-GB"/>
        </w:rPr>
        <w:t>)</w:t>
      </w:r>
      <w:r w:rsidR="00B4553E">
        <w:rPr>
          <w:bCs/>
          <w:lang w:val="en-GB"/>
        </w:rPr>
        <w:t xml:space="preserve">, </w:t>
      </w:r>
      <w:r w:rsidR="00B4553E" w:rsidRPr="00B4553E">
        <w:rPr>
          <w:bCs/>
          <w:lang w:val="en-GB"/>
        </w:rPr>
        <w:t>Statbase (</w:t>
      </w:r>
      <w:hyperlink r:id="rId15" w:history="1">
        <w:r w:rsidR="00B4553E" w:rsidRPr="00EB0D25">
          <w:rPr>
            <w:rStyle w:val="Hipervnculo"/>
            <w:bCs/>
            <w:lang w:val="en-GB"/>
          </w:rPr>
          <w:t>http://www.statistics.gov.uk/statbase/mainmenu.asp</w:t>
        </w:r>
      </w:hyperlink>
      <w:r w:rsidR="00B4553E" w:rsidRPr="00B4553E">
        <w:rPr>
          <w:bCs/>
          <w:lang w:val="en-GB"/>
        </w:rPr>
        <w:t>)</w:t>
      </w:r>
      <w:r w:rsidR="00B4553E">
        <w:rPr>
          <w:bCs/>
          <w:lang w:val="en-GB"/>
        </w:rPr>
        <w:t xml:space="preserve">, </w:t>
      </w:r>
      <w:r w:rsidR="00B4553E" w:rsidRPr="00B4553E">
        <w:rPr>
          <w:bCs/>
          <w:lang w:val="en-GB"/>
        </w:rPr>
        <w:t>Time Series Zone (</w:t>
      </w:r>
      <w:hyperlink r:id="rId16" w:history="1">
        <w:r w:rsidR="00B4553E" w:rsidRPr="00EB0D25">
          <w:rPr>
            <w:rStyle w:val="Hipervnculo"/>
            <w:bCs/>
            <w:lang w:val="en-GB"/>
          </w:rPr>
          <w:t>http://www.statistics.gov.uk/statbase/TSDTimeZone.asp</w:t>
        </w:r>
      </w:hyperlink>
      <w:r w:rsidR="00B4553E">
        <w:rPr>
          <w:bCs/>
          <w:lang w:val="en-GB"/>
        </w:rPr>
        <w:t xml:space="preserve">) </w:t>
      </w:r>
    </w:p>
    <w:p w14:paraId="7F8012C7" w14:textId="6F5D4C89" w:rsidR="00A12AEF" w:rsidRDefault="00A12AEF" w:rsidP="00921C32">
      <w:pPr>
        <w:ind w:firstLine="708"/>
        <w:jc w:val="both"/>
        <w:rPr>
          <w:bCs/>
          <w:lang w:val="en-GB"/>
        </w:rPr>
      </w:pPr>
    </w:p>
    <w:p w14:paraId="694E0FBD" w14:textId="34059103" w:rsidR="00A12AEF" w:rsidRPr="00B4553E" w:rsidRDefault="006971B9" w:rsidP="00921C32">
      <w:pPr>
        <w:ind w:firstLine="708"/>
        <w:jc w:val="both"/>
        <w:rPr>
          <w:bCs/>
          <w:lang w:val="en-GB"/>
        </w:rPr>
      </w:pPr>
      <w:hyperlink r:id="rId17" w:history="1">
        <w:r w:rsidR="00A12AEF" w:rsidRPr="006010D7">
          <w:rPr>
            <w:rStyle w:val="Hipervnculo"/>
            <w:bCs/>
            <w:lang w:val="en-GB"/>
          </w:rPr>
          <w:t>https://www.thomsonreuters.com/en/press-releases/2016/january/thomson-reuters-ma-database-surpasses-one-million-deals.html</w:t>
        </w:r>
      </w:hyperlink>
      <w:r w:rsidR="00A12AEF">
        <w:rPr>
          <w:bCs/>
          <w:lang w:val="en-GB"/>
        </w:rPr>
        <w:t xml:space="preserve"> </w:t>
      </w:r>
    </w:p>
    <w:p w14:paraId="38DA2077" w14:textId="77777777" w:rsidR="00921C32" w:rsidRPr="00B4553E" w:rsidRDefault="00921C32" w:rsidP="00921C32">
      <w:pPr>
        <w:ind w:firstLine="708"/>
        <w:jc w:val="both"/>
        <w:rPr>
          <w:b/>
          <w:sz w:val="28"/>
          <w:szCs w:val="28"/>
          <w:lang w:val="en-GB"/>
        </w:rPr>
      </w:pPr>
    </w:p>
    <w:p w14:paraId="231C4B40" w14:textId="77777777" w:rsidR="005D2A94" w:rsidRDefault="005D2A94" w:rsidP="005D2A94">
      <w:pPr>
        <w:ind w:firstLine="709"/>
        <w:jc w:val="both"/>
        <w:rPr>
          <w:lang w:val="en-GB"/>
        </w:rPr>
      </w:pPr>
      <w:r>
        <w:rPr>
          <w:lang w:val="en-GB"/>
        </w:rPr>
        <w:t>Andrade, Gregor, Mark Mitchell e Erik Stafford, “New evidence and perspectives on mergers”, Journal of Economic Perspectives – Vol. 15, Nº 2, Primavera 2001</w:t>
      </w:r>
    </w:p>
    <w:p w14:paraId="0F7F9DCF" w14:textId="77777777" w:rsidR="005D2A94" w:rsidRDefault="005D2A94" w:rsidP="005D2A94">
      <w:pPr>
        <w:ind w:firstLine="709"/>
        <w:jc w:val="both"/>
        <w:rPr>
          <w:lang w:val="en-GB"/>
        </w:rPr>
      </w:pPr>
      <w:r w:rsidRPr="00B73218">
        <w:rPr>
          <w:lang w:val="en-GB"/>
        </w:rPr>
        <w:t xml:space="preserve">Armington, Catherine e Alicia Robb, “Mergers and acquisitions in the </w:t>
      </w:r>
      <w:smartTag w:uri="urn:schemas-microsoft-com:office:smarttags" w:element="country-region">
        <w:smartTag w:uri="urn:schemas-microsoft-com:office:smarttags" w:element="place">
          <w:r w:rsidRPr="00B73218">
            <w:rPr>
              <w:lang w:val="en-GB"/>
            </w:rPr>
            <w:t>United States</w:t>
          </w:r>
        </w:smartTag>
      </w:smartTag>
      <w:r w:rsidRPr="00B73218">
        <w:rPr>
          <w:lang w:val="en-GB"/>
        </w:rPr>
        <w:t xml:space="preserve">: 1990-94”, </w:t>
      </w:r>
      <w:r>
        <w:rPr>
          <w:lang w:val="en-GB"/>
        </w:rPr>
        <w:t xml:space="preserve">Center for Economic Studies, </w:t>
      </w:r>
      <w:r w:rsidRPr="00B73218">
        <w:rPr>
          <w:lang w:val="en-GB"/>
        </w:rPr>
        <w:t>1998</w:t>
      </w:r>
    </w:p>
    <w:p w14:paraId="2DD5D396" w14:textId="77777777" w:rsidR="005D2A94" w:rsidRPr="00373642" w:rsidRDefault="005D2A94" w:rsidP="005D2A94">
      <w:pPr>
        <w:ind w:firstLine="709"/>
        <w:jc w:val="both"/>
        <w:rPr>
          <w:lang w:val="en-GB"/>
        </w:rPr>
      </w:pPr>
      <w:r w:rsidRPr="00373642">
        <w:rPr>
          <w:lang w:val="en-GB"/>
        </w:rPr>
        <w:t xml:space="preserve">Auerbach, Alan J. e David Reishus, “The effects of Taxation on the merger decision”, </w:t>
      </w:r>
      <w:r>
        <w:rPr>
          <w:lang w:val="en-GB"/>
        </w:rPr>
        <w:t>em “Corporate takeovers: Causes and Consequences”, Ed. Alan J. Auerbach, The Chicago University Press, 1988</w:t>
      </w:r>
    </w:p>
    <w:p w14:paraId="7F22DC9B" w14:textId="77777777" w:rsidR="005D2A94" w:rsidRDefault="005D2A94" w:rsidP="005D2A94">
      <w:pPr>
        <w:ind w:firstLine="709"/>
        <w:jc w:val="both"/>
        <w:rPr>
          <w:lang w:val="en-GB"/>
        </w:rPr>
      </w:pPr>
      <w:r w:rsidRPr="005D2A94">
        <w:rPr>
          <w:lang w:val="en-GB"/>
        </w:rPr>
        <w:t>Bertschek, Irene, “Product and Process I</w:t>
      </w:r>
      <w:r w:rsidRPr="002C3476">
        <w:rPr>
          <w:lang w:val="en-GB"/>
        </w:rPr>
        <w:t>nnovation as a Response to Increasing Imports and FDI”</w:t>
      </w:r>
      <w:r>
        <w:rPr>
          <w:lang w:val="en-GB"/>
        </w:rPr>
        <w:t>,</w:t>
      </w:r>
      <w:r w:rsidRPr="002C3476">
        <w:rPr>
          <w:lang w:val="en-GB"/>
        </w:rPr>
        <w:t xml:space="preserve"> Journal </w:t>
      </w:r>
      <w:r>
        <w:rPr>
          <w:lang w:val="en-GB"/>
        </w:rPr>
        <w:t>of Industrial Economics, Dez</w:t>
      </w:r>
      <w:r w:rsidRPr="002C3476">
        <w:rPr>
          <w:lang w:val="en-GB"/>
        </w:rPr>
        <w:t xml:space="preserve">. </w:t>
      </w:r>
      <w:r>
        <w:rPr>
          <w:lang w:val="en-GB"/>
        </w:rPr>
        <w:t>95, Nº 4, Vol. 43</w:t>
      </w:r>
    </w:p>
    <w:p w14:paraId="77763292" w14:textId="77777777" w:rsidR="005D2A94" w:rsidRDefault="005D2A94" w:rsidP="005D2A94">
      <w:pPr>
        <w:ind w:firstLine="709"/>
        <w:jc w:val="both"/>
        <w:rPr>
          <w:lang w:val="en-GB"/>
        </w:rPr>
      </w:pPr>
      <w:r>
        <w:rPr>
          <w:lang w:val="en-GB"/>
        </w:rPr>
        <w:t xml:space="preserve">Blonigen, Bruce A. e Christopher T. Taylor, “R&amp;D intensity and acquisitions in high-technology industries: evidence from the </w:t>
      </w:r>
      <w:smartTag w:uri="urn:schemas-microsoft-com:office:smarttags" w:element="country-region">
        <w:smartTag w:uri="urn:schemas-microsoft-com:office:smarttags" w:element="place">
          <w:r>
            <w:rPr>
              <w:lang w:val="en-GB"/>
            </w:rPr>
            <w:t>US</w:t>
          </w:r>
        </w:smartTag>
      </w:smartTag>
      <w:r>
        <w:rPr>
          <w:lang w:val="en-GB"/>
        </w:rPr>
        <w:t xml:space="preserve"> electronic and electrical equipment industries”,</w:t>
      </w:r>
      <w:r w:rsidRPr="008064B7">
        <w:rPr>
          <w:lang w:val="en-GB"/>
        </w:rPr>
        <w:t xml:space="preserve"> </w:t>
      </w:r>
      <w:r>
        <w:rPr>
          <w:lang w:val="en-GB"/>
        </w:rPr>
        <w:t xml:space="preserve">The Journal of Industrial Economics, Vol. 48, Nº 1, Março 2000 </w:t>
      </w:r>
    </w:p>
    <w:p w14:paraId="0C7F0C72" w14:textId="77777777" w:rsidR="005D2A94" w:rsidRDefault="005D2A94" w:rsidP="005D2A94">
      <w:pPr>
        <w:ind w:firstLine="709"/>
        <w:jc w:val="both"/>
        <w:rPr>
          <w:lang w:val="en-GB"/>
        </w:rPr>
      </w:pPr>
      <w:r>
        <w:rPr>
          <w:lang w:val="en-GB"/>
        </w:rPr>
        <w:t>Brown, Charles e James L. Medoff, “The impact of firm acquisitions on labor”</w:t>
      </w:r>
      <w:r w:rsidRPr="00373642">
        <w:rPr>
          <w:lang w:val="en-GB"/>
        </w:rPr>
        <w:t xml:space="preserve"> </w:t>
      </w:r>
      <w:r>
        <w:rPr>
          <w:lang w:val="en-GB"/>
        </w:rPr>
        <w:t xml:space="preserve">em “Corporate takeovers: Causes and Consequences”, Ed. Alan J. Auerbach, The Chicago University Press, 1988 </w:t>
      </w:r>
    </w:p>
    <w:p w14:paraId="010D1935" w14:textId="77777777" w:rsidR="005D2A94" w:rsidRDefault="005D2A94" w:rsidP="005D2A94">
      <w:pPr>
        <w:ind w:firstLine="709"/>
        <w:jc w:val="both"/>
        <w:rPr>
          <w:lang w:val="en-GB"/>
        </w:rPr>
      </w:pPr>
      <w:r>
        <w:rPr>
          <w:lang w:val="en-GB"/>
        </w:rPr>
        <w:t>Cabral, Inês, “Mergers and information”, tese de doutoramento do European University Institute</w:t>
      </w:r>
    </w:p>
    <w:p w14:paraId="6E8CA4AC" w14:textId="77777777" w:rsidR="005D2A94" w:rsidRDefault="005D2A94" w:rsidP="005D2A94">
      <w:pPr>
        <w:ind w:firstLine="709"/>
        <w:jc w:val="both"/>
        <w:rPr>
          <w:lang w:val="en-GB"/>
        </w:rPr>
      </w:pPr>
      <w:r>
        <w:rPr>
          <w:lang w:val="en-GB"/>
        </w:rPr>
        <w:t>Caves, Richard E., “International trade and industrial organization: Problems, solved and unsolved”, European Economic Review 28, 1985</w:t>
      </w:r>
    </w:p>
    <w:p w14:paraId="249650F3" w14:textId="77777777" w:rsidR="005D2A94" w:rsidRDefault="005D2A94" w:rsidP="005D2A94">
      <w:pPr>
        <w:ind w:firstLine="709"/>
        <w:jc w:val="both"/>
        <w:rPr>
          <w:lang w:val="en-GB"/>
        </w:rPr>
      </w:pPr>
      <w:r>
        <w:rPr>
          <w:lang w:val="en-GB"/>
        </w:rPr>
        <w:t xml:space="preserve">Chou, Tein-Chen, “Concentration, Profitability and trade in a simultaneous equation analysis: The case of </w:t>
      </w:r>
      <w:smartTag w:uri="urn:schemas-microsoft-com:office:smarttags" w:element="country-region">
        <w:smartTag w:uri="urn:schemas-microsoft-com:office:smarttags" w:element="place">
          <w:r>
            <w:rPr>
              <w:lang w:val="en-GB"/>
            </w:rPr>
            <w:t>Taiwan</w:t>
          </w:r>
        </w:smartTag>
      </w:smartTag>
      <w:r>
        <w:rPr>
          <w:lang w:val="en-GB"/>
        </w:rPr>
        <w:t>”, The Journal of Industrial Economics, Vol. 34, Nº 4, Julho 1986</w:t>
      </w:r>
    </w:p>
    <w:p w14:paraId="35AC4009" w14:textId="77777777" w:rsidR="005D2A94" w:rsidRDefault="005D2A94" w:rsidP="005D2A94">
      <w:pPr>
        <w:ind w:firstLine="709"/>
        <w:jc w:val="both"/>
        <w:rPr>
          <w:lang w:val="en-GB"/>
        </w:rPr>
      </w:pPr>
      <w:r>
        <w:rPr>
          <w:lang w:val="en-GB"/>
        </w:rPr>
        <w:t>Curry, B. e K. D. George, “Industrial Concentration”, The Journal of Industrial Economics, Vol. 31, Nº 3, Março 1983</w:t>
      </w:r>
    </w:p>
    <w:p w14:paraId="2C21773B" w14:textId="77777777" w:rsidR="005D2A94" w:rsidRDefault="005D2A94" w:rsidP="005D2A94">
      <w:pPr>
        <w:ind w:firstLine="709"/>
        <w:jc w:val="both"/>
        <w:rPr>
          <w:lang w:val="en-GB"/>
        </w:rPr>
      </w:pPr>
      <w:r>
        <w:rPr>
          <w:lang w:val="en-GB"/>
        </w:rPr>
        <w:t>European Economy, “Competition and Integration: Community merger control policy”, Nº 57, 1994</w:t>
      </w:r>
    </w:p>
    <w:p w14:paraId="1AE7E3BC" w14:textId="77777777" w:rsidR="005D2A94" w:rsidRDefault="005D2A94" w:rsidP="005D2A94">
      <w:pPr>
        <w:ind w:firstLine="709"/>
        <w:jc w:val="both"/>
        <w:rPr>
          <w:lang w:val="en-GB"/>
        </w:rPr>
      </w:pPr>
      <w:r>
        <w:rPr>
          <w:lang w:val="en-GB"/>
        </w:rPr>
        <w:t>Fridolfsson, Sven-Olof e Johan Stennek, “Why mergers reduce profits and raise share prices”, Research Institute of Industrial Economics, 2001</w:t>
      </w:r>
    </w:p>
    <w:p w14:paraId="4D1859D8" w14:textId="77777777" w:rsidR="005D2A94" w:rsidRDefault="005D2A94" w:rsidP="005D2A94">
      <w:pPr>
        <w:ind w:firstLine="709"/>
        <w:jc w:val="both"/>
        <w:rPr>
          <w:lang w:val="en-GB"/>
        </w:rPr>
      </w:pPr>
      <w:r>
        <w:rPr>
          <w:lang w:val="en-GB"/>
        </w:rPr>
        <w:t>Geroski, P. A., “On the relationship between aggregate merger activity and the stock market”, European Economic Review 25, 1984</w:t>
      </w:r>
    </w:p>
    <w:p w14:paraId="3A3B964D" w14:textId="77777777" w:rsidR="005D2A94" w:rsidRPr="009B2918" w:rsidRDefault="005D2A94" w:rsidP="005D2A94">
      <w:pPr>
        <w:ind w:firstLine="709"/>
        <w:jc w:val="both"/>
        <w:rPr>
          <w:lang w:val="en-GB"/>
        </w:rPr>
      </w:pPr>
      <w:r w:rsidRPr="009B2918">
        <w:rPr>
          <w:lang w:val="en-GB"/>
        </w:rPr>
        <w:lastRenderedPageBreak/>
        <w:t xml:space="preserve">Golbe, Devra L. e Lawrence J. White, “A time-series analysis of mergers and acquisitions in the U. </w:t>
      </w:r>
      <w:r>
        <w:rPr>
          <w:lang w:val="en-GB"/>
        </w:rPr>
        <w:t>S. Economy”, em “Corporate takeovers: Causes and Consequences”, Ed. Alan J. Auerbach, The Chicago University Press, 1988</w:t>
      </w:r>
    </w:p>
    <w:p w14:paraId="1B01D1DB" w14:textId="77777777" w:rsidR="005D2A94" w:rsidRDefault="005D2A94" w:rsidP="005D2A94">
      <w:pPr>
        <w:ind w:firstLine="709"/>
        <w:jc w:val="both"/>
        <w:rPr>
          <w:lang w:val="en-GB"/>
        </w:rPr>
      </w:pPr>
      <w:r>
        <w:rPr>
          <w:lang w:val="en-GB"/>
        </w:rPr>
        <w:t>Hall, Bronwyn, “The effect of takeover activity on Corporate Research and Development”, em “Corporate takeovers: Causes and Consequences”, Ed. Alan J. Auerbach, The Chicago University Press, 1988</w:t>
      </w:r>
    </w:p>
    <w:p w14:paraId="2FDC75C8" w14:textId="77777777" w:rsidR="005D2A94" w:rsidRDefault="005D2A94" w:rsidP="005D2A94">
      <w:pPr>
        <w:ind w:firstLine="709"/>
        <w:jc w:val="both"/>
        <w:rPr>
          <w:lang w:val="en-GB"/>
        </w:rPr>
      </w:pPr>
      <w:r>
        <w:rPr>
          <w:lang w:val="en-GB"/>
        </w:rPr>
        <w:t>Hannah, Leslie, “Mergers in the British manufacturing industry, 1880-1918”, Oxford Economic Papers, vol. 26, nº1, March 1974</w:t>
      </w:r>
    </w:p>
    <w:p w14:paraId="379F4E7A" w14:textId="77777777" w:rsidR="005D2A94" w:rsidRDefault="005D2A94" w:rsidP="005D2A94">
      <w:pPr>
        <w:ind w:firstLine="709"/>
        <w:jc w:val="both"/>
        <w:rPr>
          <w:lang w:val="en-GB"/>
        </w:rPr>
      </w:pPr>
      <w:r>
        <w:rPr>
          <w:lang w:val="en-GB"/>
        </w:rPr>
        <w:t xml:space="preserve">Holmstrom, Bengt e Steven N. Kaplan, “Corporate Governance and Merger Activity in the </w:t>
      </w:r>
      <w:smartTag w:uri="urn:schemas-microsoft-com:office:smarttags" w:element="country-region">
        <w:smartTag w:uri="urn:schemas-microsoft-com:office:smarttags" w:element="place">
          <w:r>
            <w:rPr>
              <w:lang w:val="en-GB"/>
            </w:rPr>
            <w:t>United States</w:t>
          </w:r>
        </w:smartTag>
      </w:smartTag>
      <w:r>
        <w:rPr>
          <w:lang w:val="en-GB"/>
        </w:rPr>
        <w:t>: Making sense of the 1980s e 1990s”,</w:t>
      </w:r>
      <w:r w:rsidRPr="00C10532">
        <w:rPr>
          <w:lang w:val="en-GB"/>
        </w:rPr>
        <w:t xml:space="preserve"> </w:t>
      </w:r>
      <w:r>
        <w:rPr>
          <w:lang w:val="en-GB"/>
        </w:rPr>
        <w:t>Journal of Economic Perspectives – Vol. 15, Nº 2, Primavera 2001</w:t>
      </w:r>
    </w:p>
    <w:p w14:paraId="75926978" w14:textId="77777777" w:rsidR="005D2A94" w:rsidRDefault="005D2A94" w:rsidP="005D2A94">
      <w:pPr>
        <w:ind w:firstLine="709"/>
        <w:jc w:val="both"/>
        <w:rPr>
          <w:lang w:val="en-GB"/>
        </w:rPr>
      </w:pPr>
      <w:r>
        <w:rPr>
          <w:lang w:val="en-GB"/>
        </w:rPr>
        <w:t>Hubbard, R. Glenn e Darius Palia, “A re-examination of the Conglomerate merger wave in the 1960’s: An internal capital markets view”, National Bureau of Economic Research Working Paper Series, WP 6539, 1998</w:t>
      </w:r>
    </w:p>
    <w:p w14:paraId="0CE527EB" w14:textId="77777777" w:rsidR="005D2A94" w:rsidRDefault="005D2A94" w:rsidP="005D2A94">
      <w:pPr>
        <w:ind w:firstLine="709"/>
        <w:jc w:val="both"/>
        <w:rPr>
          <w:lang w:val="en-GB"/>
        </w:rPr>
      </w:pPr>
      <w:r>
        <w:rPr>
          <w:lang w:val="en-GB"/>
        </w:rPr>
        <w:t>Ikeda, Katsuhiko e Noriyuki Doi, “The performances of merging firms in Japanese manufacturing industry: 1964-75”,</w:t>
      </w:r>
      <w:r w:rsidRPr="00671470">
        <w:rPr>
          <w:lang w:val="en-GB"/>
        </w:rPr>
        <w:t xml:space="preserve"> </w:t>
      </w:r>
      <w:r>
        <w:rPr>
          <w:lang w:val="en-GB"/>
        </w:rPr>
        <w:t>The Journal of Industrial Economics, Vol. 31, Nº 3, Março 1983</w:t>
      </w:r>
    </w:p>
    <w:p w14:paraId="4E3917A5" w14:textId="77777777" w:rsidR="005D2A94" w:rsidRDefault="005D2A94" w:rsidP="005D2A94">
      <w:pPr>
        <w:ind w:firstLine="709"/>
        <w:jc w:val="both"/>
        <w:rPr>
          <w:lang w:val="en-GB"/>
        </w:rPr>
      </w:pPr>
      <w:r>
        <w:rPr>
          <w:lang w:val="en-GB"/>
        </w:rPr>
        <w:t>Jovanovic, Boyan e Peter Rousseau, “The Q-Theory of Mergers”, National Bureau of Economic Research Working Paper Series, WP 8740, 2002</w:t>
      </w:r>
    </w:p>
    <w:p w14:paraId="7F4CF466" w14:textId="77777777" w:rsidR="005D2A94" w:rsidRDefault="005D2A94" w:rsidP="005D2A94">
      <w:pPr>
        <w:ind w:firstLine="709"/>
        <w:jc w:val="both"/>
        <w:rPr>
          <w:lang w:val="en-GB"/>
        </w:rPr>
      </w:pPr>
      <w:r>
        <w:rPr>
          <w:lang w:val="en-GB"/>
        </w:rPr>
        <w:t>Katics, Michelle M. e Bruce C. Petersen, “The effect of rising import competition on market power: a panel data study of US manufacturing”, The Journal of Industrial Economics, Vol. 42, Nº 3, Setembro 1994</w:t>
      </w:r>
    </w:p>
    <w:p w14:paraId="4648D6A1" w14:textId="77777777" w:rsidR="005D2A94" w:rsidRDefault="005D2A94" w:rsidP="005D2A94">
      <w:pPr>
        <w:ind w:firstLine="709"/>
        <w:jc w:val="both"/>
        <w:rPr>
          <w:lang w:val="en-GB"/>
        </w:rPr>
      </w:pPr>
      <w:r>
        <w:rPr>
          <w:lang w:val="en-GB"/>
        </w:rPr>
        <w:t xml:space="preserve">King, Mervyn, “Take-over Activity in the United Kingdom”, em Mergers and Mergers Policy, Ed. James Fairburn e John Kay, </w:t>
      </w:r>
      <w:smartTag w:uri="urn:schemas-microsoft-com:office:smarttags" w:element="place">
        <w:smartTag w:uri="urn:schemas-microsoft-com:office:smarttags" w:element="PlaceName">
          <w:r>
            <w:rPr>
              <w:lang w:val="en-GB"/>
            </w:rPr>
            <w:t>Oxford</w:t>
          </w:r>
        </w:smartTag>
        <w:r>
          <w:rPr>
            <w:lang w:val="en-GB"/>
          </w:rPr>
          <w:t xml:space="preserve"> </w:t>
        </w:r>
        <w:smartTag w:uri="urn:schemas-microsoft-com:office:smarttags" w:element="PlaceType">
          <w:r>
            <w:rPr>
              <w:lang w:val="en-GB"/>
            </w:rPr>
            <w:t>University</w:t>
          </w:r>
        </w:smartTag>
      </w:smartTag>
      <w:r>
        <w:rPr>
          <w:lang w:val="en-GB"/>
        </w:rPr>
        <w:t xml:space="preserve"> Press, 1ª Edição, 1989</w:t>
      </w:r>
    </w:p>
    <w:p w14:paraId="735EB5C7" w14:textId="77777777" w:rsidR="005D2A94" w:rsidRDefault="005D2A94" w:rsidP="005D2A94">
      <w:pPr>
        <w:ind w:firstLine="709"/>
        <w:jc w:val="both"/>
        <w:rPr>
          <w:lang w:val="en-GB"/>
        </w:rPr>
      </w:pPr>
      <w:r>
        <w:rPr>
          <w:lang w:val="en-GB"/>
        </w:rPr>
        <w:t>Lintner, John, “Expectations, mergers and Equilibrium in Purely Competitive Security Markets”, American Economic Review, 61, Maio 1971</w:t>
      </w:r>
    </w:p>
    <w:p w14:paraId="13708496" w14:textId="77777777" w:rsidR="005D2A94" w:rsidRDefault="005D2A94" w:rsidP="005D2A94">
      <w:pPr>
        <w:ind w:firstLine="709"/>
        <w:jc w:val="both"/>
        <w:rPr>
          <w:lang w:val="en-GB"/>
        </w:rPr>
      </w:pPr>
      <w:r>
        <w:rPr>
          <w:lang w:val="en-GB"/>
        </w:rPr>
        <w:t>Maksimovic, Vojislav e Gordon Phillips, “The market for Corporate Assets: Who engages in Mergers and Asset Sales and are there efficiency gains?”, Center for Economic Studies, 1999</w:t>
      </w:r>
    </w:p>
    <w:p w14:paraId="5E9B3A8B" w14:textId="77777777" w:rsidR="005D2A94" w:rsidRDefault="005D2A94" w:rsidP="005D2A94">
      <w:pPr>
        <w:ind w:firstLine="709"/>
        <w:jc w:val="both"/>
        <w:rPr>
          <w:lang w:val="en-GB"/>
        </w:rPr>
      </w:pPr>
      <w:r>
        <w:rPr>
          <w:lang w:val="en-GB"/>
        </w:rPr>
        <w:t>Matos, João Amaro de, “Theoretical foundations of Corporate Finance”, Princeton University Press, 2001</w:t>
      </w:r>
    </w:p>
    <w:p w14:paraId="0421CE5A" w14:textId="77777777" w:rsidR="005D2A94" w:rsidRDefault="005D2A94" w:rsidP="005D2A94">
      <w:pPr>
        <w:ind w:firstLine="709"/>
        <w:jc w:val="both"/>
        <w:rPr>
          <w:lang w:val="en-GB"/>
        </w:rPr>
      </w:pPr>
      <w:r>
        <w:rPr>
          <w:lang w:val="en-GB"/>
        </w:rPr>
        <w:t>Matsusaka, John G., “Takeover motives during the conglomerate merger wave”, Rande Journal of Economics 24, 1993</w:t>
      </w:r>
    </w:p>
    <w:p w14:paraId="1FF5FCBB" w14:textId="77777777" w:rsidR="005D2A94" w:rsidRPr="009B2918" w:rsidRDefault="005D2A94" w:rsidP="005D2A94">
      <w:pPr>
        <w:ind w:firstLine="709"/>
        <w:jc w:val="both"/>
        <w:rPr>
          <w:lang w:val="en-GB"/>
        </w:rPr>
      </w:pPr>
      <w:r w:rsidRPr="009B2918">
        <w:rPr>
          <w:lang w:val="en-GB"/>
        </w:rPr>
        <w:t>Melicher, Ronal</w:t>
      </w:r>
      <w:r>
        <w:rPr>
          <w:lang w:val="en-GB"/>
        </w:rPr>
        <w:t>d W</w:t>
      </w:r>
      <w:r w:rsidRPr="009B2918">
        <w:rPr>
          <w:lang w:val="en-GB"/>
        </w:rPr>
        <w:t>., Johannes Ledolter e Louis J. D’Antonio, “A time series analysis of aggregate merger activity”, Review of Economics and Statistics 65, 1983</w:t>
      </w:r>
    </w:p>
    <w:p w14:paraId="3AED67F4" w14:textId="77777777" w:rsidR="005D2A94" w:rsidRPr="009F2C39" w:rsidRDefault="005D2A94" w:rsidP="005D2A94">
      <w:pPr>
        <w:ind w:firstLine="709"/>
        <w:jc w:val="both"/>
        <w:rPr>
          <w:lang w:val="en-GB"/>
        </w:rPr>
      </w:pPr>
      <w:r w:rsidRPr="009F2C39">
        <w:rPr>
          <w:lang w:val="en-GB"/>
        </w:rPr>
        <w:t xml:space="preserve">Merrel, David R., “Productivity and acquisitions in </w:t>
      </w:r>
      <w:smartTag w:uri="urn:schemas-microsoft-com:office:smarttags" w:element="country-region">
        <w:smartTag w:uri="urn:schemas-microsoft-com:office:smarttags" w:element="place">
          <w:r w:rsidRPr="009F2C39">
            <w:rPr>
              <w:lang w:val="en-GB"/>
            </w:rPr>
            <w:t>U.</w:t>
          </w:r>
          <w:r>
            <w:rPr>
              <w:lang w:val="en-GB"/>
            </w:rPr>
            <w:t xml:space="preserve"> S.</w:t>
          </w:r>
        </w:smartTag>
      </w:smartTag>
      <w:r>
        <w:rPr>
          <w:lang w:val="en-GB"/>
        </w:rPr>
        <w:t xml:space="preserve"> Coal Mining”, Center for Economic Studies, 1999</w:t>
      </w:r>
      <w:r w:rsidRPr="009F2C39">
        <w:rPr>
          <w:lang w:val="en-GB"/>
        </w:rPr>
        <w:t xml:space="preserve"> </w:t>
      </w:r>
    </w:p>
    <w:p w14:paraId="40B9C333" w14:textId="77777777" w:rsidR="005D2A94" w:rsidRDefault="005D2A94" w:rsidP="005D2A94">
      <w:pPr>
        <w:ind w:firstLine="709"/>
        <w:jc w:val="both"/>
        <w:rPr>
          <w:lang w:val="en-GB"/>
        </w:rPr>
      </w:pPr>
      <w:r>
        <w:rPr>
          <w:lang w:val="en-GB"/>
        </w:rPr>
        <w:t>Mueller, Dennis, Klaus Gugler, Burcin Yurtoglu e Christine Zulehner, “The Characteristics and Effects of Mergers: An International Comparison”, 9</w:t>
      </w:r>
      <w:r w:rsidRPr="00951487">
        <w:rPr>
          <w:vertAlign w:val="superscript"/>
          <w:lang w:val="en-GB"/>
        </w:rPr>
        <w:t>th</w:t>
      </w:r>
      <w:r>
        <w:rPr>
          <w:lang w:val="en-GB"/>
        </w:rPr>
        <w:t xml:space="preserve"> Annual WZB Conference on Industrial Organization, 2001</w:t>
      </w:r>
    </w:p>
    <w:p w14:paraId="318240EA" w14:textId="77777777" w:rsidR="005D2A94" w:rsidRDefault="005D2A94" w:rsidP="005D2A94">
      <w:pPr>
        <w:ind w:firstLine="709"/>
        <w:jc w:val="both"/>
        <w:rPr>
          <w:lang w:val="en-GB"/>
        </w:rPr>
      </w:pPr>
      <w:r>
        <w:rPr>
          <w:lang w:val="en-GB"/>
        </w:rPr>
        <w:t>Nelson, Ralph, “Merger movements in American Industry, 1895-1956”, Princeton University Press, 1959</w:t>
      </w:r>
    </w:p>
    <w:p w14:paraId="6D010C20" w14:textId="77777777" w:rsidR="005D2A94" w:rsidRDefault="005D2A94" w:rsidP="005D2A94">
      <w:pPr>
        <w:ind w:firstLine="709"/>
        <w:jc w:val="both"/>
        <w:rPr>
          <w:lang w:val="en-GB"/>
        </w:rPr>
      </w:pPr>
      <w:r>
        <w:rPr>
          <w:lang w:val="en-GB"/>
        </w:rPr>
        <w:t>Pautler, Paul A., “Evidence on mergers and acquisitions”, Federal Trade Commission, 2001</w:t>
      </w:r>
    </w:p>
    <w:p w14:paraId="5C3B0D87" w14:textId="77777777" w:rsidR="005D2A94" w:rsidRDefault="005D2A94" w:rsidP="005D2A94">
      <w:pPr>
        <w:ind w:firstLine="709"/>
        <w:jc w:val="both"/>
        <w:rPr>
          <w:lang w:val="en-GB"/>
        </w:rPr>
      </w:pPr>
      <w:r>
        <w:rPr>
          <w:lang w:val="en-GB"/>
        </w:rPr>
        <w:t>Ravenscraft, David J. e William F. Long, “LBOs, Debt and R&amp;D Intensity”, Center for Economic Studies, 1993</w:t>
      </w:r>
    </w:p>
    <w:p w14:paraId="6082CF14" w14:textId="77777777" w:rsidR="005D2A94" w:rsidRDefault="005D2A94" w:rsidP="005D2A94">
      <w:pPr>
        <w:ind w:firstLine="709"/>
        <w:jc w:val="both"/>
        <w:rPr>
          <w:lang w:val="en-GB"/>
        </w:rPr>
      </w:pPr>
      <w:r>
        <w:rPr>
          <w:lang w:val="en-GB"/>
        </w:rPr>
        <w:t>Sachwald, Frédérique (Ed.), “European Integration and Competitiveness”, Edward Elgar Publishing Limited, 1994</w:t>
      </w:r>
    </w:p>
    <w:p w14:paraId="154F26B5" w14:textId="77777777" w:rsidR="005D2A94" w:rsidRDefault="005D2A94" w:rsidP="005D2A94">
      <w:pPr>
        <w:ind w:firstLine="709"/>
        <w:jc w:val="both"/>
        <w:rPr>
          <w:lang w:val="en-GB"/>
        </w:rPr>
      </w:pPr>
      <w:r>
        <w:rPr>
          <w:lang w:val="en-GB"/>
        </w:rPr>
        <w:lastRenderedPageBreak/>
        <w:t>Schwartz, Steven, “An empirical test of a managerial, life-cycle, and cost of capital model of merger activity”, The Journal of Industrial Economics, Vol. 32, Nº 3, Março 1984</w:t>
      </w:r>
    </w:p>
    <w:p w14:paraId="188CAB93" w14:textId="77777777" w:rsidR="005D2A94" w:rsidRDefault="005D2A94" w:rsidP="005D2A94">
      <w:pPr>
        <w:ind w:firstLine="709"/>
        <w:jc w:val="both"/>
        <w:rPr>
          <w:lang w:val="en-GB"/>
        </w:rPr>
      </w:pPr>
      <w:r w:rsidRPr="00FC43E5">
        <w:rPr>
          <w:lang w:val="en-GB"/>
        </w:rPr>
        <w:t xml:space="preserve">Shleifer, Andrei e Robert W. Vishny, “Stock market driven acquisitions”, </w:t>
      </w:r>
      <w:r>
        <w:rPr>
          <w:lang w:val="en-GB"/>
        </w:rPr>
        <w:t>National Bureau of Economic Research Working Paper Series, WP 8439, 2001</w:t>
      </w:r>
    </w:p>
    <w:p w14:paraId="679ED442" w14:textId="77777777" w:rsidR="005D2A94" w:rsidRDefault="005D2A94" w:rsidP="005D2A94">
      <w:pPr>
        <w:ind w:firstLine="709"/>
        <w:jc w:val="both"/>
        <w:rPr>
          <w:lang w:val="en-GB"/>
        </w:rPr>
      </w:pPr>
      <w:r w:rsidRPr="00533D31">
        <w:rPr>
          <w:lang w:val="en-GB"/>
        </w:rPr>
        <w:t xml:space="preserve">Shleifer, Andrei e Lawrence H. Summers, </w:t>
      </w:r>
      <w:r>
        <w:rPr>
          <w:lang w:val="en-GB"/>
        </w:rPr>
        <w:t>“Breach of trust in hostile takeovers” em “Corporate takeovers: Causes and Consequences”, Ed. Alan J. Auerbach, The Chicago University Press, 1988</w:t>
      </w:r>
    </w:p>
    <w:p w14:paraId="5341C81C" w14:textId="77777777" w:rsidR="005D2A94" w:rsidRDefault="005D2A94" w:rsidP="005D2A94">
      <w:pPr>
        <w:ind w:firstLine="709"/>
        <w:jc w:val="both"/>
        <w:rPr>
          <w:lang w:val="en-GB"/>
        </w:rPr>
      </w:pPr>
      <w:r>
        <w:rPr>
          <w:lang w:val="en-GB"/>
        </w:rPr>
        <w:t>Shugart II, William F. e Robert D. Tollison, “The random character of merger activity”, Rand Journal of Economics 15, 1984</w:t>
      </w:r>
    </w:p>
    <w:p w14:paraId="1DA6B5BD" w14:textId="77777777" w:rsidR="005D2A94" w:rsidRPr="00533D31" w:rsidRDefault="005D2A94" w:rsidP="005D2A94">
      <w:pPr>
        <w:ind w:firstLine="709"/>
        <w:jc w:val="both"/>
        <w:rPr>
          <w:lang w:val="en-GB"/>
        </w:rPr>
      </w:pPr>
      <w:r>
        <w:rPr>
          <w:lang w:val="en-GB"/>
        </w:rPr>
        <w:t>Stewart, John F., Robert S. Harris e Willard T. Carleton, “The role of market structure in merger behavior”, The Journal of Industrial Economics, Vol. 32, Nº 3, Março 1984</w:t>
      </w:r>
    </w:p>
    <w:p w14:paraId="1F96C5CA" w14:textId="77777777" w:rsidR="005D2A94" w:rsidRDefault="005D2A94" w:rsidP="005D2A94">
      <w:pPr>
        <w:ind w:firstLine="709"/>
        <w:jc w:val="both"/>
        <w:rPr>
          <w:lang w:val="en-GB"/>
        </w:rPr>
      </w:pPr>
      <w:r>
        <w:rPr>
          <w:lang w:val="en-GB"/>
        </w:rPr>
        <w:t xml:space="preserve">Stewart, John F. e Sang-Kwon Kim, “Price Changes and Mergers in </w:t>
      </w:r>
      <w:smartTag w:uri="urn:schemas-microsoft-com:office:smarttags" w:element="country-region">
        <w:smartTag w:uri="urn:schemas-microsoft-com:office:smarttags" w:element="place">
          <w:r>
            <w:rPr>
              <w:lang w:val="en-GB"/>
            </w:rPr>
            <w:t>U. S.</w:t>
          </w:r>
        </w:smartTag>
      </w:smartTag>
      <w:r>
        <w:rPr>
          <w:lang w:val="en-GB"/>
        </w:rPr>
        <w:t xml:space="preserve"> Manufacturing, 1985-1986”, em Empirical Studies in Industrial Organization, Ed. D. B. Audretsch e J. J. Siegfried, Kluwer Academic Publishers, 1992</w:t>
      </w:r>
    </w:p>
    <w:p w14:paraId="762E9DB6" w14:textId="77777777" w:rsidR="005D2A94" w:rsidRDefault="005D2A94" w:rsidP="005D2A94">
      <w:pPr>
        <w:ind w:firstLine="709"/>
        <w:jc w:val="both"/>
        <w:rPr>
          <w:lang w:val="en-GB"/>
        </w:rPr>
      </w:pPr>
      <w:r>
        <w:rPr>
          <w:lang w:val="en-GB"/>
        </w:rPr>
        <w:t xml:space="preserve">Symeonidis, George, “Price competition and market structure: the impact of cartel policy on concentration in the </w:t>
      </w:r>
      <w:smartTag w:uri="urn:schemas-microsoft-com:office:smarttags" w:element="country-region">
        <w:smartTag w:uri="urn:schemas-microsoft-com:office:smarttags" w:element="place">
          <w:r>
            <w:rPr>
              <w:lang w:val="en-GB"/>
            </w:rPr>
            <w:t>UK</w:t>
          </w:r>
        </w:smartTag>
      </w:smartTag>
      <w:r>
        <w:rPr>
          <w:lang w:val="en-GB"/>
        </w:rPr>
        <w:t>”,</w:t>
      </w:r>
      <w:r w:rsidRPr="008064B7">
        <w:rPr>
          <w:lang w:val="en-GB"/>
        </w:rPr>
        <w:t xml:space="preserve"> </w:t>
      </w:r>
      <w:r>
        <w:rPr>
          <w:lang w:val="en-GB"/>
        </w:rPr>
        <w:t>The Journal of Industrial Economics, Vol. 48, Nº 1, Março 1983</w:t>
      </w:r>
    </w:p>
    <w:p w14:paraId="75654C52" w14:textId="77777777" w:rsidR="005D2A94" w:rsidRDefault="005D2A94" w:rsidP="005D2A94">
      <w:pPr>
        <w:ind w:firstLine="709"/>
        <w:jc w:val="both"/>
        <w:rPr>
          <w:lang w:val="en-GB"/>
        </w:rPr>
      </w:pPr>
      <w:r>
        <w:rPr>
          <w:lang w:val="en-GB"/>
        </w:rPr>
        <w:t>Toxvaerd, Flavio, “Strategic Merger Waves: A Theory of Musical Chairs”, tese de doutoramento, 2002</w:t>
      </w:r>
    </w:p>
    <w:p w14:paraId="4A2DD3B5" w14:textId="77777777" w:rsidR="005D2A94" w:rsidRPr="00FC43E5" w:rsidRDefault="005D2A94" w:rsidP="005D2A94">
      <w:pPr>
        <w:ind w:firstLine="709"/>
        <w:jc w:val="both"/>
        <w:rPr>
          <w:lang w:val="en-GB"/>
        </w:rPr>
      </w:pPr>
      <w:smartTag w:uri="urn:schemas-microsoft-com:office:smarttags" w:element="country-region">
        <w:smartTag w:uri="urn:schemas-microsoft-com:office:smarttags" w:element="place">
          <w:r>
            <w:rPr>
              <w:lang w:val="en-GB"/>
            </w:rPr>
            <w:t>US</w:t>
          </w:r>
        </w:smartTag>
      </w:smartTag>
      <w:r>
        <w:rPr>
          <w:lang w:val="en-GB"/>
        </w:rPr>
        <w:t xml:space="preserve"> Department of Commerce, “Historical Statistics of the </w:t>
      </w:r>
      <w:smartTag w:uri="urn:schemas-microsoft-com:office:smarttags" w:element="country-region">
        <w:smartTag w:uri="urn:schemas-microsoft-com:office:smarttags" w:element="place">
          <w:r>
            <w:rPr>
              <w:lang w:val="en-GB"/>
            </w:rPr>
            <w:t>United States</w:t>
          </w:r>
        </w:smartTag>
      </w:smartTag>
      <w:r>
        <w:rPr>
          <w:lang w:val="en-GB"/>
        </w:rPr>
        <w:t>, Colonial times to 1970”, 1976</w:t>
      </w:r>
      <w:r w:rsidRPr="00FC43E5">
        <w:rPr>
          <w:lang w:val="en-GB"/>
        </w:rPr>
        <w:t xml:space="preserve"> </w:t>
      </w:r>
    </w:p>
    <w:p w14:paraId="5B1FB293" w14:textId="77777777" w:rsidR="005D2A94" w:rsidRDefault="005D2A94" w:rsidP="005D2A94">
      <w:pPr>
        <w:ind w:firstLine="709"/>
        <w:jc w:val="both"/>
        <w:rPr>
          <w:lang w:val="en-GB"/>
        </w:rPr>
      </w:pPr>
      <w:r>
        <w:rPr>
          <w:lang w:val="en-GB"/>
        </w:rPr>
        <w:t>Weston, J. Fred, K. S. Chung e S. E. Hoag, “Mergers Restructuring and Corporate Control”, Prentice Hall</w:t>
      </w:r>
    </w:p>
    <w:p w14:paraId="6A1299DA" w14:textId="77777777" w:rsidR="00672A15" w:rsidRPr="005D2A94" w:rsidRDefault="005D2A94" w:rsidP="00835F14">
      <w:pPr>
        <w:ind w:firstLine="708"/>
        <w:rPr>
          <w:lang w:val="en-GB"/>
        </w:rPr>
      </w:pPr>
      <w:r>
        <w:rPr>
          <w:lang w:val="en-GB"/>
        </w:rPr>
        <w:t>Weston, J. Fred, Juan A. Siu e Brian A. Johnson, “Takeovers, restructuring, &amp; Corporate Governance”, 3ª Edição, Prentice-Hall, Inc., 2001</w:t>
      </w:r>
    </w:p>
    <w:sectPr w:rsidR="00672A15" w:rsidRPr="005D2A94" w:rsidSect="00704B03">
      <w:footerReference w:type="even" r:id="rId18"/>
      <w:footerReference w:type="default" r:id="rId19"/>
      <w:pgSz w:w="11906" w:h="16838"/>
      <w:pgMar w:top="1417" w:right="1701" w:bottom="1417" w:left="1701" w:header="708" w:footer="708" w:gutter="0"/>
      <w:pgNumType w:start="59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DD61C8" w14:textId="77777777" w:rsidR="00491ACD" w:rsidRDefault="00491ACD">
      <w:r>
        <w:separator/>
      </w:r>
    </w:p>
  </w:endnote>
  <w:endnote w:type="continuationSeparator" w:id="0">
    <w:p w14:paraId="6AD44CFF" w14:textId="77777777" w:rsidR="00491ACD" w:rsidRDefault="00491A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6FE2A9" w14:textId="77777777" w:rsidR="00704B03" w:rsidRDefault="00704B03" w:rsidP="00704B03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53571BD9" w14:textId="77777777" w:rsidR="00704B03" w:rsidRDefault="00704B03" w:rsidP="00704B03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75484B" w14:textId="77777777" w:rsidR="00704B03" w:rsidRDefault="00704B03" w:rsidP="00704B03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835F14">
      <w:rPr>
        <w:rStyle w:val="Nmerodepgina"/>
        <w:noProof/>
      </w:rPr>
      <w:t>61</w:t>
    </w:r>
    <w:r>
      <w:rPr>
        <w:rStyle w:val="Nmerodepgina"/>
      </w:rPr>
      <w:fldChar w:fldCharType="end"/>
    </w:r>
  </w:p>
  <w:p w14:paraId="37631A5F" w14:textId="77777777" w:rsidR="00704B03" w:rsidRDefault="00704B03" w:rsidP="00704B03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B2BF99" w14:textId="77777777" w:rsidR="00491ACD" w:rsidRDefault="00491ACD">
      <w:r>
        <w:separator/>
      </w:r>
    </w:p>
  </w:footnote>
  <w:footnote w:type="continuationSeparator" w:id="0">
    <w:p w14:paraId="520094F1" w14:textId="77777777" w:rsidR="00491ACD" w:rsidRDefault="00491AC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C6A09"/>
    <w:rsid w:val="00121113"/>
    <w:rsid w:val="00491ACD"/>
    <w:rsid w:val="004C56A4"/>
    <w:rsid w:val="005D2A94"/>
    <w:rsid w:val="00672A15"/>
    <w:rsid w:val="006971B9"/>
    <w:rsid w:val="00704B03"/>
    <w:rsid w:val="00835F14"/>
    <w:rsid w:val="008503C6"/>
    <w:rsid w:val="00921C32"/>
    <w:rsid w:val="00A12AEF"/>
    <w:rsid w:val="00A3600F"/>
    <w:rsid w:val="00B4553E"/>
    <w:rsid w:val="00C67440"/>
    <w:rsid w:val="00CC13DE"/>
    <w:rsid w:val="00F757CB"/>
    <w:rsid w:val="00FC6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place"/>
  <w:smartTagType w:namespaceuri="urn:schemas-microsoft-com:office:smarttags" w:name="country-region"/>
  <w:shapeDefaults>
    <o:shapedefaults v:ext="edit" spidmax="2050"/>
    <o:shapelayout v:ext="edit">
      <o:idmap v:ext="edit" data="2"/>
    </o:shapelayout>
  </w:shapeDefaults>
  <w:decimalSymbol w:val="."/>
  <w:listSeparator w:val=","/>
  <w14:docId w14:val="14A34EB9"/>
  <w15:chartTrackingRefBased/>
  <w15:docId w15:val="{27736794-1B78-4044-8479-1D47B76E6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2A94"/>
    <w:rPr>
      <w:sz w:val="24"/>
      <w:szCs w:val="24"/>
      <w:lang w:val="pt-PT" w:eastAsia="pt-P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rsid w:val="00704B03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704B03"/>
  </w:style>
  <w:style w:type="character" w:styleId="Hipervnculo">
    <w:name w:val="Hyperlink"/>
    <w:uiPriority w:val="99"/>
    <w:unhideWhenUsed/>
    <w:rsid w:val="00921C32"/>
    <w:rPr>
      <w:color w:val="0563C1"/>
      <w:u w:val="single"/>
    </w:rPr>
  </w:style>
  <w:style w:type="character" w:styleId="Mencinsinresolver">
    <w:name w:val="Unresolved Mention"/>
    <w:uiPriority w:val="99"/>
    <w:semiHidden/>
    <w:unhideWhenUsed/>
    <w:rsid w:val="00921C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ls.gov/home.htm" TargetMode="External"/><Relationship Id="rId13" Type="http://schemas.openxmlformats.org/officeDocument/2006/relationships/hyperlink" Target="http://www.dti.gov.uk/index.htm" TargetMode="External"/><Relationship Id="rId18" Type="http://schemas.openxmlformats.org/officeDocument/2006/relationships/footer" Target="footer1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://www.mergerstat.com/" TargetMode="External"/><Relationship Id="rId12" Type="http://schemas.openxmlformats.org/officeDocument/2006/relationships/hyperlink" Target="http://www.nsf.gov/" TargetMode="External"/><Relationship Id="rId17" Type="http://schemas.openxmlformats.org/officeDocument/2006/relationships/hyperlink" Target="https://www.thomsonreuters.com/en/press-releases/2016/january/thomson-reuters-ma-database-surpasses-one-million-deals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statistics.gov.uk/statbase/TSDTimeZone.asp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nber.org/books-and-chapters/merger-movements-american-industry-1895-1956" TargetMode="External"/><Relationship Id="rId11" Type="http://schemas.openxmlformats.org/officeDocument/2006/relationships/hyperlink" Target="http://w3.access.gpo.gov/eop/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www.statistics.gov.uk/statbase/mainmenu.asp" TargetMode="External"/><Relationship Id="rId10" Type="http://schemas.openxmlformats.org/officeDocument/2006/relationships/hyperlink" Target="http://www.commerce.gov/economic_analysis.html" TargetMode="External"/><Relationship Id="rId19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hyperlink" Target="http://www.nber.org/" TargetMode="External"/><Relationship Id="rId14" Type="http://schemas.openxmlformats.org/officeDocument/2006/relationships/hyperlink" Target="http://www.statistics.gov.uk/default.as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1298</Words>
  <Characters>7139</Characters>
  <Application>Microsoft Office Word</Application>
  <DocSecurity>0</DocSecurity>
  <Lines>59</Lines>
  <Paragraphs>16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VI</vt:lpstr>
      <vt:lpstr>VI</vt:lpstr>
    </vt:vector>
  </TitlesOfParts>
  <Company/>
  <LinksUpToDate>false</LinksUpToDate>
  <CharactersWithSpaces>8421</CharactersWithSpaces>
  <SharedDoc>false</SharedDoc>
  <HLinks>
    <vt:vector size="60" baseType="variant">
      <vt:variant>
        <vt:i4>4980737</vt:i4>
      </vt:variant>
      <vt:variant>
        <vt:i4>27</vt:i4>
      </vt:variant>
      <vt:variant>
        <vt:i4>0</vt:i4>
      </vt:variant>
      <vt:variant>
        <vt:i4>5</vt:i4>
      </vt:variant>
      <vt:variant>
        <vt:lpwstr>http://www.statistics.gov.uk/statbase/TSDTimeZone.asp</vt:lpwstr>
      </vt:variant>
      <vt:variant>
        <vt:lpwstr/>
      </vt:variant>
      <vt:variant>
        <vt:i4>6357036</vt:i4>
      </vt:variant>
      <vt:variant>
        <vt:i4>24</vt:i4>
      </vt:variant>
      <vt:variant>
        <vt:i4>0</vt:i4>
      </vt:variant>
      <vt:variant>
        <vt:i4>5</vt:i4>
      </vt:variant>
      <vt:variant>
        <vt:lpwstr>http://www.statistics.gov.uk/statbase/mainmenu.asp</vt:lpwstr>
      </vt:variant>
      <vt:variant>
        <vt:lpwstr/>
      </vt:variant>
      <vt:variant>
        <vt:i4>5308487</vt:i4>
      </vt:variant>
      <vt:variant>
        <vt:i4>21</vt:i4>
      </vt:variant>
      <vt:variant>
        <vt:i4>0</vt:i4>
      </vt:variant>
      <vt:variant>
        <vt:i4>5</vt:i4>
      </vt:variant>
      <vt:variant>
        <vt:lpwstr>http://www.statistics.gov.uk/default.asp</vt:lpwstr>
      </vt:variant>
      <vt:variant>
        <vt:lpwstr/>
      </vt:variant>
      <vt:variant>
        <vt:i4>3932221</vt:i4>
      </vt:variant>
      <vt:variant>
        <vt:i4>18</vt:i4>
      </vt:variant>
      <vt:variant>
        <vt:i4>0</vt:i4>
      </vt:variant>
      <vt:variant>
        <vt:i4>5</vt:i4>
      </vt:variant>
      <vt:variant>
        <vt:lpwstr>http://www.dti.gov.uk/index.htm</vt:lpwstr>
      </vt:variant>
      <vt:variant>
        <vt:lpwstr/>
      </vt:variant>
      <vt:variant>
        <vt:i4>3276898</vt:i4>
      </vt:variant>
      <vt:variant>
        <vt:i4>15</vt:i4>
      </vt:variant>
      <vt:variant>
        <vt:i4>0</vt:i4>
      </vt:variant>
      <vt:variant>
        <vt:i4>5</vt:i4>
      </vt:variant>
      <vt:variant>
        <vt:lpwstr>http://www.nsf.gov/</vt:lpwstr>
      </vt:variant>
      <vt:variant>
        <vt:lpwstr/>
      </vt:variant>
      <vt:variant>
        <vt:i4>720916</vt:i4>
      </vt:variant>
      <vt:variant>
        <vt:i4>12</vt:i4>
      </vt:variant>
      <vt:variant>
        <vt:i4>0</vt:i4>
      </vt:variant>
      <vt:variant>
        <vt:i4>5</vt:i4>
      </vt:variant>
      <vt:variant>
        <vt:lpwstr>http://w3.access.gpo.gov/eop/</vt:lpwstr>
      </vt:variant>
      <vt:variant>
        <vt:lpwstr/>
      </vt:variant>
      <vt:variant>
        <vt:i4>6815744</vt:i4>
      </vt:variant>
      <vt:variant>
        <vt:i4>9</vt:i4>
      </vt:variant>
      <vt:variant>
        <vt:i4>0</vt:i4>
      </vt:variant>
      <vt:variant>
        <vt:i4>5</vt:i4>
      </vt:variant>
      <vt:variant>
        <vt:lpwstr>http://www.commerce.gov/economic_analysis.html</vt:lpwstr>
      </vt:variant>
      <vt:variant>
        <vt:lpwstr/>
      </vt:variant>
      <vt:variant>
        <vt:i4>5439560</vt:i4>
      </vt:variant>
      <vt:variant>
        <vt:i4>6</vt:i4>
      </vt:variant>
      <vt:variant>
        <vt:i4>0</vt:i4>
      </vt:variant>
      <vt:variant>
        <vt:i4>5</vt:i4>
      </vt:variant>
      <vt:variant>
        <vt:lpwstr>http://www.nber.org/</vt:lpwstr>
      </vt:variant>
      <vt:variant>
        <vt:lpwstr/>
      </vt:variant>
      <vt:variant>
        <vt:i4>7602224</vt:i4>
      </vt:variant>
      <vt:variant>
        <vt:i4>3</vt:i4>
      </vt:variant>
      <vt:variant>
        <vt:i4>0</vt:i4>
      </vt:variant>
      <vt:variant>
        <vt:i4>5</vt:i4>
      </vt:variant>
      <vt:variant>
        <vt:lpwstr>http://www.bls.gov/home.htm</vt:lpwstr>
      </vt:variant>
      <vt:variant>
        <vt:lpwstr/>
      </vt:variant>
      <vt:variant>
        <vt:i4>2949166</vt:i4>
      </vt:variant>
      <vt:variant>
        <vt:i4>0</vt:i4>
      </vt:variant>
      <vt:variant>
        <vt:i4>0</vt:i4>
      </vt:variant>
      <vt:variant>
        <vt:i4>5</vt:i4>
      </vt:variant>
      <vt:variant>
        <vt:lpwstr>http://www.mergerstat.com/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</dc:title>
  <dc:subject/>
  <dc:creator>Ricardo Madeira</dc:creator>
  <cp:keywords/>
  <dc:description/>
  <cp:lastModifiedBy>Tomás Bustamante Hernández</cp:lastModifiedBy>
  <cp:revision>5</cp:revision>
  <dcterms:created xsi:type="dcterms:W3CDTF">2023-01-23T12:17:00Z</dcterms:created>
  <dcterms:modified xsi:type="dcterms:W3CDTF">2023-03-02T12:16:00Z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f509eeb-56d7-4078-8c25-542621925144_Enabled">
    <vt:lpwstr>true</vt:lpwstr>
  </property>
  <property fmtid="{D5CDD505-2E9C-101B-9397-08002B2CF9AE}" pid="3" name="MSIP_Label_6f509eeb-56d7-4078-8c25-542621925144_SetDate">
    <vt:lpwstr>2023-01-23T12:16:13Z</vt:lpwstr>
  </property>
  <property fmtid="{D5CDD505-2E9C-101B-9397-08002B2CF9AE}" pid="4" name="MSIP_Label_6f509eeb-56d7-4078-8c25-542621925144_Method">
    <vt:lpwstr>Standard</vt:lpwstr>
  </property>
  <property fmtid="{D5CDD505-2E9C-101B-9397-08002B2CF9AE}" pid="5" name="MSIP_Label_6f509eeb-56d7-4078-8c25-542621925144_Name">
    <vt:lpwstr>Uso Interno</vt:lpwstr>
  </property>
  <property fmtid="{D5CDD505-2E9C-101B-9397-08002B2CF9AE}" pid="6" name="MSIP_Label_6f509eeb-56d7-4078-8c25-542621925144_SiteId">
    <vt:lpwstr>d1bf4087-52c2-42b9-913e-a262f9f83199</vt:lpwstr>
  </property>
  <property fmtid="{D5CDD505-2E9C-101B-9397-08002B2CF9AE}" pid="7" name="MSIP_Label_6f509eeb-56d7-4078-8c25-542621925144_ActionId">
    <vt:lpwstr>92cd8259-3dd3-4b6c-981c-d25f048bea0a</vt:lpwstr>
  </property>
  <property fmtid="{D5CDD505-2E9C-101B-9397-08002B2CF9AE}" pid="8" name="MSIP_Label_6f509eeb-56d7-4078-8c25-542621925144_ContentBits">
    <vt:lpwstr>0</vt:lpwstr>
  </property>
</Properties>
</file>