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0"/>
          <w:szCs w:val="40"/>
        </w:rPr>
        <w:drawing>
          <wp:inline distB="114300" distT="114300" distL="114300" distR="114300">
            <wp:extent cx="5731200" cy="812800"/>
            <wp:effectExtent b="25400" l="25400" r="25400" t="254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Présentation</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Projet “Big_screen”, 12/09/2022, GAVREL Tomas et REGUIGUI Yassine.</w:t>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Analyse client</w:t>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Big Screen souhaiterait mettre en place une application servant dans le cadre de </w:t>
      </w:r>
      <w:r w:rsidDel="00000000" w:rsidR="00000000" w:rsidRPr="00000000">
        <w:rPr>
          <w:b w:val="1"/>
          <w:sz w:val="24"/>
          <w:szCs w:val="24"/>
          <w:rtl w:val="0"/>
        </w:rPr>
        <w:t xml:space="preserve">réalisation de sondages</w:t>
      </w:r>
      <w:r w:rsidDel="00000000" w:rsidR="00000000" w:rsidRPr="00000000">
        <w:rPr>
          <w:sz w:val="24"/>
          <w:szCs w:val="24"/>
          <w:rtl w:val="0"/>
        </w:rPr>
        <w:t xml:space="preserve"> auprès de ses utilisateurs.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L’application doit être en mesure de lister les questions préalablement choisies pour l’usage utilisateur et pouvoir ensuite être </w:t>
      </w:r>
      <w:r w:rsidDel="00000000" w:rsidR="00000000" w:rsidRPr="00000000">
        <w:rPr>
          <w:b w:val="1"/>
          <w:sz w:val="24"/>
          <w:szCs w:val="24"/>
          <w:rtl w:val="0"/>
        </w:rPr>
        <w:t xml:space="preserve">consultable via un lien spécifique</w:t>
      </w:r>
      <w:r w:rsidDel="00000000" w:rsidR="00000000" w:rsidRPr="00000000">
        <w:rPr>
          <w:sz w:val="24"/>
          <w:szCs w:val="24"/>
          <w:rtl w:val="0"/>
        </w:rPr>
        <w:t xml:space="preserve"> qui sera fourni à la soumission du formulaire de sondage.</w:t>
        <w:br w:type="textWrapping"/>
        <w:br w:type="textWrapping"/>
        <w:t xml:space="preserve">L’administrateur de l’application doit avoir un</w:t>
      </w:r>
      <w:r w:rsidDel="00000000" w:rsidR="00000000" w:rsidRPr="00000000">
        <w:rPr>
          <w:b w:val="1"/>
          <w:sz w:val="24"/>
          <w:szCs w:val="24"/>
          <w:rtl w:val="0"/>
        </w:rPr>
        <w:t xml:space="preserve"> espace privé</w:t>
      </w:r>
      <w:r w:rsidDel="00000000" w:rsidR="00000000" w:rsidRPr="00000000">
        <w:rPr>
          <w:sz w:val="24"/>
          <w:szCs w:val="24"/>
          <w:rtl w:val="0"/>
        </w:rPr>
        <w:t xml:space="preserve"> dédié auquel il a accès via un formulaire de login qui lui permettra de regarder en temps réel les statistiques des différents sondages réalisés.</w:t>
        <w:br w:type="textWrapping"/>
        <w:br w:type="textWrapping"/>
        <w:t xml:space="preserve">L’application se compose donc en </w:t>
      </w:r>
      <w:r w:rsidDel="00000000" w:rsidR="00000000" w:rsidRPr="00000000">
        <w:rPr>
          <w:b w:val="1"/>
          <w:sz w:val="24"/>
          <w:szCs w:val="24"/>
          <w:rtl w:val="0"/>
        </w:rPr>
        <w:t xml:space="preserve">deux parties principales</w:t>
      </w:r>
      <w:r w:rsidDel="00000000" w:rsidR="00000000" w:rsidRPr="00000000">
        <w:rPr>
          <w:sz w:val="24"/>
          <w:szCs w:val="24"/>
          <w:rtl w:val="0"/>
        </w:rPr>
        <w:t xml:space="preserve">, un interface pour les utilisateurs ainsi qu’un espace admin privé.</w:t>
        <w:br w:type="textWrapping"/>
        <w:br w:type="textWrapping"/>
        <w:t xml:space="preserve">Côté utilisateur y a donc une page principale servant à afficher le formulaire de sondage pour les utilisateurs, ainsi qu’une page de résultat consultable par l’utilisateur après la réalisation du sondage et </w:t>
      </w:r>
      <w:r w:rsidDel="00000000" w:rsidR="00000000" w:rsidRPr="00000000">
        <w:rPr>
          <w:b w:val="1"/>
          <w:sz w:val="24"/>
          <w:szCs w:val="24"/>
          <w:rtl w:val="0"/>
        </w:rPr>
        <w:t xml:space="preserve">identifiée par un token</w:t>
      </w:r>
      <w:r w:rsidDel="00000000" w:rsidR="00000000" w:rsidRPr="00000000">
        <w:rPr>
          <w:sz w:val="24"/>
          <w:szCs w:val="24"/>
          <w:rtl w:val="0"/>
        </w:rPr>
        <w:t xml:space="preserve">.</w:t>
        <w:br w:type="textWrapping"/>
        <w:br w:type="textWrapping"/>
        <w:t xml:space="preserve">Côté administrateur, il y a une page d’identification qui doit servir à accéder aux trois pages principales de l’interface admin qui ne doivent pas être accessibles sans </w:t>
      </w:r>
      <w:r w:rsidDel="00000000" w:rsidR="00000000" w:rsidRPr="00000000">
        <w:rPr>
          <w:b w:val="1"/>
          <w:sz w:val="24"/>
          <w:szCs w:val="24"/>
          <w:rtl w:val="0"/>
        </w:rPr>
        <w:t xml:space="preserve">identification au préalable</w:t>
      </w:r>
      <w:r w:rsidDel="00000000" w:rsidR="00000000" w:rsidRPr="00000000">
        <w:rPr>
          <w:sz w:val="24"/>
          <w:szCs w:val="24"/>
          <w:rtl w:val="0"/>
        </w:rPr>
        <w:t xml:space="preserve">.</w:t>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Choix technologiques</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Au niveau des choix technologiques, l’application côté </w:t>
      </w:r>
      <w:r w:rsidDel="00000000" w:rsidR="00000000" w:rsidRPr="00000000">
        <w:rPr>
          <w:b w:val="1"/>
          <w:sz w:val="24"/>
          <w:szCs w:val="24"/>
          <w:rtl w:val="0"/>
        </w:rPr>
        <w:t xml:space="preserve">back-end</w:t>
      </w:r>
      <w:r w:rsidDel="00000000" w:rsidR="00000000" w:rsidRPr="00000000">
        <w:rPr>
          <w:sz w:val="24"/>
          <w:szCs w:val="24"/>
          <w:rtl w:val="0"/>
        </w:rPr>
        <w:t xml:space="preserve"> sera basée sur un </w:t>
      </w:r>
      <w:r w:rsidDel="00000000" w:rsidR="00000000" w:rsidRPr="00000000">
        <w:rPr>
          <w:b w:val="1"/>
          <w:sz w:val="24"/>
          <w:szCs w:val="24"/>
          <w:rtl w:val="0"/>
        </w:rPr>
        <w:t xml:space="preserve">API REST </w:t>
      </w:r>
      <w:r w:rsidDel="00000000" w:rsidR="00000000" w:rsidRPr="00000000">
        <w:rPr>
          <w:sz w:val="24"/>
          <w:szCs w:val="24"/>
          <w:rtl w:val="0"/>
        </w:rPr>
        <w:t xml:space="preserve">utilisant le </w:t>
      </w:r>
      <w:r w:rsidDel="00000000" w:rsidR="00000000" w:rsidRPr="00000000">
        <w:rPr>
          <w:b w:val="1"/>
          <w:sz w:val="24"/>
          <w:szCs w:val="24"/>
          <w:rtl w:val="0"/>
        </w:rPr>
        <w:t xml:space="preserve">framework Laravel</w:t>
      </w:r>
      <w:r w:rsidDel="00000000" w:rsidR="00000000" w:rsidRPr="00000000">
        <w:rPr>
          <w:sz w:val="24"/>
          <w:szCs w:val="24"/>
          <w:rtl w:val="0"/>
        </w:rPr>
        <w:t xml:space="preserve">.</w:t>
        <w:br w:type="textWrapping"/>
        <w:t xml:space="preserve">Laravel propose une solution de conception d’api pouvant être réutilisée via des appels de requêtes côté back dans le cadre d’une application ou d’un interface séparé pour le front.</w:t>
        <w:br w:type="textWrapping"/>
        <w:t xml:space="preserve">Le stockage des données se fera sur </w:t>
      </w:r>
      <w:r w:rsidDel="00000000" w:rsidR="00000000" w:rsidRPr="00000000">
        <w:rPr>
          <w:b w:val="1"/>
          <w:sz w:val="24"/>
          <w:szCs w:val="24"/>
          <w:rtl w:val="0"/>
        </w:rPr>
        <w:t xml:space="preserve">MySQL</w:t>
      </w:r>
      <w:r w:rsidDel="00000000" w:rsidR="00000000" w:rsidRPr="00000000">
        <w:rPr>
          <w:sz w:val="24"/>
          <w:szCs w:val="24"/>
          <w:rtl w:val="0"/>
        </w:rPr>
        <w:t xml:space="preserve"> à partir de tables et communiquera avec l’ORM de Laravel </w:t>
      </w:r>
      <w:r w:rsidDel="00000000" w:rsidR="00000000" w:rsidRPr="00000000">
        <w:rPr>
          <w:b w:val="1"/>
          <w:sz w:val="24"/>
          <w:szCs w:val="24"/>
          <w:rtl w:val="0"/>
        </w:rPr>
        <w:t xml:space="preserve">Eloquent</w:t>
      </w:r>
      <w:r w:rsidDel="00000000" w:rsidR="00000000" w:rsidRPr="00000000">
        <w:rPr>
          <w:sz w:val="24"/>
          <w:szCs w:val="24"/>
          <w:rtl w:val="0"/>
        </w:rPr>
        <w:t xml:space="preserve">.</w:t>
        <w:br w:type="textWrapping"/>
      </w:r>
    </w:p>
    <w:p w:rsidR="00000000" w:rsidDel="00000000" w:rsidP="00000000" w:rsidRDefault="00000000" w:rsidRPr="00000000" w14:paraId="00000012">
      <w:pPr>
        <w:rPr>
          <w:sz w:val="24"/>
          <w:szCs w:val="24"/>
        </w:rPr>
      </w:pPr>
      <w:r w:rsidDel="00000000" w:rsidR="00000000" w:rsidRPr="00000000">
        <w:rPr>
          <w:sz w:val="24"/>
          <w:szCs w:val="24"/>
          <w:rtl w:val="0"/>
        </w:rPr>
        <w:t xml:space="preserve">Avec cela l’application sera couplée à un interface </w:t>
      </w:r>
      <w:r w:rsidDel="00000000" w:rsidR="00000000" w:rsidRPr="00000000">
        <w:rPr>
          <w:b w:val="1"/>
          <w:sz w:val="24"/>
          <w:szCs w:val="24"/>
          <w:rtl w:val="0"/>
        </w:rPr>
        <w:t xml:space="preserve">front-end </w:t>
      </w:r>
      <w:r w:rsidDel="00000000" w:rsidR="00000000" w:rsidRPr="00000000">
        <w:rPr>
          <w:sz w:val="24"/>
          <w:szCs w:val="24"/>
          <w:rtl w:val="0"/>
        </w:rPr>
        <w:t xml:space="preserve">séparé. Le choix technologique de cette interface sera basé sur le </w:t>
      </w:r>
      <w:r w:rsidDel="00000000" w:rsidR="00000000" w:rsidRPr="00000000">
        <w:rPr>
          <w:b w:val="1"/>
          <w:sz w:val="24"/>
          <w:szCs w:val="24"/>
          <w:rtl w:val="0"/>
        </w:rPr>
        <w:t xml:space="preserve">framework javascript Vue.js</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Vue.js intègre des outils efficaces afin de réaliser une </w:t>
      </w:r>
      <w:r w:rsidDel="00000000" w:rsidR="00000000" w:rsidRPr="00000000">
        <w:rPr>
          <w:b w:val="1"/>
          <w:sz w:val="24"/>
          <w:szCs w:val="24"/>
          <w:rtl w:val="0"/>
        </w:rPr>
        <w:t xml:space="preserve">single-page application </w:t>
      </w:r>
      <w:r w:rsidDel="00000000" w:rsidR="00000000" w:rsidRPr="00000000">
        <w:rPr>
          <w:sz w:val="24"/>
          <w:szCs w:val="24"/>
          <w:rtl w:val="0"/>
        </w:rPr>
        <w:t xml:space="preserve">qui améliore la fluidité de l’application et l’expérience utilisateur.</w:t>
        <w:br w:type="textWrapping"/>
        <w:t xml:space="preserve">Des appels vers l’API pourront donc être réalisés au travers de cette interface dans le cadre de la réalisation du projet.</w:t>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Adresse Github</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hyperlink r:id="rId7">
        <w:r w:rsidDel="00000000" w:rsidR="00000000" w:rsidRPr="00000000">
          <w:rPr>
            <w:color w:val="1155cc"/>
            <w:sz w:val="24"/>
            <w:szCs w:val="24"/>
            <w:u w:val="single"/>
            <w:rtl w:val="0"/>
          </w:rPr>
          <w:t xml:space="preserve">https://github.com/tomas-gl/Big_screen</w:t>
        </w:r>
      </w:hyperlink>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b w:val="1"/>
          <w:sz w:val="40"/>
          <w:szCs w:val="40"/>
          <w:rtl w:val="0"/>
        </w:rPr>
        <w:t xml:space="preserve">Déploiement</w:t>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Afin de déployer le projet en local; il faudra en premier lieu naviguer vers le répertoire “api” à partir de la racine du projet et correspondant à l’application Laravel, puis entrer les commandes suivantes en ligne de commande: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3"/>
        </w:numPr>
        <w:ind w:left="720" w:hanging="360"/>
        <w:rPr>
          <w:b w:val="1"/>
          <w:i w:val="1"/>
          <w:sz w:val="24"/>
          <w:szCs w:val="24"/>
        </w:rPr>
      </w:pPr>
      <w:r w:rsidDel="00000000" w:rsidR="00000000" w:rsidRPr="00000000">
        <w:rPr>
          <w:b w:val="1"/>
          <w:i w:val="1"/>
          <w:sz w:val="24"/>
          <w:szCs w:val="24"/>
          <w:rtl w:val="0"/>
        </w:rPr>
        <w:t xml:space="preserve">composer install </w:t>
      </w:r>
    </w:p>
    <w:p w:rsidR="00000000" w:rsidDel="00000000" w:rsidP="00000000" w:rsidRDefault="00000000" w:rsidRPr="00000000" w14:paraId="0000001E">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au fonctionnement de l’application.</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Pour les commandes suivantes il faudra d’abord s’assurer qu’une nouvelle base de donnée en serveur local ait été créé et porte le même nom que celui défini dans le fichier .env à la racine du projet Laravel (ici “big_screen”)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16"/>
        </w:numPr>
        <w:ind w:left="720" w:hanging="360"/>
        <w:rPr>
          <w:b w:val="1"/>
          <w:i w:val="1"/>
          <w:sz w:val="24"/>
          <w:szCs w:val="24"/>
        </w:rPr>
      </w:pPr>
      <w:r w:rsidDel="00000000" w:rsidR="00000000" w:rsidRPr="00000000">
        <w:rPr>
          <w:b w:val="1"/>
          <w:i w:val="1"/>
          <w:sz w:val="24"/>
          <w:szCs w:val="24"/>
          <w:rtl w:val="0"/>
        </w:rPr>
        <w:t xml:space="preserve">php artisan migrate</w:t>
      </w:r>
    </w:p>
    <w:p w:rsidR="00000000" w:rsidDel="00000000" w:rsidP="00000000" w:rsidRDefault="00000000" w:rsidRPr="00000000" w14:paraId="0000002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Permet la migration de tables nécessaires au fonctionnement de l’application dans la nouvelle base de données en local.</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i w:val="1"/>
          <w:sz w:val="24"/>
          <w:szCs w:val="24"/>
        </w:rPr>
      </w:pPr>
      <w:r w:rsidDel="00000000" w:rsidR="00000000" w:rsidRPr="00000000">
        <w:rPr>
          <w:b w:val="1"/>
          <w:i w:val="1"/>
          <w:sz w:val="24"/>
          <w:szCs w:val="24"/>
          <w:rtl w:val="0"/>
        </w:rPr>
        <w:t xml:space="preserve">php artisan migrate:fresh –seed</w:t>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 Rempli les tables de données et/ou fausses données qui seront utilisables dès le lancement de l’application.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i w:val="1"/>
          <w:sz w:val="24"/>
          <w:szCs w:val="24"/>
        </w:rPr>
      </w:pPr>
      <w:r w:rsidDel="00000000" w:rsidR="00000000" w:rsidRPr="00000000">
        <w:rPr>
          <w:b w:val="1"/>
          <w:i w:val="1"/>
          <w:sz w:val="24"/>
          <w:szCs w:val="24"/>
          <w:rtl w:val="0"/>
        </w:rPr>
        <w:t xml:space="preserve">php artisan serve</w:t>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 Démarre le projet Laravel qui servira de serveur à l’application.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Dans un second temps il faudra naviguer vers le répertoire “admin”, toujours à partir de la racine du projet et qui correspond lui à l’application Vue.js, puis entrer les commandes suivantes en ligne de commande: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25"/>
        </w:numPr>
        <w:ind w:left="720" w:hanging="360"/>
        <w:rPr>
          <w:i w:val="1"/>
          <w:sz w:val="24"/>
          <w:szCs w:val="24"/>
        </w:rPr>
      </w:pPr>
      <w:r w:rsidDel="00000000" w:rsidR="00000000" w:rsidRPr="00000000">
        <w:rPr>
          <w:b w:val="1"/>
          <w:i w:val="1"/>
          <w:sz w:val="24"/>
          <w:szCs w:val="24"/>
          <w:rtl w:val="0"/>
        </w:rPr>
        <w:t xml:space="preserve">npm instal</w:t>
      </w:r>
      <w:r w:rsidDel="00000000" w:rsidR="00000000" w:rsidRPr="00000000">
        <w:rPr>
          <w:i w:val="1"/>
          <w:sz w:val="24"/>
          <w:szCs w:val="24"/>
          <w:rtl w:val="0"/>
        </w:rPr>
        <w:t xml:space="preserve">l</w:t>
      </w:r>
    </w:p>
    <w:p w:rsidR="00000000" w:rsidDel="00000000" w:rsidP="00000000" w:rsidRDefault="00000000" w:rsidRPr="00000000" w14:paraId="0000002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à l’application</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9"/>
        </w:numPr>
        <w:ind w:left="720" w:hanging="360"/>
        <w:rPr>
          <w:b w:val="1"/>
          <w:i w:val="1"/>
          <w:sz w:val="24"/>
          <w:szCs w:val="24"/>
        </w:rPr>
      </w:pPr>
      <w:r w:rsidDel="00000000" w:rsidR="00000000" w:rsidRPr="00000000">
        <w:rPr>
          <w:b w:val="1"/>
          <w:i w:val="1"/>
          <w:sz w:val="24"/>
          <w:szCs w:val="24"/>
          <w:rtl w:val="0"/>
        </w:rPr>
        <w:t xml:space="preserve">npm run serve </w:t>
      </w:r>
    </w:p>
    <w:p w:rsidR="00000000" w:rsidDel="00000000" w:rsidP="00000000" w:rsidRDefault="00000000" w:rsidRPr="00000000" w14:paraId="00000032">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Lance le projet dans une adresse en local consultable dans un navigateur</w:t>
      </w:r>
    </w:p>
    <w:p w:rsidR="00000000" w:rsidDel="00000000" w:rsidP="00000000" w:rsidRDefault="00000000" w:rsidRPr="00000000" w14:paraId="00000033">
      <w:pPr>
        <w:rPr>
          <w:b w:val="1"/>
          <w:sz w:val="40"/>
          <w:szCs w:val="40"/>
        </w:rPr>
      </w:pPr>
      <w:r w:rsidDel="00000000" w:rsidR="00000000" w:rsidRPr="00000000">
        <w:rPr>
          <w:rtl w:val="0"/>
        </w:rPr>
      </w:r>
    </w:p>
    <w:p w:rsidR="00000000" w:rsidDel="00000000" w:rsidP="00000000" w:rsidRDefault="00000000" w:rsidRPr="00000000" w14:paraId="00000034">
      <w:pPr>
        <w:rPr>
          <w:b w:val="1"/>
          <w:sz w:val="40"/>
          <w:szCs w:val="40"/>
        </w:rPr>
      </w:pPr>
      <w:r w:rsidDel="00000000" w:rsidR="00000000" w:rsidRPr="00000000">
        <w:rPr>
          <w:b w:val="1"/>
          <w:sz w:val="40"/>
          <w:szCs w:val="40"/>
          <w:rtl w:val="0"/>
        </w:rPr>
        <w:t xml:space="preserve">Méthode de travail</w:t>
      </w:r>
    </w:p>
    <w:p w:rsidR="00000000" w:rsidDel="00000000" w:rsidP="00000000" w:rsidRDefault="00000000" w:rsidRPr="00000000" w14:paraId="00000035">
      <w:pPr>
        <w:rPr>
          <w:b w:val="1"/>
          <w:sz w:val="40"/>
          <w:szCs w:val="40"/>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La méthode de travail privilégiée dans le cadre du projet sera le </w:t>
      </w:r>
      <w:r w:rsidDel="00000000" w:rsidR="00000000" w:rsidRPr="00000000">
        <w:rPr>
          <w:b w:val="1"/>
          <w:sz w:val="24"/>
          <w:szCs w:val="24"/>
          <w:rtl w:val="0"/>
        </w:rPr>
        <w:t xml:space="preserve">modèle en cascade</w:t>
      </w:r>
      <w:r w:rsidDel="00000000" w:rsidR="00000000" w:rsidRPr="00000000">
        <w:rPr>
          <w:sz w:val="24"/>
          <w:szCs w:val="24"/>
          <w:rtl w:val="0"/>
        </w:rPr>
        <w:t xml:space="preserve"> (ou plus communément appelé “</w:t>
      </w:r>
      <w:r w:rsidDel="00000000" w:rsidR="00000000" w:rsidRPr="00000000">
        <w:rPr>
          <w:b w:val="1"/>
          <w:sz w:val="24"/>
          <w:szCs w:val="24"/>
          <w:rtl w:val="0"/>
        </w:rPr>
        <w:t xml:space="preserve">waterfall</w:t>
      </w: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L’idée dans le choix de cette méthode sera de </w:t>
      </w:r>
      <w:r w:rsidDel="00000000" w:rsidR="00000000" w:rsidRPr="00000000">
        <w:rPr>
          <w:b w:val="1"/>
          <w:sz w:val="24"/>
          <w:szCs w:val="24"/>
          <w:rtl w:val="0"/>
        </w:rPr>
        <w:t xml:space="preserve">définir l’ordre des tâches</w:t>
      </w:r>
      <w:r w:rsidDel="00000000" w:rsidR="00000000" w:rsidRPr="00000000">
        <w:rPr>
          <w:sz w:val="24"/>
          <w:szCs w:val="24"/>
          <w:rtl w:val="0"/>
        </w:rPr>
        <w:t xml:space="preserve"> à réaliser le plus approprié dans le cadre de l’avancement du projet afin de </w:t>
      </w:r>
      <w:r w:rsidDel="00000000" w:rsidR="00000000" w:rsidRPr="00000000">
        <w:rPr>
          <w:b w:val="1"/>
          <w:sz w:val="24"/>
          <w:szCs w:val="24"/>
          <w:rtl w:val="0"/>
        </w:rPr>
        <w:t xml:space="preserve">travailler par étapes</w:t>
      </w:r>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sz w:val="24"/>
          <w:szCs w:val="24"/>
          <w:rtl w:val="0"/>
        </w:rPr>
        <w:t xml:space="preserve">Une fonctionnalité terminée ou une modification de styles ou d’interface doit justifier d’un </w:t>
      </w:r>
      <w:r w:rsidDel="00000000" w:rsidR="00000000" w:rsidRPr="00000000">
        <w:rPr>
          <w:b w:val="1"/>
          <w:sz w:val="24"/>
          <w:szCs w:val="24"/>
          <w:rtl w:val="0"/>
        </w:rPr>
        <w:t xml:space="preserve">commit</w:t>
      </w:r>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40"/>
          <w:szCs w:val="40"/>
        </w:rPr>
      </w:pPr>
      <w:r w:rsidDel="00000000" w:rsidR="00000000" w:rsidRPr="00000000">
        <w:rPr>
          <w:b w:val="1"/>
          <w:sz w:val="40"/>
          <w:szCs w:val="40"/>
          <w:rtl w:val="0"/>
        </w:rPr>
        <w:t xml:space="preserve">Outils utilisés</w:t>
      </w:r>
    </w:p>
    <w:p w:rsidR="00000000" w:rsidDel="00000000" w:rsidP="00000000" w:rsidRDefault="00000000" w:rsidRPr="00000000" w14:paraId="0000003B">
      <w:pPr>
        <w:rPr>
          <w:b w:val="1"/>
          <w:sz w:val="40"/>
          <w:szCs w:val="40"/>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L’outils de développement principal privilégié est celui de l’éditeur de code</w:t>
      </w:r>
      <w:r w:rsidDel="00000000" w:rsidR="00000000" w:rsidRPr="00000000">
        <w:rPr>
          <w:b w:val="1"/>
          <w:sz w:val="24"/>
          <w:szCs w:val="24"/>
          <w:rtl w:val="0"/>
        </w:rPr>
        <w:t xml:space="preserve"> Visual Studio Code</w:t>
      </w:r>
      <w:r w:rsidDel="00000000" w:rsidR="00000000" w:rsidRPr="00000000">
        <w:rPr>
          <w:sz w:val="24"/>
          <w:szCs w:val="24"/>
          <w:rtl w:val="0"/>
        </w:rPr>
        <w:t xml:space="preserve"> qui propose un interface très rempli que ce soit pour la conception ou le débogage des applications.</w:t>
      </w:r>
    </w:p>
    <w:p w:rsidR="00000000" w:rsidDel="00000000" w:rsidP="00000000" w:rsidRDefault="00000000" w:rsidRPr="00000000" w14:paraId="0000003D">
      <w:pPr>
        <w:rPr>
          <w:sz w:val="24"/>
          <w:szCs w:val="24"/>
        </w:rPr>
      </w:pPr>
      <w:r w:rsidDel="00000000" w:rsidR="00000000" w:rsidRPr="00000000">
        <w:rPr>
          <w:sz w:val="24"/>
          <w:szCs w:val="24"/>
          <w:rtl w:val="0"/>
        </w:rPr>
        <w:t xml:space="preserve">Pour la mise en place d’un </w:t>
      </w:r>
      <w:r w:rsidDel="00000000" w:rsidR="00000000" w:rsidRPr="00000000">
        <w:rPr>
          <w:b w:val="1"/>
          <w:sz w:val="24"/>
          <w:szCs w:val="24"/>
          <w:rtl w:val="0"/>
        </w:rPr>
        <w:t xml:space="preserve">serveur Web</w:t>
      </w:r>
      <w:r w:rsidDel="00000000" w:rsidR="00000000" w:rsidRPr="00000000">
        <w:rPr>
          <w:sz w:val="24"/>
          <w:szCs w:val="24"/>
          <w:rtl w:val="0"/>
        </w:rPr>
        <w:t xml:space="preserve"> en local, le choix se porte vers </w:t>
      </w:r>
      <w:r w:rsidDel="00000000" w:rsidR="00000000" w:rsidRPr="00000000">
        <w:rPr>
          <w:b w:val="1"/>
          <w:sz w:val="24"/>
          <w:szCs w:val="24"/>
          <w:rtl w:val="0"/>
        </w:rPr>
        <w:t xml:space="preserve">XAMPP</w:t>
      </w:r>
      <w:r w:rsidDel="00000000" w:rsidR="00000000" w:rsidRPr="00000000">
        <w:rPr>
          <w:sz w:val="24"/>
          <w:szCs w:val="24"/>
          <w:rtl w:val="0"/>
        </w:rPr>
        <w:t xml:space="preserve">, une distribution Apache contenant un service MySQL et efficace dans le cadre du développement.</w:t>
      </w:r>
    </w:p>
    <w:p w:rsidR="00000000" w:rsidDel="00000000" w:rsidP="00000000" w:rsidRDefault="00000000" w:rsidRPr="00000000" w14:paraId="0000003E">
      <w:pPr>
        <w:rPr>
          <w:sz w:val="24"/>
          <w:szCs w:val="24"/>
        </w:rPr>
      </w:pPr>
      <w:r w:rsidDel="00000000" w:rsidR="00000000" w:rsidRPr="00000000">
        <w:rPr>
          <w:sz w:val="24"/>
          <w:szCs w:val="24"/>
          <w:rtl w:val="0"/>
        </w:rPr>
        <w:t xml:space="preserve">Afin de mettre en commun l’avancement du travail des membres du groupe, le choix d’une plateforme de visionnage et de contrôle de version du projet se tourne vers </w:t>
      </w:r>
      <w:r w:rsidDel="00000000" w:rsidR="00000000" w:rsidRPr="00000000">
        <w:rPr>
          <w:b w:val="1"/>
          <w:sz w:val="24"/>
          <w:szCs w:val="24"/>
          <w:rtl w:val="0"/>
        </w:rPr>
        <w:t xml:space="preserve">Github</w:t>
      </w:r>
      <w:r w:rsidDel="00000000" w:rsidR="00000000" w:rsidRPr="00000000">
        <w:rPr>
          <w:sz w:val="24"/>
          <w:szCs w:val="24"/>
          <w:rtl w:val="0"/>
        </w:rPr>
        <w:t xml:space="preserve">, une plateforme de collaboration et de partage en ligne permettant un travail en commun à distance.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40"/>
          <w:szCs w:val="40"/>
        </w:rPr>
      </w:pPr>
      <w:r w:rsidDel="00000000" w:rsidR="00000000" w:rsidRPr="00000000">
        <w:rPr>
          <w:b w:val="1"/>
          <w:sz w:val="40"/>
          <w:szCs w:val="40"/>
          <w:rtl w:val="0"/>
        </w:rPr>
        <w:t xml:space="preserve">Evaluation du temps de travail</w:t>
      </w:r>
    </w:p>
    <w:p w:rsidR="00000000" w:rsidDel="00000000" w:rsidP="00000000" w:rsidRDefault="00000000" w:rsidRPr="00000000" w14:paraId="00000041">
      <w:pPr>
        <w:rPr>
          <w:b w:val="1"/>
          <w:sz w:val="40"/>
          <w:szCs w:val="40"/>
        </w:rPr>
      </w:pPr>
      <w:r w:rsidDel="00000000" w:rsidR="00000000" w:rsidRPr="00000000">
        <w:rPr>
          <w:rtl w:val="0"/>
        </w:rPr>
      </w:r>
    </w:p>
    <w:tbl>
      <w:tblPr>
        <w:tblStyle w:val="Table1"/>
        <w:tblW w:w="9630.0" w:type="dxa"/>
        <w:jc w:val="center"/>
        <w:tblBorders>
          <w:top w:color="c9d1d9" w:space="0" w:sz="8" w:val="single"/>
          <w:left w:color="c9d1d9" w:space="0" w:sz="8" w:val="single"/>
          <w:bottom w:color="c9d1d9" w:space="0" w:sz="8" w:val="single"/>
          <w:right w:color="c9d1d9" w:space="0" w:sz="8" w:val="single"/>
          <w:insideH w:color="c9d1d9" w:space="0" w:sz="8" w:val="single"/>
          <w:insideV w:color="c9d1d9" w:space="0" w:sz="8" w:val="single"/>
        </w:tblBorders>
        <w:tblLayout w:type="fixed"/>
        <w:tblLook w:val="0600"/>
      </w:tblPr>
      <w:tblGrid>
        <w:gridCol w:w="6810"/>
        <w:gridCol w:w="2820"/>
        <w:tblGridChange w:id="0">
          <w:tblGrid>
            <w:gridCol w:w="6810"/>
            <w:gridCol w:w="2820"/>
          </w:tblGrid>
        </w:tblGridChange>
      </w:tblGrid>
      <w:tr>
        <w:trPr>
          <w:cantSplit w:val="0"/>
          <w:tblHeader w:val="1"/>
        </w:trPr>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Poste de développement</w:t>
            </w:r>
          </w:p>
        </w:tc>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Temps/j</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Schématisation de la base de donnée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4"/>
                <w:szCs w:val="24"/>
                <w:rtl w:val="0"/>
              </w:rPr>
              <w:t xml:space="preserve">Création de l’application Laravel, de la table MySQL et des fichiers de migrations/seeders</w:t>
            </w:r>
            <w:r w:rsidDel="00000000" w:rsidR="00000000" w:rsidRPr="00000000">
              <w:rPr>
                <w:rtl w:val="0"/>
              </w:rPr>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l’interface front avec Vue.js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sondage et établissement de la connexion entre l’API et le front pour la récupération des questions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Validation des champs du formulaire pour l’écriture en base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réponses au sondage pour un utilisateur identifiée par un token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Mise en place du formulaire de login et de la protection des routes vers l’espace admin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navigation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tableaux de données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chartes graphique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Optimisation et ajout de commentaires dans le code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bl>
    <w:p w:rsidR="00000000" w:rsidDel="00000000" w:rsidP="00000000" w:rsidRDefault="00000000" w:rsidRPr="00000000" w14:paraId="0000005A">
      <w:pPr>
        <w:rPr>
          <w:b w:val="1"/>
          <w:sz w:val="40"/>
          <w:szCs w:val="40"/>
        </w:rPr>
      </w:pPr>
      <w:r w:rsidDel="00000000" w:rsidR="00000000" w:rsidRPr="00000000">
        <w:rPr>
          <w:rtl w:val="0"/>
        </w:rPr>
      </w:r>
    </w:p>
    <w:p w:rsidR="00000000" w:rsidDel="00000000" w:rsidP="00000000" w:rsidRDefault="00000000" w:rsidRPr="00000000" w14:paraId="0000005B">
      <w:pPr>
        <w:rPr>
          <w:b w:val="1"/>
          <w:sz w:val="40"/>
          <w:szCs w:val="40"/>
        </w:rPr>
      </w:pPr>
      <w:r w:rsidDel="00000000" w:rsidR="00000000" w:rsidRPr="00000000">
        <w:rPr>
          <w:rtl w:val="0"/>
        </w:rPr>
      </w:r>
    </w:p>
    <w:p w:rsidR="00000000" w:rsidDel="00000000" w:rsidP="00000000" w:rsidRDefault="00000000" w:rsidRPr="00000000" w14:paraId="0000005C">
      <w:pPr>
        <w:rPr>
          <w:b w:val="1"/>
          <w:sz w:val="40"/>
          <w:szCs w:val="40"/>
        </w:rPr>
      </w:pPr>
      <w:r w:rsidDel="00000000" w:rsidR="00000000" w:rsidRPr="00000000">
        <w:rPr>
          <w:b w:val="1"/>
          <w:sz w:val="40"/>
          <w:szCs w:val="40"/>
          <w:rtl w:val="0"/>
        </w:rPr>
        <w:t xml:space="preserve">Liste fonctionnelle</w:t>
      </w:r>
    </w:p>
    <w:p w:rsidR="00000000" w:rsidDel="00000000" w:rsidP="00000000" w:rsidRDefault="00000000" w:rsidRPr="00000000" w14:paraId="0000005D">
      <w:pPr>
        <w:rPr>
          <w:b w:val="1"/>
          <w:sz w:val="40"/>
          <w:szCs w:val="40"/>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Fonctionnalité côté public/utilisateur:</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 Page de formulaire de sondage</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 Page de consultation des résultats de sondage</w:t>
      </w:r>
    </w:p>
    <w:p w:rsidR="00000000" w:rsidDel="00000000" w:rsidP="00000000" w:rsidRDefault="00000000" w:rsidRPr="00000000" w14:paraId="00000062">
      <w:pPr>
        <w:rPr>
          <w:sz w:val="24"/>
          <w:szCs w:val="24"/>
        </w:rPr>
      </w:pPr>
      <w:r w:rsidDel="00000000" w:rsidR="00000000" w:rsidRPr="00000000">
        <w:rPr>
          <w:sz w:val="24"/>
          <w:szCs w:val="24"/>
          <w:rtl w:val="0"/>
        </w:rPr>
        <w:t xml:space="preserve">Fonctionnalité côté administrateur:</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Formulaire de login</w:t>
      </w:r>
    </w:p>
    <w:p w:rsidR="00000000" w:rsidDel="00000000" w:rsidP="00000000" w:rsidRDefault="00000000" w:rsidRPr="00000000" w14:paraId="00000065">
      <w:pPr>
        <w:rPr>
          <w:sz w:val="24"/>
          <w:szCs w:val="24"/>
        </w:rPr>
      </w:pPr>
      <w:r w:rsidDel="00000000" w:rsidR="00000000" w:rsidRPr="00000000">
        <w:rPr>
          <w:sz w:val="24"/>
          <w:szCs w:val="24"/>
          <w:rtl w:val="0"/>
        </w:rPr>
        <w:t xml:space="preserve">● Page d’administration avec chartes graphiques</w:t>
      </w:r>
    </w:p>
    <w:p w:rsidR="00000000" w:rsidDel="00000000" w:rsidP="00000000" w:rsidRDefault="00000000" w:rsidRPr="00000000" w14:paraId="00000066">
      <w:pPr>
        <w:rPr>
          <w:sz w:val="24"/>
          <w:szCs w:val="24"/>
        </w:rPr>
      </w:pPr>
      <w:r w:rsidDel="00000000" w:rsidR="00000000" w:rsidRPr="00000000">
        <w:rPr>
          <w:sz w:val="24"/>
          <w:szCs w:val="24"/>
          <w:rtl w:val="0"/>
        </w:rPr>
        <w:t xml:space="preserve">● Page d’administration avec tableaux des sondages réalisés</w:t>
      </w:r>
    </w:p>
    <w:p w:rsidR="00000000" w:rsidDel="00000000" w:rsidP="00000000" w:rsidRDefault="00000000" w:rsidRPr="00000000" w14:paraId="00000067">
      <w:pPr>
        <w:rPr>
          <w:sz w:val="24"/>
          <w:szCs w:val="24"/>
        </w:rPr>
      </w:pPr>
      <w:r w:rsidDel="00000000" w:rsidR="00000000" w:rsidRPr="00000000">
        <w:rPr>
          <w:sz w:val="24"/>
          <w:szCs w:val="24"/>
          <w:rtl w:val="0"/>
        </w:rPr>
        <w:t xml:space="preserve">● Page d’administration avec tableau des questions du sondage</w:t>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b w:val="1"/>
          <w:sz w:val="40"/>
          <w:szCs w:val="40"/>
        </w:rPr>
      </w:pPr>
      <w:r w:rsidDel="00000000" w:rsidR="00000000" w:rsidRPr="00000000">
        <w:rPr>
          <w:b w:val="1"/>
          <w:sz w:val="40"/>
          <w:szCs w:val="40"/>
          <w:rtl w:val="0"/>
        </w:rPr>
        <w:t xml:space="preserve">Recettage</w:t>
      </w:r>
    </w:p>
    <w:p w:rsidR="00000000" w:rsidDel="00000000" w:rsidP="00000000" w:rsidRDefault="00000000" w:rsidRPr="00000000" w14:paraId="0000006B">
      <w:pPr>
        <w:rPr>
          <w:b w:val="1"/>
          <w:sz w:val="40"/>
          <w:szCs w:val="40"/>
        </w:rPr>
      </w:pPr>
      <w:r w:rsidDel="00000000" w:rsidR="00000000" w:rsidRPr="00000000">
        <w:rPr>
          <w:rtl w:val="0"/>
        </w:rPr>
      </w:r>
    </w:p>
    <w:tbl>
      <w:tblPr>
        <w:tblStyle w:val="Table2"/>
        <w:tblW w:w="9637.7952755905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gridCol w:w="2834.645669291339"/>
        <w:tblGridChange w:id="0">
          <w:tblGrid>
            <w:gridCol w:w="6803.149606299213"/>
            <w:gridCol w:w="2834.645669291339"/>
          </w:tblGrid>
        </w:tblGridChange>
      </w:tblGrid>
      <w:tr>
        <w:trPr>
          <w:cantSplit w:val="0"/>
          <w:tblHeader w:val="1"/>
        </w:trPr>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Fonctionnalité</w:t>
            </w:r>
          </w:p>
        </w:tc>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État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b w:val="1"/>
                <w:sz w:val="24"/>
                <w:szCs w:val="24"/>
              </w:rPr>
            </w:pPr>
            <w:r w:rsidDel="00000000" w:rsidR="00000000" w:rsidRPr="00000000">
              <w:rPr>
                <w:sz w:val="24"/>
                <w:szCs w:val="24"/>
                <w:rtl w:val="0"/>
              </w:rPr>
              <w:t xml:space="preserve">Page de formulaire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72932748"/>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b w:val="1"/>
                <w:sz w:val="24"/>
                <w:szCs w:val="24"/>
              </w:rPr>
            </w:pPr>
            <w:r w:rsidDel="00000000" w:rsidR="00000000" w:rsidRPr="00000000">
              <w:rPr>
                <w:sz w:val="24"/>
                <w:szCs w:val="24"/>
                <w:rtl w:val="0"/>
              </w:rPr>
              <w:t xml:space="preserve">Page de consultation des résultats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72517298"/>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b w:val="1"/>
                <w:sz w:val="24"/>
                <w:szCs w:val="24"/>
              </w:rPr>
            </w:pPr>
            <w:r w:rsidDel="00000000" w:rsidR="00000000" w:rsidRPr="00000000">
              <w:rPr>
                <w:sz w:val="24"/>
                <w:szCs w:val="24"/>
                <w:rtl w:val="0"/>
              </w:rPr>
              <w:t xml:space="preserve">Formulaire de login</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981210837"/>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Page d’administration avec chartes graphiques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584956008"/>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Page d’administration avec tableaux des sondages réalisés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447314134"/>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Page d’administration avec tableau des questions du sondage</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515115275"/>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bl>
    <w:p w:rsidR="00000000" w:rsidDel="00000000" w:rsidP="00000000" w:rsidRDefault="00000000" w:rsidRPr="00000000" w14:paraId="0000007A">
      <w:pPr>
        <w:rPr>
          <w:b w:val="1"/>
          <w:sz w:val="40"/>
          <w:szCs w:val="40"/>
        </w:rPr>
      </w:pPr>
      <w:r w:rsidDel="00000000" w:rsidR="00000000" w:rsidRPr="00000000">
        <w:rPr>
          <w:rtl w:val="0"/>
        </w:rPr>
      </w:r>
    </w:p>
    <w:p w:rsidR="00000000" w:rsidDel="00000000" w:rsidP="00000000" w:rsidRDefault="00000000" w:rsidRPr="00000000" w14:paraId="0000007B">
      <w:pPr>
        <w:rPr>
          <w:b w:val="1"/>
          <w:sz w:val="40"/>
          <w:szCs w:val="40"/>
        </w:rPr>
      </w:pPr>
      <w:r w:rsidDel="00000000" w:rsidR="00000000" w:rsidRPr="00000000">
        <w:rPr>
          <w:b w:val="1"/>
          <w:sz w:val="40"/>
          <w:szCs w:val="40"/>
          <w:rtl w:val="0"/>
        </w:rPr>
        <w:t xml:space="preserve">Diagramme de la base de données</w:t>
      </w:r>
    </w:p>
    <w:p w:rsidR="00000000" w:rsidDel="00000000" w:rsidP="00000000" w:rsidRDefault="00000000" w:rsidRPr="00000000" w14:paraId="0000007C">
      <w:pPr>
        <w:rPr>
          <w:b w:val="1"/>
          <w:sz w:val="40"/>
          <w:szCs w:val="40"/>
        </w:rPr>
      </w:pP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rPr>
          <w:b w:val="1"/>
          <w:sz w:val="40"/>
          <w:szCs w:val="4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sz w:val="40"/>
          <w:szCs w:val="40"/>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rtl w:val="0"/>
        </w:rPr>
      </w:r>
    </w:p>
    <w:p w:rsidR="00000000" w:rsidDel="00000000" w:rsidP="00000000" w:rsidRDefault="00000000" w:rsidRPr="00000000" w14:paraId="00000080">
      <w:pPr>
        <w:rPr>
          <w:b w:val="1"/>
          <w:sz w:val="40"/>
          <w:szCs w:val="40"/>
        </w:rPr>
      </w:pPr>
      <w:r w:rsidDel="00000000" w:rsidR="00000000" w:rsidRPr="00000000">
        <w:rPr>
          <w:b w:val="1"/>
          <w:sz w:val="40"/>
          <w:szCs w:val="40"/>
          <w:rtl w:val="0"/>
        </w:rPr>
        <w:t xml:space="preserve">Wireframes</w:t>
      </w:r>
    </w:p>
    <w:p w:rsidR="00000000" w:rsidDel="00000000" w:rsidP="00000000" w:rsidRDefault="00000000" w:rsidRPr="00000000" w14:paraId="00000081">
      <w:pPr>
        <w:rPr>
          <w:b w:val="1"/>
          <w:sz w:val="40"/>
          <w:szCs w:val="40"/>
        </w:rPr>
      </w:pPr>
      <w:r w:rsidDel="00000000" w:rsidR="00000000" w:rsidRPr="00000000">
        <w:rPr>
          <w:rtl w:val="0"/>
        </w:rPr>
      </w:r>
    </w:p>
    <w:p w:rsidR="00000000" w:rsidDel="00000000" w:rsidP="00000000" w:rsidRDefault="00000000" w:rsidRPr="00000000" w14:paraId="00000082">
      <w:pPr>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8"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333189" cy="3960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b w:val="1"/>
          <w:sz w:val="40"/>
          <w:szCs w:val="40"/>
        </w:rPr>
      </w:pPr>
      <w:r w:rsidDel="00000000" w:rsidR="00000000" w:rsidRPr="00000000">
        <w:rPr>
          <w:b w:val="1"/>
          <w:sz w:val="40"/>
          <w:szCs w:val="40"/>
        </w:rPr>
        <w:drawing>
          <wp:inline distB="114300" distT="114300" distL="114300" distR="114300">
            <wp:extent cx="2520000" cy="2238923"/>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520000" cy="2238923"/>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Pr>
        <w:drawing>
          <wp:inline distB="114300" distT="114300" distL="114300" distR="114300">
            <wp:extent cx="2520000" cy="2768769"/>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520000" cy="276876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40"/>
          <w:szCs w:val="40"/>
        </w:rPr>
      </w:pPr>
      <w:r w:rsidDel="00000000" w:rsidR="00000000" w:rsidRPr="00000000">
        <w:rPr>
          <w:rtl w:val="0"/>
        </w:rPr>
      </w:r>
    </w:p>
    <w:p w:rsidR="00000000" w:rsidDel="00000000" w:rsidP="00000000" w:rsidRDefault="00000000" w:rsidRPr="00000000" w14:paraId="00000085">
      <w:pPr>
        <w:rPr>
          <w:b w:val="1"/>
          <w:sz w:val="40"/>
          <w:szCs w:val="40"/>
        </w:rPr>
      </w:pPr>
      <w:r w:rsidDel="00000000" w:rsidR="00000000" w:rsidRPr="00000000">
        <w:rPr>
          <w:rtl w:val="0"/>
        </w:rPr>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b w:val="1"/>
          <w:sz w:val="40"/>
          <w:szCs w:val="40"/>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rtl w:val="0"/>
        </w:rPr>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rtl w:val="0"/>
        </w:rPr>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b w:val="1"/>
          <w:sz w:val="40"/>
          <w:szCs w:val="40"/>
          <w:rtl w:val="0"/>
        </w:rPr>
        <w:t xml:space="preserve">Documentation du code</w:t>
      </w:r>
    </w:p>
    <w:p w:rsidR="00000000" w:rsidDel="00000000" w:rsidP="00000000" w:rsidRDefault="00000000" w:rsidRPr="00000000" w14:paraId="0000008E">
      <w:pPr>
        <w:rPr>
          <w:b w:val="1"/>
          <w:sz w:val="40"/>
          <w:szCs w:val="40"/>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b w:val="1"/>
          <w:sz w:val="36"/>
          <w:szCs w:val="36"/>
          <w:rtl w:val="0"/>
        </w:rPr>
        <w:t xml:space="preserve">Front-End Vue.js:</w:t>
      </w:r>
    </w:p>
    <w:p w:rsidR="00000000" w:rsidDel="00000000" w:rsidP="00000000" w:rsidRDefault="00000000" w:rsidRPr="00000000" w14:paraId="00000090">
      <w:pPr>
        <w:rPr>
          <w:sz w:val="36"/>
          <w:szCs w:val="36"/>
        </w:rPr>
      </w:pPr>
      <w:r w:rsidDel="00000000" w:rsidR="00000000" w:rsidRPr="00000000">
        <w:rPr>
          <w:rtl w:val="0"/>
        </w:rPr>
      </w:r>
    </w:p>
    <w:p w:rsidR="00000000" w:rsidDel="00000000" w:rsidP="00000000" w:rsidRDefault="00000000" w:rsidRPr="00000000" w14:paraId="00000091">
      <w:pPr>
        <w:rPr>
          <w:b w:val="1"/>
          <w:sz w:val="32"/>
          <w:szCs w:val="32"/>
        </w:rPr>
      </w:pPr>
      <w:r w:rsidDel="00000000" w:rsidR="00000000" w:rsidRPr="00000000">
        <w:rPr>
          <w:b w:val="1"/>
          <w:sz w:val="32"/>
          <w:szCs w:val="32"/>
          <w:rtl w:val="0"/>
        </w:rPr>
        <w:t xml:space="preserve">Pages:</w:t>
      </w:r>
    </w:p>
    <w:p w:rsidR="00000000" w:rsidDel="00000000" w:rsidP="00000000" w:rsidRDefault="00000000" w:rsidRPr="00000000" w14:paraId="00000092">
      <w:pPr>
        <w:rPr>
          <w:sz w:val="36"/>
          <w:szCs w:val="36"/>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Dossier admin:</w:t>
      </w:r>
    </w:p>
    <w:p w:rsidR="00000000" w:rsidDel="00000000" w:rsidP="00000000" w:rsidRDefault="00000000" w:rsidRPr="00000000" w14:paraId="00000094">
      <w:pPr>
        <w:numPr>
          <w:ilvl w:val="0"/>
          <w:numId w:val="21"/>
        </w:numPr>
        <w:ind w:left="720" w:hanging="360"/>
        <w:rPr>
          <w:b w:val="1"/>
          <w:sz w:val="24"/>
          <w:szCs w:val="24"/>
        </w:rPr>
      </w:pPr>
      <w:r w:rsidDel="00000000" w:rsidR="00000000" w:rsidRPr="00000000">
        <w:rPr>
          <w:b w:val="1"/>
          <w:sz w:val="24"/>
          <w:szCs w:val="24"/>
          <w:rtl w:val="0"/>
        </w:rPr>
        <w:t xml:space="preserve">AnswersAdmin</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Affiche les résultats sous forme de tableau des sondages réalisés</w:t>
      </w:r>
    </w:p>
    <w:p w:rsidR="00000000" w:rsidDel="00000000" w:rsidP="00000000" w:rsidRDefault="00000000" w:rsidRPr="00000000" w14:paraId="00000096">
      <w:pPr>
        <w:ind w:left="0" w:firstLine="0"/>
        <w:rPr>
          <w:sz w:val="36"/>
          <w:szCs w:val="36"/>
        </w:rPr>
      </w:pPr>
      <w:r w:rsidDel="00000000" w:rsidR="00000000" w:rsidRPr="00000000">
        <w:rPr>
          <w:rtl w:val="0"/>
        </w:rPr>
      </w:r>
    </w:p>
    <w:p w:rsidR="00000000" w:rsidDel="00000000" w:rsidP="00000000" w:rsidRDefault="00000000" w:rsidRPr="00000000" w14:paraId="00000097">
      <w:pPr>
        <w:numPr>
          <w:ilvl w:val="0"/>
          <w:numId w:val="21"/>
        </w:numPr>
        <w:ind w:left="720" w:hanging="360"/>
        <w:rPr>
          <w:b w:val="1"/>
          <w:sz w:val="24"/>
          <w:szCs w:val="24"/>
        </w:rPr>
      </w:pPr>
      <w:r w:rsidDel="00000000" w:rsidR="00000000" w:rsidRPr="00000000">
        <w:rPr>
          <w:b w:val="1"/>
          <w:sz w:val="24"/>
          <w:szCs w:val="24"/>
          <w:rtl w:val="0"/>
        </w:rPr>
        <w:t xml:space="preserve">HomeAdmin</w:t>
      </w:r>
    </w:p>
    <w:p w:rsidR="00000000" w:rsidDel="00000000" w:rsidP="00000000" w:rsidRDefault="00000000" w:rsidRPr="00000000" w14:paraId="00000098">
      <w:pPr>
        <w:rPr>
          <w:sz w:val="24"/>
          <w:szCs w:val="24"/>
        </w:rPr>
      </w:pPr>
      <w:r w:rsidDel="00000000" w:rsidR="00000000" w:rsidRPr="00000000">
        <w:rPr>
          <w:sz w:val="24"/>
          <w:szCs w:val="24"/>
          <w:rtl w:val="0"/>
        </w:rPr>
        <w:t xml:space="preserve">Accueil affichant sous forme de chartes les statistiques des sondages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numPr>
          <w:ilvl w:val="0"/>
          <w:numId w:val="21"/>
        </w:numPr>
        <w:ind w:left="720" w:hanging="360"/>
        <w:rPr>
          <w:b w:val="1"/>
          <w:sz w:val="24"/>
          <w:szCs w:val="24"/>
        </w:rPr>
      </w:pPr>
      <w:r w:rsidDel="00000000" w:rsidR="00000000" w:rsidRPr="00000000">
        <w:rPr>
          <w:b w:val="1"/>
          <w:sz w:val="24"/>
          <w:szCs w:val="24"/>
          <w:rtl w:val="0"/>
        </w:rPr>
        <w:t xml:space="preserve">LoginAdmin</w:t>
      </w:r>
    </w:p>
    <w:p w:rsidR="00000000" w:rsidDel="00000000" w:rsidP="00000000" w:rsidRDefault="00000000" w:rsidRPr="00000000" w14:paraId="0000009B">
      <w:pPr>
        <w:rPr>
          <w:sz w:val="24"/>
          <w:szCs w:val="24"/>
        </w:rPr>
      </w:pPr>
      <w:r w:rsidDel="00000000" w:rsidR="00000000" w:rsidRPr="00000000">
        <w:rPr>
          <w:sz w:val="24"/>
          <w:szCs w:val="24"/>
          <w:rtl w:val="0"/>
        </w:rPr>
        <w:t xml:space="preserve">Identification public pour l’accès à l’espace administrateur</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numPr>
          <w:ilvl w:val="0"/>
          <w:numId w:val="21"/>
        </w:numPr>
        <w:ind w:left="720" w:hanging="360"/>
        <w:rPr>
          <w:b w:val="1"/>
          <w:sz w:val="24"/>
          <w:szCs w:val="24"/>
        </w:rPr>
      </w:pPr>
      <w:r w:rsidDel="00000000" w:rsidR="00000000" w:rsidRPr="00000000">
        <w:rPr>
          <w:b w:val="1"/>
          <w:sz w:val="24"/>
          <w:szCs w:val="24"/>
          <w:rtl w:val="0"/>
        </w:rPr>
        <w:t xml:space="preserve">SurveyAdmin</w:t>
      </w:r>
    </w:p>
    <w:p w:rsidR="00000000" w:rsidDel="00000000" w:rsidP="00000000" w:rsidRDefault="00000000" w:rsidRPr="00000000" w14:paraId="0000009E">
      <w:pPr>
        <w:rPr>
          <w:sz w:val="24"/>
          <w:szCs w:val="24"/>
        </w:rPr>
      </w:pPr>
      <w:r w:rsidDel="00000000" w:rsidR="00000000" w:rsidRPr="00000000">
        <w:rPr>
          <w:sz w:val="24"/>
          <w:szCs w:val="24"/>
          <w:rtl w:val="0"/>
        </w:rPr>
        <w:t xml:space="preserve">Affiche les questions du sondage sous forme de tableau</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Dossier User:</w:t>
      </w:r>
    </w:p>
    <w:p w:rsidR="00000000" w:rsidDel="00000000" w:rsidP="00000000" w:rsidRDefault="00000000" w:rsidRPr="00000000" w14:paraId="000000A1">
      <w:pPr>
        <w:numPr>
          <w:ilvl w:val="0"/>
          <w:numId w:val="21"/>
        </w:numPr>
        <w:ind w:left="720" w:hanging="360"/>
        <w:rPr>
          <w:b w:val="1"/>
          <w:sz w:val="24"/>
          <w:szCs w:val="24"/>
        </w:rPr>
      </w:pPr>
      <w:r w:rsidDel="00000000" w:rsidR="00000000" w:rsidRPr="00000000">
        <w:rPr>
          <w:b w:val="1"/>
          <w:sz w:val="24"/>
          <w:szCs w:val="24"/>
          <w:rtl w:val="0"/>
        </w:rPr>
        <w:t xml:space="preserve">SurveyPage</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Affiche le formulaire de sondage avec la liste des questions et un bouton de validation</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21"/>
        </w:numPr>
        <w:ind w:left="720" w:hanging="360"/>
        <w:rPr>
          <w:b w:val="1"/>
          <w:sz w:val="24"/>
          <w:szCs w:val="24"/>
        </w:rPr>
      </w:pPr>
      <w:r w:rsidDel="00000000" w:rsidR="00000000" w:rsidRPr="00000000">
        <w:rPr>
          <w:b w:val="1"/>
          <w:sz w:val="24"/>
          <w:szCs w:val="24"/>
          <w:rtl w:val="0"/>
        </w:rPr>
        <w:t xml:space="preserve">SurveyResultPage</w:t>
      </w:r>
    </w:p>
    <w:p w:rsidR="00000000" w:rsidDel="00000000" w:rsidP="00000000" w:rsidRDefault="00000000" w:rsidRPr="00000000" w14:paraId="000000A5">
      <w:pPr>
        <w:rPr>
          <w:sz w:val="24"/>
          <w:szCs w:val="24"/>
        </w:rPr>
      </w:pPr>
      <w:r w:rsidDel="00000000" w:rsidR="00000000" w:rsidRPr="00000000">
        <w:rPr>
          <w:sz w:val="24"/>
          <w:szCs w:val="24"/>
          <w:rtl w:val="0"/>
        </w:rPr>
        <w:t xml:space="preserve">Affiche la liste des réponses pour un sondage</w:t>
      </w:r>
    </w:p>
    <w:p w:rsidR="00000000" w:rsidDel="00000000" w:rsidP="00000000" w:rsidRDefault="00000000" w:rsidRPr="00000000" w14:paraId="000000A6">
      <w:pPr>
        <w:rPr>
          <w:sz w:val="36"/>
          <w:szCs w:val="36"/>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b w:val="1"/>
          <w:sz w:val="32"/>
          <w:szCs w:val="32"/>
          <w:rtl w:val="0"/>
        </w:rPr>
        <w:t xml:space="preserve">Composants:</w:t>
      </w:r>
    </w:p>
    <w:p w:rsidR="00000000" w:rsidDel="00000000" w:rsidP="00000000" w:rsidRDefault="00000000" w:rsidRPr="00000000" w14:paraId="000000A8">
      <w:pPr>
        <w:rPr>
          <w:sz w:val="36"/>
          <w:szCs w:val="36"/>
        </w:rPr>
      </w:pPr>
      <w:r w:rsidDel="00000000" w:rsidR="00000000" w:rsidRPr="00000000">
        <w:rPr>
          <w:rtl w:val="0"/>
        </w:rPr>
      </w:r>
    </w:p>
    <w:p w:rsidR="00000000" w:rsidDel="00000000" w:rsidP="00000000" w:rsidRDefault="00000000" w:rsidRPr="00000000" w14:paraId="000000A9">
      <w:pPr>
        <w:numPr>
          <w:ilvl w:val="0"/>
          <w:numId w:val="6"/>
        </w:numPr>
        <w:ind w:left="720" w:hanging="360"/>
        <w:rPr>
          <w:b w:val="1"/>
          <w:sz w:val="24"/>
          <w:szCs w:val="24"/>
        </w:rPr>
      </w:pPr>
      <w:r w:rsidDel="00000000" w:rsidR="00000000" w:rsidRPr="00000000">
        <w:rPr>
          <w:b w:val="1"/>
          <w:sz w:val="24"/>
          <w:szCs w:val="24"/>
          <w:rtl w:val="0"/>
        </w:rPr>
        <w:t xml:space="preserve">HeaderUser</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Header principale de l’application côté utilisateur</w:t>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numPr>
          <w:ilvl w:val="0"/>
          <w:numId w:val="15"/>
        </w:numPr>
        <w:ind w:left="720" w:hanging="360"/>
        <w:rPr>
          <w:b w:val="1"/>
          <w:sz w:val="24"/>
          <w:szCs w:val="24"/>
        </w:rPr>
      </w:pPr>
      <w:r w:rsidDel="00000000" w:rsidR="00000000" w:rsidRPr="00000000">
        <w:rPr>
          <w:b w:val="1"/>
          <w:sz w:val="24"/>
          <w:szCs w:val="24"/>
          <w:rtl w:val="0"/>
        </w:rPr>
        <w:t xml:space="preserve">SideNavBar</w:t>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Barre de navigation côté administration</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numPr>
          <w:ilvl w:val="0"/>
          <w:numId w:val="4"/>
        </w:numPr>
        <w:ind w:left="720" w:hanging="360"/>
        <w:rPr>
          <w:b w:val="1"/>
          <w:sz w:val="24"/>
          <w:szCs w:val="24"/>
        </w:rPr>
      </w:pPr>
      <w:r w:rsidDel="00000000" w:rsidR="00000000" w:rsidRPr="00000000">
        <w:rPr>
          <w:b w:val="1"/>
          <w:sz w:val="24"/>
          <w:szCs w:val="24"/>
          <w:rtl w:val="0"/>
        </w:rPr>
        <w:t xml:space="preserve">SurveyCard</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Affichage d’une question dans le formulaire</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b w:val="1"/>
          <w:sz w:val="28"/>
          <w:szCs w:val="28"/>
        </w:rPr>
      </w:pPr>
      <w:r w:rsidDel="00000000" w:rsidR="00000000" w:rsidRPr="00000000">
        <w:rPr>
          <w:b w:val="1"/>
          <w:sz w:val="28"/>
          <w:szCs w:val="28"/>
          <w:rtl w:val="0"/>
        </w:rPr>
        <w:t xml:space="preserve">Dossier router:</w:t>
      </w:r>
    </w:p>
    <w:p w:rsidR="00000000" w:rsidDel="00000000" w:rsidP="00000000" w:rsidRDefault="00000000" w:rsidRPr="00000000" w14:paraId="000000B3">
      <w:pPr>
        <w:numPr>
          <w:ilvl w:val="0"/>
          <w:numId w:val="24"/>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Configuration des routes de l’application</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b w:val="1"/>
          <w:sz w:val="28"/>
          <w:szCs w:val="28"/>
        </w:rPr>
      </w:pPr>
      <w:r w:rsidDel="00000000" w:rsidR="00000000" w:rsidRPr="00000000">
        <w:rPr>
          <w:b w:val="1"/>
          <w:sz w:val="28"/>
          <w:szCs w:val="28"/>
          <w:rtl w:val="0"/>
        </w:rPr>
        <w:t xml:space="preserve">Dossier store:</w:t>
      </w:r>
    </w:p>
    <w:p w:rsidR="00000000" w:rsidDel="00000000" w:rsidP="00000000" w:rsidRDefault="00000000" w:rsidRPr="00000000" w14:paraId="000000B7">
      <w:pPr>
        <w:numPr>
          <w:ilvl w:val="0"/>
          <w:numId w:val="11"/>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Stockage centralisé des données de l’application</w:t>
      </w:r>
    </w:p>
    <w:p w:rsidR="00000000" w:rsidDel="00000000" w:rsidP="00000000" w:rsidRDefault="00000000" w:rsidRPr="00000000" w14:paraId="000000B9">
      <w:pPr>
        <w:ind w:left="0" w:firstLine="0"/>
        <w:rPr>
          <w:sz w:val="36"/>
          <w:szCs w:val="36"/>
        </w:rPr>
      </w:pPr>
      <w:r w:rsidDel="00000000" w:rsidR="00000000" w:rsidRPr="00000000">
        <w:rPr>
          <w:rtl w:val="0"/>
        </w:rPr>
      </w:r>
    </w:p>
    <w:p w:rsidR="00000000" w:rsidDel="00000000" w:rsidP="00000000" w:rsidRDefault="00000000" w:rsidRPr="00000000" w14:paraId="000000BA">
      <w:pPr>
        <w:ind w:left="0" w:firstLine="0"/>
        <w:rPr>
          <w:b w:val="1"/>
          <w:sz w:val="32"/>
          <w:szCs w:val="32"/>
        </w:rPr>
      </w:pPr>
      <w:r w:rsidDel="00000000" w:rsidR="00000000" w:rsidRPr="00000000">
        <w:rPr>
          <w:b w:val="1"/>
          <w:sz w:val="32"/>
          <w:szCs w:val="32"/>
          <w:rtl w:val="0"/>
        </w:rPr>
        <w:t xml:space="preserve">Librairies:</w:t>
      </w:r>
    </w:p>
    <w:p w:rsidR="00000000" w:rsidDel="00000000" w:rsidP="00000000" w:rsidRDefault="00000000" w:rsidRPr="00000000" w14:paraId="000000BB">
      <w:pPr>
        <w:ind w:left="0" w:firstLine="0"/>
        <w:rPr>
          <w:sz w:val="28"/>
          <w:szCs w:val="28"/>
        </w:rPr>
      </w:pPr>
      <w:r w:rsidDel="00000000" w:rsidR="00000000" w:rsidRPr="00000000">
        <w:rPr>
          <w:rtl w:val="0"/>
        </w:rPr>
      </w:r>
    </w:p>
    <w:p w:rsidR="00000000" w:rsidDel="00000000" w:rsidP="00000000" w:rsidRDefault="00000000" w:rsidRPr="00000000" w14:paraId="000000BC">
      <w:pPr>
        <w:numPr>
          <w:ilvl w:val="0"/>
          <w:numId w:val="1"/>
        </w:numPr>
        <w:ind w:left="720" w:hanging="360"/>
        <w:rPr>
          <w:sz w:val="28"/>
          <w:szCs w:val="28"/>
        </w:rPr>
      </w:pPr>
      <w:hyperlink r:id="rId16">
        <w:r w:rsidDel="00000000" w:rsidR="00000000" w:rsidRPr="00000000">
          <w:rPr>
            <w:color w:val="1155cc"/>
            <w:sz w:val="28"/>
            <w:szCs w:val="28"/>
            <w:u w:val="single"/>
            <w:rtl w:val="0"/>
          </w:rPr>
          <w:t xml:space="preserve">Axios</w:t>
        </w:r>
      </w:hyperlink>
      <w:r w:rsidDel="00000000" w:rsidR="00000000" w:rsidRPr="00000000">
        <w:rPr>
          <w:sz w:val="28"/>
          <w:szCs w:val="28"/>
          <w:rtl w:val="0"/>
        </w:rPr>
        <w:t xml:space="preserve">, client http établissant la connexion entre le côté client et serveur  </w:t>
      </w:r>
    </w:p>
    <w:p w:rsidR="00000000" w:rsidDel="00000000" w:rsidP="00000000" w:rsidRDefault="00000000" w:rsidRPr="00000000" w14:paraId="000000BD">
      <w:pPr>
        <w:ind w:left="720" w:firstLine="0"/>
        <w:rPr>
          <w:sz w:val="28"/>
          <w:szCs w:val="28"/>
        </w:rPr>
      </w:pPr>
      <w:r w:rsidDel="00000000" w:rsidR="00000000" w:rsidRPr="00000000">
        <w:rPr>
          <w:rtl w:val="0"/>
        </w:rPr>
      </w:r>
    </w:p>
    <w:p w:rsidR="00000000" w:rsidDel="00000000" w:rsidP="00000000" w:rsidRDefault="00000000" w:rsidRPr="00000000" w14:paraId="000000BE">
      <w:pPr>
        <w:numPr>
          <w:ilvl w:val="0"/>
          <w:numId w:val="5"/>
        </w:numPr>
        <w:ind w:left="720" w:hanging="360"/>
        <w:rPr>
          <w:sz w:val="28"/>
          <w:szCs w:val="28"/>
        </w:rPr>
      </w:pPr>
      <w:hyperlink r:id="rId17">
        <w:r w:rsidDel="00000000" w:rsidR="00000000" w:rsidRPr="00000000">
          <w:rPr>
            <w:color w:val="1155cc"/>
            <w:sz w:val="28"/>
            <w:szCs w:val="28"/>
            <w:u w:val="single"/>
            <w:rtl w:val="0"/>
          </w:rPr>
          <w:t xml:space="preserve">Vuex</w:t>
        </w:r>
      </w:hyperlink>
      <w:r w:rsidDel="00000000" w:rsidR="00000000" w:rsidRPr="00000000">
        <w:rPr>
          <w:sz w:val="28"/>
          <w:szCs w:val="28"/>
          <w:rtl w:val="0"/>
        </w:rPr>
        <w:t xml:space="preserve">, librairie de gestionnaire d’état pour l’application</w:t>
      </w:r>
    </w:p>
    <w:p w:rsidR="00000000" w:rsidDel="00000000" w:rsidP="00000000" w:rsidRDefault="00000000" w:rsidRPr="00000000" w14:paraId="000000BF">
      <w:pPr>
        <w:ind w:left="720" w:firstLine="0"/>
        <w:rPr>
          <w:sz w:val="28"/>
          <w:szCs w:val="28"/>
        </w:rPr>
      </w:pPr>
      <w:r w:rsidDel="00000000" w:rsidR="00000000" w:rsidRPr="00000000">
        <w:rPr>
          <w:rtl w:val="0"/>
        </w:rPr>
      </w:r>
    </w:p>
    <w:p w:rsidR="00000000" w:rsidDel="00000000" w:rsidP="00000000" w:rsidRDefault="00000000" w:rsidRPr="00000000" w14:paraId="000000C0">
      <w:pPr>
        <w:numPr>
          <w:ilvl w:val="0"/>
          <w:numId w:val="5"/>
        </w:numPr>
        <w:ind w:left="720" w:hanging="360"/>
        <w:rPr>
          <w:sz w:val="28"/>
          <w:szCs w:val="28"/>
        </w:rPr>
      </w:pPr>
      <w:hyperlink r:id="rId18">
        <w:r w:rsidDel="00000000" w:rsidR="00000000" w:rsidRPr="00000000">
          <w:rPr>
            <w:color w:val="1155cc"/>
            <w:sz w:val="28"/>
            <w:szCs w:val="28"/>
            <w:u w:val="single"/>
            <w:rtl w:val="0"/>
          </w:rPr>
          <w:t xml:space="preserve">ElementPlus</w:t>
        </w:r>
      </w:hyperlink>
      <w:r w:rsidDel="00000000" w:rsidR="00000000" w:rsidRPr="00000000">
        <w:rPr>
          <w:sz w:val="28"/>
          <w:szCs w:val="28"/>
          <w:rtl w:val="0"/>
        </w:rPr>
        <w:t xml:space="preserve">, librairie de composants et de styles graphiques pour l’application</w:t>
      </w:r>
    </w:p>
    <w:p w:rsidR="00000000" w:rsidDel="00000000" w:rsidP="00000000" w:rsidRDefault="00000000" w:rsidRPr="00000000" w14:paraId="000000C1">
      <w:pPr>
        <w:ind w:left="720" w:firstLine="0"/>
        <w:rPr>
          <w:sz w:val="28"/>
          <w:szCs w:val="28"/>
        </w:rPr>
      </w:pPr>
      <w:r w:rsidDel="00000000" w:rsidR="00000000" w:rsidRPr="00000000">
        <w:rPr>
          <w:rtl w:val="0"/>
        </w:rPr>
      </w:r>
    </w:p>
    <w:p w:rsidR="00000000" w:rsidDel="00000000" w:rsidP="00000000" w:rsidRDefault="00000000" w:rsidRPr="00000000" w14:paraId="000000C2">
      <w:pPr>
        <w:numPr>
          <w:ilvl w:val="0"/>
          <w:numId w:val="5"/>
        </w:numPr>
        <w:ind w:left="720" w:hanging="360"/>
        <w:rPr>
          <w:sz w:val="28"/>
          <w:szCs w:val="28"/>
        </w:rPr>
      </w:pPr>
      <w:hyperlink r:id="rId19">
        <w:r w:rsidDel="00000000" w:rsidR="00000000" w:rsidRPr="00000000">
          <w:rPr>
            <w:color w:val="1155cc"/>
            <w:sz w:val="28"/>
            <w:szCs w:val="28"/>
            <w:u w:val="single"/>
            <w:rtl w:val="0"/>
          </w:rPr>
          <w:t xml:space="preserve">Vue-Chartjs</w:t>
        </w:r>
      </w:hyperlink>
      <w:r w:rsidDel="00000000" w:rsidR="00000000" w:rsidRPr="00000000">
        <w:rPr>
          <w:sz w:val="28"/>
          <w:szCs w:val="28"/>
          <w:rtl w:val="0"/>
        </w:rPr>
        <w:t xml:space="preserve">, librairie de création de chartes graphiques grâce à des données</w:t>
      </w:r>
      <w:r w:rsidDel="00000000" w:rsidR="00000000" w:rsidRPr="00000000">
        <w:rPr>
          <w:rtl w:val="0"/>
        </w:rPr>
      </w:r>
    </w:p>
    <w:p w:rsidR="00000000" w:rsidDel="00000000" w:rsidP="00000000" w:rsidRDefault="00000000" w:rsidRPr="00000000" w14:paraId="000000C3">
      <w:pPr>
        <w:rPr>
          <w:sz w:val="36"/>
          <w:szCs w:val="36"/>
        </w:rPr>
      </w:pPr>
      <w:r w:rsidDel="00000000" w:rsidR="00000000" w:rsidRPr="00000000">
        <w:rPr>
          <w:rtl w:val="0"/>
        </w:rPr>
      </w:r>
    </w:p>
    <w:p w:rsidR="00000000" w:rsidDel="00000000" w:rsidP="00000000" w:rsidRDefault="00000000" w:rsidRPr="00000000" w14:paraId="000000C4">
      <w:pPr>
        <w:rPr>
          <w:sz w:val="36"/>
          <w:szCs w:val="36"/>
        </w:rPr>
      </w:pPr>
      <w:r w:rsidDel="00000000" w:rsidR="00000000" w:rsidRPr="00000000">
        <w:rPr>
          <w:rtl w:val="0"/>
        </w:rPr>
      </w:r>
    </w:p>
    <w:p w:rsidR="00000000" w:rsidDel="00000000" w:rsidP="00000000" w:rsidRDefault="00000000" w:rsidRPr="00000000" w14:paraId="000000C5">
      <w:pPr>
        <w:rPr>
          <w:sz w:val="36"/>
          <w:szCs w:val="36"/>
        </w:rPr>
      </w:pPr>
      <w:r w:rsidDel="00000000" w:rsidR="00000000" w:rsidRPr="00000000">
        <w:rPr>
          <w:rtl w:val="0"/>
        </w:rPr>
      </w:r>
    </w:p>
    <w:p w:rsidR="00000000" w:rsidDel="00000000" w:rsidP="00000000" w:rsidRDefault="00000000" w:rsidRPr="00000000" w14:paraId="000000C6">
      <w:pPr>
        <w:rPr>
          <w:sz w:val="36"/>
          <w:szCs w:val="36"/>
        </w:rPr>
      </w:pPr>
      <w:r w:rsidDel="00000000" w:rsidR="00000000" w:rsidRPr="00000000">
        <w:rPr>
          <w:rtl w:val="0"/>
        </w:rPr>
      </w:r>
    </w:p>
    <w:p w:rsidR="00000000" w:rsidDel="00000000" w:rsidP="00000000" w:rsidRDefault="00000000" w:rsidRPr="00000000" w14:paraId="000000C7">
      <w:pPr>
        <w:rPr>
          <w:sz w:val="36"/>
          <w:szCs w:val="36"/>
        </w:rPr>
      </w:pPr>
      <w:r w:rsidDel="00000000" w:rsidR="00000000" w:rsidRPr="00000000">
        <w:rPr>
          <w:rtl w:val="0"/>
        </w:rPr>
      </w:r>
    </w:p>
    <w:p w:rsidR="00000000" w:rsidDel="00000000" w:rsidP="00000000" w:rsidRDefault="00000000" w:rsidRPr="00000000" w14:paraId="000000C8">
      <w:pPr>
        <w:rPr>
          <w:sz w:val="36"/>
          <w:szCs w:val="36"/>
        </w:rPr>
      </w:pPr>
      <w:r w:rsidDel="00000000" w:rsidR="00000000" w:rsidRPr="00000000">
        <w:rPr>
          <w:rtl w:val="0"/>
        </w:rPr>
      </w:r>
    </w:p>
    <w:p w:rsidR="00000000" w:rsidDel="00000000" w:rsidP="00000000" w:rsidRDefault="00000000" w:rsidRPr="00000000" w14:paraId="000000C9">
      <w:pPr>
        <w:rPr>
          <w:sz w:val="36"/>
          <w:szCs w:val="36"/>
        </w:rPr>
      </w:pPr>
      <w:r w:rsidDel="00000000" w:rsidR="00000000" w:rsidRPr="00000000">
        <w:rPr>
          <w:rtl w:val="0"/>
        </w:rPr>
      </w:r>
    </w:p>
    <w:p w:rsidR="00000000" w:rsidDel="00000000" w:rsidP="00000000" w:rsidRDefault="00000000" w:rsidRPr="00000000" w14:paraId="000000CA">
      <w:pPr>
        <w:rPr>
          <w:sz w:val="36"/>
          <w:szCs w:val="36"/>
        </w:rPr>
      </w:pPr>
      <w:r w:rsidDel="00000000" w:rsidR="00000000" w:rsidRPr="00000000">
        <w:rPr>
          <w:rtl w:val="0"/>
        </w:rPr>
      </w:r>
    </w:p>
    <w:p w:rsidR="00000000" w:rsidDel="00000000" w:rsidP="00000000" w:rsidRDefault="00000000" w:rsidRPr="00000000" w14:paraId="000000CB">
      <w:pPr>
        <w:rPr>
          <w:sz w:val="36"/>
          <w:szCs w:val="36"/>
        </w:rPr>
      </w:pPr>
      <w:r w:rsidDel="00000000" w:rsidR="00000000" w:rsidRPr="00000000">
        <w:rPr>
          <w:rtl w:val="0"/>
        </w:rPr>
      </w:r>
    </w:p>
    <w:p w:rsidR="00000000" w:rsidDel="00000000" w:rsidP="00000000" w:rsidRDefault="00000000" w:rsidRPr="00000000" w14:paraId="000000CC">
      <w:pPr>
        <w:rPr>
          <w:sz w:val="36"/>
          <w:szCs w:val="36"/>
        </w:rPr>
      </w:pPr>
      <w:r w:rsidDel="00000000" w:rsidR="00000000" w:rsidRPr="00000000">
        <w:rPr>
          <w:rtl w:val="0"/>
        </w:rPr>
      </w:r>
    </w:p>
    <w:p w:rsidR="00000000" w:rsidDel="00000000" w:rsidP="00000000" w:rsidRDefault="00000000" w:rsidRPr="00000000" w14:paraId="000000CD">
      <w:pPr>
        <w:rPr>
          <w:sz w:val="36"/>
          <w:szCs w:val="36"/>
        </w:rPr>
      </w:pPr>
      <w:r w:rsidDel="00000000" w:rsidR="00000000" w:rsidRPr="00000000">
        <w:rPr>
          <w:rtl w:val="0"/>
        </w:rPr>
      </w:r>
    </w:p>
    <w:p w:rsidR="00000000" w:rsidDel="00000000" w:rsidP="00000000" w:rsidRDefault="00000000" w:rsidRPr="00000000" w14:paraId="000000CE">
      <w:pPr>
        <w:rPr>
          <w:sz w:val="36"/>
          <w:szCs w:val="36"/>
        </w:rPr>
      </w:pPr>
      <w:r w:rsidDel="00000000" w:rsidR="00000000" w:rsidRPr="00000000">
        <w:rPr>
          <w:rtl w:val="0"/>
        </w:rPr>
      </w:r>
    </w:p>
    <w:p w:rsidR="00000000" w:rsidDel="00000000" w:rsidP="00000000" w:rsidRDefault="00000000" w:rsidRPr="00000000" w14:paraId="000000CF">
      <w:pPr>
        <w:rPr>
          <w:sz w:val="36"/>
          <w:szCs w:val="36"/>
        </w:rPr>
      </w:pPr>
      <w:r w:rsidDel="00000000" w:rsidR="00000000" w:rsidRPr="00000000">
        <w:rPr>
          <w:rtl w:val="0"/>
        </w:rPr>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rPr>
          <w:b w:val="1"/>
          <w:sz w:val="36"/>
          <w:szCs w:val="36"/>
        </w:rPr>
      </w:pPr>
      <w:r w:rsidDel="00000000" w:rsidR="00000000" w:rsidRPr="00000000">
        <w:rPr>
          <w:b w:val="1"/>
          <w:sz w:val="36"/>
          <w:szCs w:val="36"/>
          <w:rtl w:val="0"/>
        </w:rPr>
        <w:t xml:space="preserve">Back-end Laravel:</w:t>
      </w:r>
    </w:p>
    <w:p w:rsidR="00000000" w:rsidDel="00000000" w:rsidP="00000000" w:rsidRDefault="00000000" w:rsidRPr="00000000" w14:paraId="000000D2">
      <w:pPr>
        <w:rPr>
          <w:sz w:val="36"/>
          <w:szCs w:val="36"/>
        </w:rPr>
      </w:pPr>
      <w:r w:rsidDel="00000000" w:rsidR="00000000" w:rsidRPr="00000000">
        <w:rPr>
          <w:rtl w:val="0"/>
        </w:rPr>
      </w:r>
    </w:p>
    <w:p w:rsidR="00000000" w:rsidDel="00000000" w:rsidP="00000000" w:rsidRDefault="00000000" w:rsidRPr="00000000" w14:paraId="000000D3">
      <w:pPr>
        <w:rPr>
          <w:sz w:val="32"/>
          <w:szCs w:val="32"/>
        </w:rPr>
      </w:pPr>
      <w:r w:rsidDel="00000000" w:rsidR="00000000" w:rsidRPr="00000000">
        <w:rPr>
          <w:sz w:val="32"/>
          <w:szCs w:val="32"/>
          <w:rtl w:val="0"/>
        </w:rPr>
        <w:t xml:space="preserve">Controllers Laravel:</w:t>
      </w:r>
    </w:p>
    <w:p w:rsidR="00000000" w:rsidDel="00000000" w:rsidP="00000000" w:rsidRDefault="00000000" w:rsidRPr="00000000" w14:paraId="000000D4">
      <w:pPr>
        <w:rPr>
          <w:sz w:val="32"/>
          <w:szCs w:val="32"/>
        </w:rPr>
      </w:pPr>
      <w:r w:rsidDel="00000000" w:rsidR="00000000" w:rsidRPr="00000000">
        <w:rPr>
          <w:rtl w:val="0"/>
        </w:rPr>
      </w:r>
    </w:p>
    <w:p w:rsidR="00000000" w:rsidDel="00000000" w:rsidP="00000000" w:rsidRDefault="00000000" w:rsidRPr="00000000" w14:paraId="000000D5">
      <w:pPr>
        <w:numPr>
          <w:ilvl w:val="0"/>
          <w:numId w:val="22"/>
        </w:numPr>
        <w:ind w:left="720" w:hanging="360"/>
        <w:rPr>
          <w:b w:val="1"/>
          <w:i w:val="1"/>
          <w:sz w:val="24"/>
          <w:szCs w:val="24"/>
        </w:rPr>
      </w:pPr>
      <w:r w:rsidDel="00000000" w:rsidR="00000000" w:rsidRPr="00000000">
        <w:rPr>
          <w:b w:val="1"/>
          <w:i w:val="1"/>
          <w:sz w:val="24"/>
          <w:szCs w:val="24"/>
          <w:rtl w:val="0"/>
        </w:rPr>
        <w:t xml:space="preserve">Class AdminController</w:t>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Stock les méthodes nécessaires au fonctionnement de l’espace administrateur</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numPr>
          <w:ilvl w:val="0"/>
          <w:numId w:val="22"/>
        </w:numPr>
        <w:ind w:left="720" w:hanging="360"/>
        <w:rPr>
          <w:b w:val="1"/>
          <w:i w:val="1"/>
          <w:sz w:val="24"/>
          <w:szCs w:val="24"/>
        </w:rPr>
      </w:pPr>
      <w:r w:rsidDel="00000000" w:rsidR="00000000" w:rsidRPr="00000000">
        <w:rPr>
          <w:b w:val="1"/>
          <w:i w:val="1"/>
          <w:sz w:val="24"/>
          <w:szCs w:val="24"/>
          <w:rtl w:val="0"/>
        </w:rPr>
        <w:t xml:space="preserve">Class SurveyController</w:t>
      </w:r>
    </w:p>
    <w:p w:rsidR="00000000" w:rsidDel="00000000" w:rsidP="00000000" w:rsidRDefault="00000000" w:rsidRPr="00000000" w14:paraId="000000D9">
      <w:pPr>
        <w:rPr>
          <w:sz w:val="24"/>
          <w:szCs w:val="24"/>
        </w:rPr>
      </w:pPr>
      <w:r w:rsidDel="00000000" w:rsidR="00000000" w:rsidRPr="00000000">
        <w:rPr>
          <w:sz w:val="24"/>
          <w:szCs w:val="24"/>
          <w:rtl w:val="0"/>
        </w:rPr>
        <w:t xml:space="preserve">Stock les méthodes nécessaires au fonctionnement des pages de sondages</w:t>
      </w:r>
    </w:p>
    <w:p w:rsidR="00000000" w:rsidDel="00000000" w:rsidP="00000000" w:rsidRDefault="00000000" w:rsidRPr="00000000" w14:paraId="000000DA">
      <w:pPr>
        <w:rPr>
          <w:sz w:val="36"/>
          <w:szCs w:val="36"/>
        </w:rPr>
      </w:pPr>
      <w:r w:rsidDel="00000000" w:rsidR="00000000" w:rsidRPr="00000000">
        <w:rPr>
          <w:rtl w:val="0"/>
        </w:rPr>
      </w:r>
    </w:p>
    <w:p w:rsidR="00000000" w:rsidDel="00000000" w:rsidP="00000000" w:rsidRDefault="00000000" w:rsidRPr="00000000" w14:paraId="000000DB">
      <w:pPr>
        <w:rPr>
          <w:sz w:val="32"/>
          <w:szCs w:val="32"/>
        </w:rPr>
      </w:pPr>
      <w:r w:rsidDel="00000000" w:rsidR="00000000" w:rsidRPr="00000000">
        <w:rPr>
          <w:sz w:val="32"/>
          <w:szCs w:val="32"/>
          <w:rtl w:val="0"/>
        </w:rPr>
        <w:t xml:space="preserve">Méthodes des controllers:</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AdminController</w:t>
      </w:r>
    </w:p>
    <w:p w:rsidR="00000000" w:rsidDel="00000000" w:rsidP="00000000" w:rsidRDefault="00000000" w:rsidRPr="00000000" w14:paraId="000000DE">
      <w:pPr>
        <w:ind w:left="0" w:firstLine="0"/>
        <w:rPr>
          <w:sz w:val="28"/>
          <w:szCs w:val="28"/>
        </w:rPr>
      </w:pPr>
      <w:r w:rsidDel="00000000" w:rsidR="00000000" w:rsidRPr="00000000">
        <w:rPr>
          <w:rtl w:val="0"/>
        </w:rPr>
      </w:r>
    </w:p>
    <w:p w:rsidR="00000000" w:rsidDel="00000000" w:rsidP="00000000" w:rsidRDefault="00000000" w:rsidRPr="00000000" w14:paraId="000000DF">
      <w:pPr>
        <w:numPr>
          <w:ilvl w:val="0"/>
          <w:numId w:val="23"/>
        </w:numPr>
        <w:ind w:left="720" w:hanging="360"/>
        <w:rPr>
          <w:b w:val="1"/>
          <w:i w:val="1"/>
          <w:sz w:val="24"/>
          <w:szCs w:val="24"/>
        </w:rPr>
      </w:pPr>
      <w:r w:rsidDel="00000000" w:rsidR="00000000" w:rsidRPr="00000000">
        <w:rPr>
          <w:b w:val="1"/>
          <w:i w:val="1"/>
          <w:sz w:val="24"/>
          <w:szCs w:val="24"/>
          <w:rtl w:val="0"/>
        </w:rPr>
        <w:t xml:space="preserve">login()</w:t>
      </w:r>
      <w:r w:rsidDel="00000000" w:rsidR="00000000" w:rsidRPr="00000000">
        <w:rPr>
          <w:rtl w:val="0"/>
        </w:rPr>
      </w:r>
    </w:p>
    <w:p w:rsidR="00000000" w:rsidDel="00000000" w:rsidP="00000000" w:rsidRDefault="00000000" w:rsidRPr="00000000" w14:paraId="000000E0">
      <w:pPr>
        <w:numPr>
          <w:ilvl w:val="0"/>
          <w:numId w:val="10"/>
        </w:numPr>
        <w:ind w:left="1440" w:hanging="360"/>
        <w:rPr>
          <w:sz w:val="24"/>
          <w:szCs w:val="24"/>
        </w:rPr>
      </w:pPr>
      <w:r w:rsidDel="00000000" w:rsidR="00000000" w:rsidRPr="00000000">
        <w:rPr>
          <w:sz w:val="24"/>
          <w:szCs w:val="24"/>
          <w:rtl w:val="0"/>
        </w:rPr>
        <w:t xml:space="preserve">Identifie un utilisateur </w:t>
      </w:r>
    </w:p>
    <w:p w:rsidR="00000000" w:rsidDel="00000000" w:rsidP="00000000" w:rsidRDefault="00000000" w:rsidRPr="00000000" w14:paraId="000000E1">
      <w:pPr>
        <w:numPr>
          <w:ilvl w:val="0"/>
          <w:numId w:val="10"/>
        </w:numPr>
        <w:ind w:left="1440" w:hanging="360"/>
        <w:rPr>
          <w:sz w:val="24"/>
          <w:szCs w:val="24"/>
          <w:u w:val="none"/>
        </w:rPr>
      </w:pPr>
      <w:r w:rsidDel="00000000" w:rsidR="00000000" w:rsidRPr="00000000">
        <w:rPr>
          <w:sz w:val="24"/>
          <w:szCs w:val="24"/>
          <w:rtl w:val="0"/>
        </w:rPr>
        <w:t xml:space="preserve">prend en paramètre l’objet Request</w:t>
      </w:r>
    </w:p>
    <w:p w:rsidR="00000000" w:rsidDel="00000000" w:rsidP="00000000" w:rsidRDefault="00000000" w:rsidRPr="00000000" w14:paraId="000000E2">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0E3">
      <w:pPr>
        <w:ind w:left="0" w:firstLine="0"/>
        <w:rPr>
          <w:sz w:val="28"/>
          <w:szCs w:val="28"/>
        </w:rPr>
      </w:pPr>
      <w:r w:rsidDel="00000000" w:rsidR="00000000" w:rsidRPr="00000000">
        <w:rPr>
          <w:rtl w:val="0"/>
        </w:rPr>
      </w:r>
    </w:p>
    <w:p w:rsidR="00000000" w:rsidDel="00000000" w:rsidP="00000000" w:rsidRDefault="00000000" w:rsidRPr="00000000" w14:paraId="000000E4">
      <w:pPr>
        <w:numPr>
          <w:ilvl w:val="0"/>
          <w:numId w:val="23"/>
        </w:numPr>
        <w:ind w:left="720" w:hanging="360"/>
        <w:rPr>
          <w:b w:val="1"/>
          <w:i w:val="1"/>
          <w:sz w:val="24"/>
          <w:szCs w:val="24"/>
        </w:rPr>
      </w:pPr>
      <w:r w:rsidDel="00000000" w:rsidR="00000000" w:rsidRPr="00000000">
        <w:rPr>
          <w:b w:val="1"/>
          <w:i w:val="1"/>
          <w:sz w:val="24"/>
          <w:szCs w:val="24"/>
          <w:rtl w:val="0"/>
        </w:rPr>
        <w:t xml:space="preserve">getSurveyDatas()</w:t>
      </w:r>
    </w:p>
    <w:p w:rsidR="00000000" w:rsidDel="00000000" w:rsidP="00000000" w:rsidRDefault="00000000" w:rsidRPr="00000000" w14:paraId="000000E5">
      <w:pPr>
        <w:numPr>
          <w:ilvl w:val="0"/>
          <w:numId w:val="17"/>
        </w:numPr>
        <w:ind w:left="1440" w:hanging="360"/>
        <w:rPr>
          <w:sz w:val="24"/>
          <w:szCs w:val="24"/>
          <w:u w:val="none"/>
        </w:rPr>
      </w:pPr>
      <w:r w:rsidDel="00000000" w:rsidR="00000000" w:rsidRPr="00000000">
        <w:rPr>
          <w:sz w:val="24"/>
          <w:szCs w:val="24"/>
          <w:rtl w:val="0"/>
        </w:rPr>
        <w:t xml:space="preserve">Récupères les données des sondages</w:t>
      </w:r>
    </w:p>
    <w:p w:rsidR="00000000" w:rsidDel="00000000" w:rsidP="00000000" w:rsidRDefault="00000000" w:rsidRPr="00000000" w14:paraId="000000E6">
      <w:pPr>
        <w:numPr>
          <w:ilvl w:val="0"/>
          <w:numId w:val="10"/>
        </w:numPr>
        <w:ind w:left="1440" w:hanging="360"/>
        <w:rPr>
          <w:sz w:val="24"/>
          <w:szCs w:val="24"/>
        </w:rPr>
      </w:pPr>
      <w:r w:rsidDel="00000000" w:rsidR="00000000" w:rsidRPr="00000000">
        <w:rPr>
          <w:sz w:val="24"/>
          <w:szCs w:val="24"/>
          <w:rtl w:val="0"/>
        </w:rPr>
        <w:t xml:space="preserve">Retourne sous format json les résultats</w:t>
      </w:r>
    </w:p>
    <w:p w:rsidR="00000000" w:rsidDel="00000000" w:rsidP="00000000" w:rsidRDefault="00000000" w:rsidRPr="00000000" w14:paraId="000000E7">
      <w:pPr>
        <w:ind w:left="0" w:firstLine="0"/>
        <w:rPr>
          <w:sz w:val="28"/>
          <w:szCs w:val="28"/>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sz w:val="28"/>
          <w:szCs w:val="28"/>
          <w:rtl w:val="0"/>
        </w:rPr>
        <w:t xml:space="preserve">SurveyController</w:t>
      </w: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numPr>
          <w:ilvl w:val="0"/>
          <w:numId w:val="23"/>
        </w:numPr>
        <w:ind w:left="720" w:hanging="360"/>
        <w:rPr>
          <w:b w:val="1"/>
          <w:i w:val="1"/>
          <w:sz w:val="24"/>
          <w:szCs w:val="24"/>
        </w:rPr>
      </w:pPr>
      <w:r w:rsidDel="00000000" w:rsidR="00000000" w:rsidRPr="00000000">
        <w:rPr>
          <w:b w:val="1"/>
          <w:i w:val="1"/>
          <w:sz w:val="24"/>
          <w:szCs w:val="24"/>
          <w:rtl w:val="0"/>
        </w:rPr>
        <w:t xml:space="preserve">getQuestionsSurvey()</w:t>
      </w:r>
    </w:p>
    <w:p w:rsidR="00000000" w:rsidDel="00000000" w:rsidP="00000000" w:rsidRDefault="00000000" w:rsidRPr="00000000" w14:paraId="000000EB">
      <w:pPr>
        <w:numPr>
          <w:ilvl w:val="0"/>
          <w:numId w:val="10"/>
        </w:numPr>
        <w:ind w:left="1440" w:hanging="360"/>
        <w:rPr>
          <w:sz w:val="24"/>
          <w:szCs w:val="24"/>
        </w:rPr>
      </w:pPr>
      <w:r w:rsidDel="00000000" w:rsidR="00000000" w:rsidRPr="00000000">
        <w:rPr>
          <w:sz w:val="24"/>
          <w:szCs w:val="24"/>
          <w:rtl w:val="0"/>
        </w:rPr>
        <w:t xml:space="preserve">Récupère la liste des questions du sondage</w:t>
      </w:r>
    </w:p>
    <w:p w:rsidR="00000000" w:rsidDel="00000000" w:rsidP="00000000" w:rsidRDefault="00000000" w:rsidRPr="00000000" w14:paraId="000000EC">
      <w:pPr>
        <w:numPr>
          <w:ilvl w:val="0"/>
          <w:numId w:val="10"/>
        </w:numPr>
        <w:ind w:left="1440" w:hanging="360"/>
        <w:rPr>
          <w:sz w:val="24"/>
          <w:szCs w:val="24"/>
        </w:rPr>
      </w:pPr>
      <w:r w:rsidDel="00000000" w:rsidR="00000000" w:rsidRPr="00000000">
        <w:rPr>
          <w:sz w:val="24"/>
          <w:szCs w:val="24"/>
          <w:rtl w:val="0"/>
        </w:rPr>
        <w:t xml:space="preserve">Retourne sous format json les questions</w:t>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numPr>
          <w:ilvl w:val="0"/>
          <w:numId w:val="23"/>
        </w:numPr>
        <w:ind w:left="720" w:hanging="360"/>
        <w:rPr>
          <w:b w:val="1"/>
          <w:i w:val="1"/>
          <w:sz w:val="24"/>
          <w:szCs w:val="24"/>
        </w:rPr>
      </w:pPr>
      <w:r w:rsidDel="00000000" w:rsidR="00000000" w:rsidRPr="00000000">
        <w:rPr>
          <w:b w:val="1"/>
          <w:i w:val="1"/>
          <w:sz w:val="24"/>
          <w:szCs w:val="24"/>
          <w:rtl w:val="0"/>
        </w:rPr>
        <w:t xml:space="preserve">saveQuestionSurvey()</w:t>
      </w:r>
    </w:p>
    <w:p w:rsidR="00000000" w:rsidDel="00000000" w:rsidP="00000000" w:rsidRDefault="00000000" w:rsidRPr="00000000" w14:paraId="000000EF">
      <w:pPr>
        <w:numPr>
          <w:ilvl w:val="0"/>
          <w:numId w:val="12"/>
        </w:numPr>
        <w:ind w:left="1440" w:hanging="360"/>
        <w:rPr>
          <w:sz w:val="24"/>
          <w:szCs w:val="24"/>
          <w:u w:val="none"/>
        </w:rPr>
      </w:pPr>
      <w:r w:rsidDel="00000000" w:rsidR="00000000" w:rsidRPr="00000000">
        <w:rPr>
          <w:sz w:val="24"/>
          <w:szCs w:val="24"/>
          <w:rtl w:val="0"/>
        </w:rPr>
        <w:t xml:space="preserve">Sauvegarde en base un nouveau sondage créé </w:t>
      </w:r>
    </w:p>
    <w:p w:rsidR="00000000" w:rsidDel="00000000" w:rsidP="00000000" w:rsidRDefault="00000000" w:rsidRPr="00000000" w14:paraId="000000F0">
      <w:pPr>
        <w:numPr>
          <w:ilvl w:val="0"/>
          <w:numId w:val="10"/>
        </w:numPr>
        <w:ind w:left="1440" w:hanging="360"/>
        <w:rPr>
          <w:sz w:val="24"/>
          <w:szCs w:val="24"/>
        </w:rPr>
      </w:pPr>
      <w:r w:rsidDel="00000000" w:rsidR="00000000" w:rsidRPr="00000000">
        <w:rPr>
          <w:sz w:val="24"/>
          <w:szCs w:val="24"/>
          <w:rtl w:val="0"/>
        </w:rPr>
        <w:t xml:space="preserve">Prend en paramètre l’objet Request</w:t>
      </w:r>
    </w:p>
    <w:p w:rsidR="00000000" w:rsidDel="00000000" w:rsidP="00000000" w:rsidRDefault="00000000" w:rsidRPr="00000000" w14:paraId="000000F1">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numPr>
          <w:ilvl w:val="0"/>
          <w:numId w:val="23"/>
        </w:numPr>
        <w:ind w:left="720" w:hanging="360"/>
        <w:rPr>
          <w:b w:val="1"/>
          <w:i w:val="1"/>
          <w:sz w:val="24"/>
          <w:szCs w:val="24"/>
        </w:rPr>
      </w:pPr>
      <w:r w:rsidDel="00000000" w:rsidR="00000000" w:rsidRPr="00000000">
        <w:rPr>
          <w:b w:val="1"/>
          <w:i w:val="1"/>
          <w:sz w:val="24"/>
          <w:szCs w:val="24"/>
          <w:rtl w:val="0"/>
        </w:rPr>
        <w:t xml:space="preserve">getSurveyResult()</w:t>
      </w:r>
    </w:p>
    <w:p w:rsidR="00000000" w:rsidDel="00000000" w:rsidP="00000000" w:rsidRDefault="00000000" w:rsidRPr="00000000" w14:paraId="000000F4">
      <w:pPr>
        <w:numPr>
          <w:ilvl w:val="0"/>
          <w:numId w:val="20"/>
        </w:numPr>
        <w:ind w:left="1440" w:hanging="360"/>
        <w:rPr>
          <w:sz w:val="24"/>
          <w:szCs w:val="24"/>
        </w:rPr>
      </w:pPr>
      <w:r w:rsidDel="00000000" w:rsidR="00000000" w:rsidRPr="00000000">
        <w:rPr>
          <w:sz w:val="24"/>
          <w:szCs w:val="24"/>
          <w:rtl w:val="0"/>
        </w:rPr>
        <w:t xml:space="preserve">Récupère les réponses pour un sondage</w:t>
      </w:r>
    </w:p>
    <w:p w:rsidR="00000000" w:rsidDel="00000000" w:rsidP="00000000" w:rsidRDefault="00000000" w:rsidRPr="00000000" w14:paraId="000000F5">
      <w:pPr>
        <w:numPr>
          <w:ilvl w:val="0"/>
          <w:numId w:val="20"/>
        </w:numPr>
        <w:ind w:left="1440" w:hanging="360"/>
        <w:rPr>
          <w:sz w:val="24"/>
          <w:szCs w:val="24"/>
        </w:rPr>
      </w:pPr>
      <w:r w:rsidDel="00000000" w:rsidR="00000000" w:rsidRPr="00000000">
        <w:rPr>
          <w:sz w:val="24"/>
          <w:szCs w:val="24"/>
          <w:rtl w:val="0"/>
        </w:rPr>
        <w:t xml:space="preserve">Prend en paramètre le string token</w:t>
      </w:r>
    </w:p>
    <w:p w:rsidR="00000000" w:rsidDel="00000000" w:rsidP="00000000" w:rsidRDefault="00000000" w:rsidRPr="00000000" w14:paraId="000000F6">
      <w:pPr>
        <w:numPr>
          <w:ilvl w:val="0"/>
          <w:numId w:val="10"/>
        </w:numPr>
        <w:ind w:left="1440" w:hanging="360"/>
        <w:rPr>
          <w:sz w:val="24"/>
          <w:szCs w:val="24"/>
        </w:rPr>
      </w:pPr>
      <w:r w:rsidDel="00000000" w:rsidR="00000000" w:rsidRPr="00000000">
        <w:rPr>
          <w:sz w:val="24"/>
          <w:szCs w:val="24"/>
          <w:rtl w:val="0"/>
        </w:rPr>
        <w:t xml:space="preserve">Retourne sous format json les données</w:t>
      </w:r>
    </w:p>
    <w:p w:rsidR="00000000" w:rsidDel="00000000" w:rsidP="00000000" w:rsidRDefault="00000000" w:rsidRPr="00000000" w14:paraId="000000F7">
      <w:pPr>
        <w:ind w:left="0" w:firstLine="0"/>
        <w:rPr>
          <w:sz w:val="32"/>
          <w:szCs w:val="32"/>
        </w:rPr>
      </w:pPr>
      <w:r w:rsidDel="00000000" w:rsidR="00000000" w:rsidRPr="00000000">
        <w:rPr>
          <w:rtl w:val="0"/>
        </w:rPr>
      </w:r>
    </w:p>
    <w:p w:rsidR="00000000" w:rsidDel="00000000" w:rsidP="00000000" w:rsidRDefault="00000000" w:rsidRPr="00000000" w14:paraId="000000F8">
      <w:pPr>
        <w:ind w:left="0" w:firstLine="0"/>
        <w:rPr>
          <w:sz w:val="32"/>
          <w:szCs w:val="32"/>
        </w:rPr>
      </w:pPr>
      <w:r w:rsidDel="00000000" w:rsidR="00000000" w:rsidRPr="00000000">
        <w:rPr>
          <w:rtl w:val="0"/>
        </w:rPr>
      </w:r>
    </w:p>
    <w:p w:rsidR="00000000" w:rsidDel="00000000" w:rsidP="00000000" w:rsidRDefault="00000000" w:rsidRPr="00000000" w14:paraId="000000F9">
      <w:pPr>
        <w:ind w:left="0" w:firstLine="0"/>
        <w:rPr>
          <w:sz w:val="32"/>
          <w:szCs w:val="32"/>
        </w:rPr>
      </w:pPr>
      <w:r w:rsidDel="00000000" w:rsidR="00000000" w:rsidRPr="00000000">
        <w:rPr>
          <w:sz w:val="32"/>
          <w:szCs w:val="32"/>
          <w:rtl w:val="0"/>
        </w:rPr>
        <w:t xml:space="preserve">Structure des tables:</w:t>
      </w:r>
    </w:p>
    <w:p w:rsidR="00000000" w:rsidDel="00000000" w:rsidP="00000000" w:rsidRDefault="00000000" w:rsidRPr="00000000" w14:paraId="000000FA">
      <w:pPr>
        <w:ind w:left="0" w:firstLine="0"/>
        <w:rPr>
          <w:sz w:val="36"/>
          <w:szCs w:val="36"/>
        </w:rPr>
      </w:pPr>
      <w:r w:rsidDel="00000000" w:rsidR="00000000" w:rsidRPr="00000000">
        <w:rPr>
          <w:rtl w:val="0"/>
        </w:rPr>
      </w:r>
    </w:p>
    <w:p w:rsidR="00000000" w:rsidDel="00000000" w:rsidP="00000000" w:rsidRDefault="00000000" w:rsidRPr="00000000" w14:paraId="000000FB">
      <w:pPr>
        <w:ind w:left="0" w:firstLine="0"/>
        <w:rPr>
          <w:b w:val="1"/>
          <w:sz w:val="24"/>
          <w:szCs w:val="24"/>
        </w:rPr>
      </w:pPr>
      <w:r w:rsidDel="00000000" w:rsidR="00000000" w:rsidRPr="00000000">
        <w:rPr>
          <w:b w:val="1"/>
          <w:sz w:val="24"/>
          <w:szCs w:val="24"/>
          <w:rtl w:val="0"/>
        </w:rPr>
        <w:t xml:space="preserve">ANSWERS</w:t>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Stock les réponses des sondages réalisés</w:t>
      </w:r>
    </w:p>
    <w:p w:rsidR="00000000" w:rsidDel="00000000" w:rsidP="00000000" w:rsidRDefault="00000000" w:rsidRPr="00000000" w14:paraId="000000FD">
      <w:pPr>
        <w:ind w:left="0" w:firstLine="0"/>
        <w:rPr>
          <w:sz w:val="24"/>
          <w:szCs w:val="24"/>
        </w:rPr>
      </w:pPr>
      <w:r w:rsidDel="00000000" w:rsidR="00000000" w:rsidRPr="00000000">
        <w:rPr>
          <w:rtl w:val="0"/>
        </w:rPr>
      </w:r>
    </w:p>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0FF">
      <w:pPr>
        <w:ind w:left="0" w:firstLine="0"/>
        <w:rPr>
          <w:sz w:val="24"/>
          <w:szCs w:val="24"/>
        </w:rPr>
      </w:pPr>
      <w:r w:rsidDel="00000000" w:rsidR="00000000" w:rsidRPr="00000000">
        <w:rPr>
          <w:rtl w:val="0"/>
        </w:rPr>
      </w:r>
    </w:p>
    <w:p w:rsidR="00000000" w:rsidDel="00000000" w:rsidP="00000000" w:rsidRDefault="00000000" w:rsidRPr="00000000" w14:paraId="00000100">
      <w:pPr>
        <w:numPr>
          <w:ilvl w:val="0"/>
          <w:numId w:val="8"/>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01">
      <w:pPr>
        <w:numPr>
          <w:ilvl w:val="0"/>
          <w:numId w:val="8"/>
        </w:numPr>
        <w:ind w:left="720" w:hanging="360"/>
        <w:rPr>
          <w:sz w:val="24"/>
          <w:szCs w:val="24"/>
          <w:u w:val="none"/>
        </w:rPr>
      </w:pPr>
      <w:r w:rsidDel="00000000" w:rsidR="00000000" w:rsidRPr="00000000">
        <w:rPr>
          <w:b w:val="1"/>
          <w:sz w:val="24"/>
          <w:szCs w:val="24"/>
          <w:rtl w:val="0"/>
        </w:rPr>
        <w:t xml:space="preserve">answer_user_id</w:t>
      </w:r>
      <w:r w:rsidDel="00000000" w:rsidR="00000000" w:rsidRPr="00000000">
        <w:rPr>
          <w:sz w:val="24"/>
          <w:szCs w:val="24"/>
          <w:rtl w:val="0"/>
        </w:rPr>
        <w:t xml:space="preserve"> (Foreign key), cible une ligne vers la table ANSWER_USERS</w:t>
      </w:r>
    </w:p>
    <w:p w:rsidR="00000000" w:rsidDel="00000000" w:rsidP="00000000" w:rsidRDefault="00000000" w:rsidRPr="00000000" w14:paraId="00000102">
      <w:pPr>
        <w:numPr>
          <w:ilvl w:val="0"/>
          <w:numId w:val="8"/>
        </w:numPr>
        <w:ind w:left="720" w:hanging="360"/>
        <w:rPr>
          <w:sz w:val="24"/>
          <w:szCs w:val="24"/>
          <w:u w:val="none"/>
        </w:rPr>
      </w:pPr>
      <w:r w:rsidDel="00000000" w:rsidR="00000000" w:rsidRPr="00000000">
        <w:rPr>
          <w:b w:val="1"/>
          <w:sz w:val="24"/>
          <w:szCs w:val="24"/>
          <w:rtl w:val="0"/>
        </w:rPr>
        <w:t xml:space="preserve">answer</w:t>
      </w:r>
      <w:r w:rsidDel="00000000" w:rsidR="00000000" w:rsidRPr="00000000">
        <w:rPr>
          <w:sz w:val="24"/>
          <w:szCs w:val="24"/>
          <w:rtl w:val="0"/>
        </w:rPr>
        <w:t xml:space="preserve"> (Varchar(255 caractères)), contient une réponse</w:t>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ANSWER_QUESTION</w:t>
      </w:r>
    </w:p>
    <w:p w:rsidR="00000000" w:rsidDel="00000000" w:rsidP="00000000" w:rsidRDefault="00000000" w:rsidRPr="00000000" w14:paraId="00000106">
      <w:pPr>
        <w:rPr>
          <w:sz w:val="24"/>
          <w:szCs w:val="24"/>
        </w:rPr>
      </w:pPr>
      <w:r w:rsidDel="00000000" w:rsidR="00000000" w:rsidRPr="00000000">
        <w:rPr>
          <w:sz w:val="24"/>
          <w:szCs w:val="24"/>
          <w:rtl w:val="0"/>
        </w:rPr>
        <w:t xml:space="preserve">Table d’association permettant la récupération des données d’une question via une réponse et inversement</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numPr>
          <w:ilvl w:val="0"/>
          <w:numId w:val="19"/>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0B">
      <w:pPr>
        <w:numPr>
          <w:ilvl w:val="0"/>
          <w:numId w:val="19"/>
        </w:numPr>
        <w:ind w:left="720" w:hanging="360"/>
        <w:rPr>
          <w:sz w:val="24"/>
          <w:szCs w:val="24"/>
          <w:u w:val="none"/>
        </w:rPr>
      </w:pPr>
      <w:r w:rsidDel="00000000" w:rsidR="00000000" w:rsidRPr="00000000">
        <w:rPr>
          <w:b w:val="1"/>
          <w:sz w:val="24"/>
          <w:szCs w:val="24"/>
          <w:rtl w:val="0"/>
        </w:rPr>
        <w:t xml:space="preserve">answer_id </w:t>
      </w:r>
      <w:r w:rsidDel="00000000" w:rsidR="00000000" w:rsidRPr="00000000">
        <w:rPr>
          <w:sz w:val="24"/>
          <w:szCs w:val="24"/>
          <w:rtl w:val="0"/>
        </w:rPr>
        <w:t xml:space="preserve">(Foreign key), cible une ligne vers la table ANSWERS</w:t>
      </w:r>
    </w:p>
    <w:p w:rsidR="00000000" w:rsidDel="00000000" w:rsidP="00000000" w:rsidRDefault="00000000" w:rsidRPr="00000000" w14:paraId="0000010C">
      <w:pPr>
        <w:numPr>
          <w:ilvl w:val="0"/>
          <w:numId w:val="19"/>
        </w:numPr>
        <w:ind w:left="720" w:hanging="360"/>
        <w:rPr>
          <w:sz w:val="24"/>
          <w:szCs w:val="24"/>
          <w:u w:val="none"/>
        </w:rPr>
      </w:pPr>
      <w:r w:rsidDel="00000000" w:rsidR="00000000" w:rsidRPr="00000000">
        <w:rPr>
          <w:b w:val="1"/>
          <w:sz w:val="24"/>
          <w:szCs w:val="24"/>
          <w:rtl w:val="0"/>
        </w:rPr>
        <w:t xml:space="preserve">question_id </w:t>
      </w:r>
      <w:r w:rsidDel="00000000" w:rsidR="00000000" w:rsidRPr="00000000">
        <w:rPr>
          <w:sz w:val="24"/>
          <w:szCs w:val="24"/>
          <w:rtl w:val="0"/>
        </w:rPr>
        <w:t xml:space="preserve">(Foreign key), cible une ligne vers la table QUESTIONS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10">
      <w:pPr>
        <w:rPr>
          <w:sz w:val="24"/>
          <w:szCs w:val="24"/>
        </w:rPr>
      </w:pPr>
      <w:r w:rsidDel="00000000" w:rsidR="00000000" w:rsidRPr="00000000">
        <w:rPr>
          <w:sz w:val="24"/>
          <w:szCs w:val="24"/>
          <w:rtl w:val="0"/>
        </w:rPr>
        <w:t xml:space="preserve">Stock les questions pour un sondage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numPr>
          <w:ilvl w:val="0"/>
          <w:numId w:val="14"/>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15">
      <w:pPr>
        <w:numPr>
          <w:ilvl w:val="0"/>
          <w:numId w:val="14"/>
        </w:numPr>
        <w:ind w:left="720" w:hanging="360"/>
        <w:rPr>
          <w:sz w:val="24"/>
          <w:szCs w:val="24"/>
          <w:u w:val="none"/>
        </w:rPr>
      </w:pPr>
      <w:r w:rsidDel="00000000" w:rsidR="00000000" w:rsidRPr="00000000">
        <w:rPr>
          <w:b w:val="1"/>
          <w:sz w:val="24"/>
          <w:szCs w:val="24"/>
          <w:rtl w:val="0"/>
        </w:rPr>
        <w:t xml:space="preserve">survey_id </w:t>
      </w:r>
      <w:r w:rsidDel="00000000" w:rsidR="00000000" w:rsidRPr="00000000">
        <w:rPr>
          <w:sz w:val="24"/>
          <w:szCs w:val="24"/>
          <w:rtl w:val="0"/>
        </w:rPr>
        <w:t xml:space="preserve">(Foreign key), cible une ligne vers la table SURVEYS</w:t>
      </w:r>
    </w:p>
    <w:p w:rsidR="00000000" w:rsidDel="00000000" w:rsidP="00000000" w:rsidRDefault="00000000" w:rsidRPr="00000000" w14:paraId="00000116">
      <w:pPr>
        <w:numPr>
          <w:ilvl w:val="0"/>
          <w:numId w:val="14"/>
        </w:numPr>
        <w:ind w:left="720" w:hanging="360"/>
        <w:rPr>
          <w:sz w:val="24"/>
          <w:szCs w:val="24"/>
          <w:u w:val="none"/>
        </w:rPr>
      </w:pPr>
      <w:r w:rsidDel="00000000" w:rsidR="00000000" w:rsidRPr="00000000">
        <w:rPr>
          <w:b w:val="1"/>
          <w:sz w:val="24"/>
          <w:szCs w:val="24"/>
          <w:rtl w:val="0"/>
        </w:rPr>
        <w:t xml:space="preserve">num_question </w:t>
      </w:r>
      <w:r w:rsidDel="00000000" w:rsidR="00000000" w:rsidRPr="00000000">
        <w:rPr>
          <w:sz w:val="24"/>
          <w:szCs w:val="24"/>
          <w:rtl w:val="0"/>
        </w:rPr>
        <w:t xml:space="preserve">(Integer), numéro de la question</w:t>
      </w:r>
    </w:p>
    <w:p w:rsidR="00000000" w:rsidDel="00000000" w:rsidP="00000000" w:rsidRDefault="00000000" w:rsidRPr="00000000" w14:paraId="00000117">
      <w:pPr>
        <w:numPr>
          <w:ilvl w:val="0"/>
          <w:numId w:val="14"/>
        </w:numPr>
        <w:ind w:left="720" w:hanging="360"/>
        <w:rPr>
          <w:sz w:val="24"/>
          <w:szCs w:val="24"/>
          <w:u w:val="none"/>
        </w:rPr>
      </w:pPr>
      <w:r w:rsidDel="00000000" w:rsidR="00000000" w:rsidRPr="00000000">
        <w:rPr>
          <w:b w:val="1"/>
          <w:sz w:val="24"/>
          <w:szCs w:val="24"/>
          <w:rtl w:val="0"/>
        </w:rPr>
        <w:t xml:space="preserve">question </w:t>
      </w:r>
      <w:r w:rsidDel="00000000" w:rsidR="00000000" w:rsidRPr="00000000">
        <w:rPr>
          <w:sz w:val="24"/>
          <w:szCs w:val="24"/>
          <w:rtl w:val="0"/>
        </w:rPr>
        <w:t xml:space="preserve">(Varchar(255 caractères)), contenu de la question</w:t>
      </w:r>
    </w:p>
    <w:p w:rsidR="00000000" w:rsidDel="00000000" w:rsidP="00000000" w:rsidRDefault="00000000" w:rsidRPr="00000000" w14:paraId="00000118">
      <w:pPr>
        <w:numPr>
          <w:ilvl w:val="0"/>
          <w:numId w:val="14"/>
        </w:numPr>
        <w:ind w:left="720" w:hanging="360"/>
        <w:rPr>
          <w:sz w:val="24"/>
          <w:szCs w:val="24"/>
          <w:u w:val="none"/>
        </w:rPr>
      </w:pPr>
      <w:r w:rsidDel="00000000" w:rsidR="00000000" w:rsidRPr="00000000">
        <w:rPr>
          <w:b w:val="1"/>
          <w:sz w:val="24"/>
          <w:szCs w:val="24"/>
          <w:rtl w:val="0"/>
        </w:rPr>
        <w:t xml:space="preserve">type_question </w:t>
      </w:r>
      <w:r w:rsidDel="00000000" w:rsidR="00000000" w:rsidRPr="00000000">
        <w:rPr>
          <w:sz w:val="24"/>
          <w:szCs w:val="24"/>
          <w:rtl w:val="0"/>
        </w:rPr>
        <w:t xml:space="preserve">(Varchar(255 caractères)), type de la question</w:t>
      </w:r>
    </w:p>
    <w:p w:rsidR="00000000" w:rsidDel="00000000" w:rsidP="00000000" w:rsidRDefault="00000000" w:rsidRPr="00000000" w14:paraId="00000119">
      <w:pPr>
        <w:numPr>
          <w:ilvl w:val="0"/>
          <w:numId w:val="14"/>
        </w:numPr>
        <w:ind w:left="720" w:hanging="360"/>
        <w:rPr>
          <w:sz w:val="24"/>
          <w:szCs w:val="24"/>
          <w:u w:val="none"/>
        </w:rPr>
      </w:pPr>
      <w:r w:rsidDel="00000000" w:rsidR="00000000" w:rsidRPr="00000000">
        <w:rPr>
          <w:b w:val="1"/>
          <w:sz w:val="24"/>
          <w:szCs w:val="24"/>
          <w:rtl w:val="0"/>
        </w:rPr>
        <w:t xml:space="preserve">possible_answers </w:t>
      </w:r>
      <w:r w:rsidDel="00000000" w:rsidR="00000000" w:rsidRPr="00000000">
        <w:rPr>
          <w:sz w:val="24"/>
          <w:szCs w:val="24"/>
          <w:rtl w:val="0"/>
        </w:rPr>
        <w:t xml:space="preserve">(Longtext), réponses possibles à une question</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ANSWER_USERS</w:t>
      </w:r>
    </w:p>
    <w:p w:rsidR="00000000" w:rsidDel="00000000" w:rsidP="00000000" w:rsidRDefault="00000000" w:rsidRPr="00000000" w14:paraId="00000121">
      <w:pPr>
        <w:rPr>
          <w:sz w:val="24"/>
          <w:szCs w:val="24"/>
        </w:rPr>
      </w:pPr>
      <w:r w:rsidDel="00000000" w:rsidR="00000000" w:rsidRPr="00000000">
        <w:rPr>
          <w:sz w:val="24"/>
          <w:szCs w:val="24"/>
          <w:rtl w:val="0"/>
        </w:rPr>
        <w:t xml:space="preserve">Stock un token servant de ciblage à un sondage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numPr>
          <w:ilvl w:val="0"/>
          <w:numId w:val="7"/>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26">
      <w:pPr>
        <w:numPr>
          <w:ilvl w:val="0"/>
          <w:numId w:val="7"/>
        </w:numPr>
        <w:ind w:left="720" w:hanging="360"/>
        <w:rPr>
          <w:sz w:val="24"/>
          <w:szCs w:val="24"/>
          <w:u w:val="none"/>
        </w:rPr>
      </w:pPr>
      <w:r w:rsidDel="00000000" w:rsidR="00000000" w:rsidRPr="00000000">
        <w:rPr>
          <w:b w:val="1"/>
          <w:sz w:val="24"/>
          <w:szCs w:val="24"/>
          <w:rtl w:val="0"/>
        </w:rPr>
        <w:t xml:space="preserve">token </w:t>
      </w:r>
      <w:r w:rsidDel="00000000" w:rsidR="00000000" w:rsidRPr="00000000">
        <w:rPr>
          <w:sz w:val="24"/>
          <w:szCs w:val="24"/>
          <w:rtl w:val="0"/>
        </w:rPr>
        <w:t xml:space="preserve">(Varchar(255 caractères)), token pour un sondage</w:t>
      </w:r>
    </w:p>
    <w:p w:rsidR="00000000" w:rsidDel="00000000" w:rsidP="00000000" w:rsidRDefault="00000000" w:rsidRPr="00000000" w14:paraId="00000127">
      <w:pPr>
        <w:ind w:left="0" w:firstLine="0"/>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SURVEYS</w:t>
      </w:r>
    </w:p>
    <w:p w:rsidR="00000000" w:rsidDel="00000000" w:rsidP="00000000" w:rsidRDefault="00000000" w:rsidRPr="00000000" w14:paraId="0000012A">
      <w:pPr>
        <w:rPr>
          <w:sz w:val="24"/>
          <w:szCs w:val="24"/>
        </w:rPr>
      </w:pPr>
      <w:r w:rsidDel="00000000" w:rsidR="00000000" w:rsidRPr="00000000">
        <w:rPr>
          <w:sz w:val="24"/>
          <w:szCs w:val="24"/>
          <w:rtl w:val="0"/>
        </w:rPr>
        <w:t xml:space="preserve">Stock un ou plusieurs sondages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numPr>
          <w:ilvl w:val="0"/>
          <w:numId w:val="2"/>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2F">
      <w:pPr>
        <w:rPr>
          <w:sz w:val="36"/>
          <w:szCs w:val="36"/>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131">
      <w:pPr>
        <w:rPr>
          <w:sz w:val="24"/>
          <w:szCs w:val="24"/>
        </w:rPr>
      </w:pPr>
      <w:r w:rsidDel="00000000" w:rsidR="00000000" w:rsidRPr="00000000">
        <w:rPr>
          <w:sz w:val="24"/>
          <w:szCs w:val="24"/>
          <w:rtl w:val="0"/>
        </w:rPr>
        <w:t xml:space="preserve">Stock les utilisateurs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numPr>
          <w:ilvl w:val="0"/>
          <w:numId w:val="18"/>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36">
      <w:pPr>
        <w:numPr>
          <w:ilvl w:val="0"/>
          <w:numId w:val="18"/>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nom de l’utilisateur</w:t>
      </w:r>
    </w:p>
    <w:p w:rsidR="00000000" w:rsidDel="00000000" w:rsidP="00000000" w:rsidRDefault="00000000" w:rsidRPr="00000000" w14:paraId="00000137">
      <w:pPr>
        <w:numPr>
          <w:ilvl w:val="0"/>
          <w:numId w:val="18"/>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mail de l’utilisateur</w:t>
      </w:r>
    </w:p>
    <w:p w:rsidR="00000000" w:rsidDel="00000000" w:rsidP="00000000" w:rsidRDefault="00000000" w:rsidRPr="00000000" w14:paraId="00000138">
      <w:pPr>
        <w:numPr>
          <w:ilvl w:val="0"/>
          <w:numId w:val="18"/>
        </w:numPr>
        <w:ind w:left="720" w:hanging="360"/>
        <w:rPr>
          <w:sz w:val="24"/>
          <w:szCs w:val="24"/>
          <w:u w:val="none"/>
        </w:rPr>
      </w:pPr>
      <w:r w:rsidDel="00000000" w:rsidR="00000000" w:rsidRPr="00000000">
        <w:rPr>
          <w:b w:val="1"/>
          <w:sz w:val="24"/>
          <w:szCs w:val="24"/>
          <w:rtl w:val="0"/>
        </w:rPr>
        <w:t xml:space="preserve">password </w:t>
      </w:r>
      <w:r w:rsidDel="00000000" w:rsidR="00000000" w:rsidRPr="00000000">
        <w:rPr>
          <w:sz w:val="24"/>
          <w:szCs w:val="24"/>
          <w:rtl w:val="0"/>
        </w:rPr>
        <w:t xml:space="preserve">(Varchar(255 caractères)), mot de passe de l’utilisateur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hyperlink" Target="https://vuex.vuejs.org/" TargetMode="External"/><Relationship Id="rId16" Type="http://schemas.openxmlformats.org/officeDocument/2006/relationships/hyperlink" Target="https://axios-http.com/fr/docs/intro" TargetMode="External"/><Relationship Id="rId5" Type="http://schemas.openxmlformats.org/officeDocument/2006/relationships/styles" Target="styles.xml"/><Relationship Id="rId19" Type="http://schemas.openxmlformats.org/officeDocument/2006/relationships/hyperlink" Target="https://vue-chartjs.org/" TargetMode="External"/><Relationship Id="rId6" Type="http://schemas.openxmlformats.org/officeDocument/2006/relationships/image" Target="media/image1.png"/><Relationship Id="rId18" Type="http://schemas.openxmlformats.org/officeDocument/2006/relationships/hyperlink" Target="https://element-plus.org/en-US/" TargetMode="External"/><Relationship Id="rId7" Type="http://schemas.openxmlformats.org/officeDocument/2006/relationships/hyperlink" Target="https://github.com/tomas-gl/Big_scree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