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F7D78" w14:textId="77777777" w:rsidR="00BD4ACB" w:rsidRDefault="006F6928">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Cody's Outline</w:t>
      </w:r>
    </w:p>
    <w:p w14:paraId="3ABD39DD" w14:textId="77777777" w:rsidR="00BD4ACB" w:rsidRDefault="006F6928">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October 24, 2019</w:t>
      </w:r>
    </w:p>
    <w:p w14:paraId="0861A1E3" w14:textId="77777777" w:rsidR="00BD4ACB" w:rsidRDefault="006F6928">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2:12 PM</w:t>
      </w:r>
    </w:p>
    <w:p w14:paraId="248C49B3" w14:textId="77777777" w:rsidR="00BD4ACB" w:rsidRDefault="006F6928">
      <w:pPr>
        <w:pStyle w:val="NormalWeb"/>
        <w:spacing w:before="0" w:beforeAutospacing="0" w:after="0" w:afterAutospacing="0"/>
      </w:pPr>
      <w:r>
        <w:t> </w:t>
      </w:r>
    </w:p>
    <w:p w14:paraId="34F40F66" w14:textId="77777777" w:rsidR="00BD4ACB" w:rsidRDefault="006F6928">
      <w:pPr>
        <w:numPr>
          <w:ilvl w:val="1"/>
          <w:numId w:val="1"/>
        </w:numPr>
        <w:ind w:left="1050"/>
        <w:textAlignment w:val="center"/>
        <w:rPr>
          <w:rFonts w:eastAsia="Times New Roman"/>
          <w:color w:val="FF0000"/>
          <w:sz w:val="32"/>
          <w:szCs w:val="32"/>
        </w:rPr>
      </w:pPr>
      <w:r>
        <w:rPr>
          <w:rFonts w:eastAsia="Times New Roman"/>
          <w:color w:val="FF0000"/>
          <w:sz w:val="32"/>
          <w:szCs w:val="32"/>
        </w:rPr>
        <w:t>Cloud and Infrastructure</w:t>
      </w:r>
    </w:p>
    <w:p w14:paraId="11FF9ED0" w14:textId="77777777" w:rsidR="00BD4ACB" w:rsidRDefault="006F6928">
      <w:pPr>
        <w:numPr>
          <w:ilvl w:val="2"/>
          <w:numId w:val="2"/>
        </w:numPr>
        <w:ind w:left="1590"/>
        <w:textAlignment w:val="center"/>
        <w:rPr>
          <w:rFonts w:eastAsia="Times New Roman"/>
          <w:color w:val="2E75B5"/>
          <w:sz w:val="28"/>
          <w:szCs w:val="28"/>
        </w:rPr>
      </w:pPr>
      <w:proofErr w:type="spellStart"/>
      <w:r>
        <w:rPr>
          <w:rFonts w:eastAsia="Times New Roman"/>
          <w:color w:val="2E75B5"/>
          <w:sz w:val="28"/>
          <w:szCs w:val="28"/>
        </w:rPr>
        <w:t>Openshift</w:t>
      </w:r>
      <w:proofErr w:type="spellEnd"/>
      <w:r>
        <w:rPr>
          <w:rFonts w:eastAsia="Times New Roman"/>
          <w:color w:val="2E75B5"/>
          <w:sz w:val="28"/>
          <w:szCs w:val="28"/>
        </w:rPr>
        <w:t xml:space="preserve"> --&gt; Properties captured</w:t>
      </w:r>
    </w:p>
    <w:p w14:paraId="167C547A" w14:textId="77777777" w:rsidR="00BD4ACB" w:rsidRDefault="006F6928">
      <w:pPr>
        <w:numPr>
          <w:ilvl w:val="3"/>
          <w:numId w:val="3"/>
        </w:numPr>
        <w:ind w:left="2130"/>
        <w:textAlignment w:val="center"/>
        <w:rPr>
          <w:rFonts w:eastAsia="Times New Roman"/>
          <w:sz w:val="22"/>
          <w:szCs w:val="22"/>
        </w:rPr>
      </w:pPr>
      <w:r>
        <w:rPr>
          <w:rFonts w:eastAsia="Times New Roman"/>
          <w:sz w:val="22"/>
          <w:szCs w:val="22"/>
        </w:rPr>
        <w:t>Automatically Detects:</w:t>
      </w:r>
    </w:p>
    <w:p w14:paraId="3AC187AA" w14:textId="77777777" w:rsidR="00BD4ACB" w:rsidRDefault="006F6928">
      <w:pPr>
        <w:numPr>
          <w:ilvl w:val="4"/>
          <w:numId w:val="4"/>
        </w:numPr>
        <w:ind w:left="2670"/>
        <w:textAlignment w:val="center"/>
        <w:rPr>
          <w:rFonts w:eastAsia="Times New Roman"/>
          <w:sz w:val="22"/>
          <w:szCs w:val="22"/>
        </w:rPr>
      </w:pPr>
      <w:r>
        <w:rPr>
          <w:rFonts w:eastAsia="Times New Roman"/>
          <w:sz w:val="22"/>
          <w:szCs w:val="22"/>
        </w:rPr>
        <w:t>K8s pod name - user-provided name of the pod the container belongs to</w:t>
      </w:r>
    </w:p>
    <w:p w14:paraId="2D7E5934" w14:textId="77777777" w:rsidR="00BD4ACB" w:rsidRDefault="006F6928">
      <w:pPr>
        <w:numPr>
          <w:ilvl w:val="4"/>
          <w:numId w:val="4"/>
        </w:numPr>
        <w:ind w:left="2670"/>
        <w:textAlignment w:val="center"/>
        <w:rPr>
          <w:rFonts w:eastAsia="Times New Roman"/>
          <w:sz w:val="22"/>
          <w:szCs w:val="22"/>
        </w:rPr>
      </w:pPr>
      <w:r>
        <w:rPr>
          <w:rFonts w:eastAsia="Times New Roman"/>
          <w:sz w:val="22"/>
          <w:szCs w:val="22"/>
        </w:rPr>
        <w:t>K8s container - name of container that runs the process</w:t>
      </w:r>
    </w:p>
    <w:p w14:paraId="6330EE90" w14:textId="77777777" w:rsidR="00BD4ACB" w:rsidRDefault="006F6928">
      <w:pPr>
        <w:numPr>
          <w:ilvl w:val="4"/>
          <w:numId w:val="4"/>
        </w:numPr>
        <w:ind w:left="2670"/>
        <w:textAlignment w:val="center"/>
        <w:rPr>
          <w:rFonts w:eastAsia="Times New Roman"/>
          <w:sz w:val="22"/>
          <w:szCs w:val="22"/>
        </w:rPr>
      </w:pPr>
      <w:r>
        <w:rPr>
          <w:rFonts w:eastAsia="Times New Roman"/>
          <w:sz w:val="22"/>
          <w:szCs w:val="22"/>
        </w:rPr>
        <w:t>K8s Full pod name - full name of pod the container belongs to</w:t>
      </w:r>
    </w:p>
    <w:p w14:paraId="673CFFDF" w14:textId="77777777" w:rsidR="00BD4ACB" w:rsidRDefault="006F6928">
      <w:pPr>
        <w:numPr>
          <w:ilvl w:val="4"/>
          <w:numId w:val="4"/>
        </w:numPr>
        <w:ind w:left="2670"/>
        <w:textAlignment w:val="center"/>
        <w:rPr>
          <w:rFonts w:eastAsia="Times New Roman"/>
          <w:sz w:val="22"/>
          <w:szCs w:val="22"/>
        </w:rPr>
      </w:pPr>
      <w:r>
        <w:rPr>
          <w:rFonts w:eastAsia="Times New Roman"/>
          <w:sz w:val="22"/>
          <w:szCs w:val="22"/>
        </w:rPr>
        <w:t>K8s namespace - namespace to which the containerized process is assigned</w:t>
      </w:r>
    </w:p>
    <w:p w14:paraId="2A310DFE" w14:textId="77777777" w:rsidR="00BD4ACB" w:rsidRDefault="006F6928">
      <w:pPr>
        <w:numPr>
          <w:ilvl w:val="4"/>
          <w:numId w:val="4"/>
        </w:numPr>
        <w:ind w:left="2670"/>
        <w:textAlignment w:val="center"/>
        <w:rPr>
          <w:rFonts w:eastAsia="Times New Roman"/>
          <w:sz w:val="22"/>
          <w:szCs w:val="22"/>
        </w:rPr>
      </w:pPr>
      <w:r>
        <w:rPr>
          <w:rFonts w:eastAsia="Times New Roman"/>
          <w:sz w:val="22"/>
          <w:szCs w:val="22"/>
        </w:rPr>
        <w:t>K8s pod UID - Unique ID of the related pod</w:t>
      </w:r>
    </w:p>
    <w:p w14:paraId="36F2860B" w14:textId="77777777" w:rsidR="00BD4ACB" w:rsidRDefault="006F6928">
      <w:pPr>
        <w:numPr>
          <w:ilvl w:val="3"/>
          <w:numId w:val="4"/>
        </w:numPr>
        <w:ind w:left="2130"/>
        <w:textAlignment w:val="center"/>
        <w:rPr>
          <w:rFonts w:eastAsia="Times New Roman"/>
          <w:sz w:val="22"/>
          <w:szCs w:val="22"/>
        </w:rPr>
      </w:pPr>
      <w:r>
        <w:rPr>
          <w:rFonts w:eastAsia="Times New Roman"/>
          <w:sz w:val="22"/>
          <w:szCs w:val="22"/>
        </w:rPr>
        <w:t>Can also search K8s labels and can use these tags for alerting profiles and filters</w:t>
      </w:r>
    </w:p>
    <w:p w14:paraId="110D1363" w14:textId="77777777" w:rsidR="00BD4ACB" w:rsidRDefault="006F6928">
      <w:pPr>
        <w:pStyle w:val="NormalWeb"/>
        <w:spacing w:before="0" w:beforeAutospacing="0" w:after="0" w:afterAutospacing="0"/>
        <w:ind w:left="2670"/>
        <w:rPr>
          <w:sz w:val="22"/>
          <w:szCs w:val="22"/>
        </w:rPr>
      </w:pPr>
      <w:r>
        <w:rPr>
          <w:sz w:val="22"/>
          <w:szCs w:val="22"/>
        </w:rPr>
        <w:t> </w:t>
      </w:r>
    </w:p>
    <w:p w14:paraId="3DAD8A11" w14:textId="77777777" w:rsidR="00BD4ACB" w:rsidRDefault="006F6928">
      <w:pPr>
        <w:numPr>
          <w:ilvl w:val="1"/>
          <w:numId w:val="5"/>
        </w:numPr>
        <w:ind w:left="1590"/>
        <w:textAlignment w:val="center"/>
        <w:rPr>
          <w:rFonts w:eastAsia="Times New Roman"/>
          <w:color w:val="2E75B5"/>
          <w:sz w:val="28"/>
          <w:szCs w:val="28"/>
        </w:rPr>
      </w:pPr>
      <w:r>
        <w:rPr>
          <w:rFonts w:eastAsia="Times New Roman"/>
          <w:color w:val="2E75B5"/>
          <w:sz w:val="28"/>
          <w:szCs w:val="28"/>
        </w:rPr>
        <w:t>VMWare integration and metrics</w:t>
      </w:r>
    </w:p>
    <w:p w14:paraId="4596847E" w14:textId="77777777" w:rsidR="00BD4ACB" w:rsidRDefault="006F6928">
      <w:pPr>
        <w:numPr>
          <w:ilvl w:val="2"/>
          <w:numId w:val="6"/>
        </w:numPr>
        <w:ind w:left="2130"/>
        <w:textAlignment w:val="center"/>
        <w:rPr>
          <w:rFonts w:eastAsia="Times New Roman"/>
          <w:sz w:val="22"/>
          <w:szCs w:val="22"/>
        </w:rPr>
      </w:pPr>
      <w:proofErr w:type="spellStart"/>
      <w:r>
        <w:rPr>
          <w:rFonts w:eastAsia="Times New Roman"/>
          <w:sz w:val="22"/>
          <w:szCs w:val="22"/>
        </w:rPr>
        <w:t>ESXi</w:t>
      </w:r>
      <w:proofErr w:type="spellEnd"/>
      <w:r>
        <w:rPr>
          <w:rFonts w:eastAsia="Times New Roman"/>
          <w:sz w:val="22"/>
          <w:szCs w:val="22"/>
        </w:rPr>
        <w:t xml:space="preserve"> Host Health:</w:t>
      </w:r>
    </w:p>
    <w:p w14:paraId="3A65B934" w14:textId="77777777" w:rsidR="00BD4ACB" w:rsidRDefault="006F6928">
      <w:pPr>
        <w:numPr>
          <w:ilvl w:val="3"/>
          <w:numId w:val="7"/>
        </w:numPr>
        <w:ind w:left="2670"/>
        <w:textAlignment w:val="center"/>
        <w:rPr>
          <w:rFonts w:eastAsia="Times New Roman"/>
          <w:color w:val="1F3763"/>
        </w:rPr>
      </w:pPr>
      <w:r>
        <w:rPr>
          <w:rFonts w:eastAsia="Times New Roman"/>
          <w:color w:val="1F3763"/>
        </w:rPr>
        <w:t>CPU</w:t>
      </w:r>
    </w:p>
    <w:p w14:paraId="6B7EDB27" w14:textId="77777777" w:rsidR="00BD4ACB" w:rsidRDefault="006F6928">
      <w:pPr>
        <w:numPr>
          <w:ilvl w:val="4"/>
          <w:numId w:val="8"/>
        </w:numPr>
        <w:ind w:left="3210"/>
        <w:textAlignment w:val="center"/>
        <w:rPr>
          <w:rFonts w:eastAsia="Times New Roman"/>
          <w:sz w:val="22"/>
          <w:szCs w:val="22"/>
        </w:rPr>
      </w:pPr>
      <w:r>
        <w:rPr>
          <w:rFonts w:eastAsia="Times New Roman"/>
          <w:sz w:val="22"/>
          <w:szCs w:val="22"/>
        </w:rPr>
        <w:t>Percentage of actively used CPU of the host</w:t>
      </w:r>
    </w:p>
    <w:p w14:paraId="7CAA4A25" w14:textId="77777777" w:rsidR="00BD4ACB" w:rsidRDefault="006F6928">
      <w:pPr>
        <w:numPr>
          <w:ilvl w:val="4"/>
          <w:numId w:val="8"/>
        </w:numPr>
        <w:ind w:left="3210"/>
        <w:textAlignment w:val="center"/>
        <w:rPr>
          <w:rFonts w:eastAsia="Times New Roman"/>
          <w:sz w:val="22"/>
          <w:szCs w:val="22"/>
        </w:rPr>
      </w:pPr>
      <w:r>
        <w:rPr>
          <w:rFonts w:eastAsia="Times New Roman"/>
          <w:sz w:val="22"/>
          <w:szCs w:val="22"/>
        </w:rPr>
        <w:t>Active CPU is approximately equal to the ratio of used CPU to available CPU</w:t>
      </w:r>
    </w:p>
    <w:p w14:paraId="2BEB6BB2" w14:textId="77777777" w:rsidR="00BD4ACB" w:rsidRDefault="006F6928">
      <w:pPr>
        <w:numPr>
          <w:ilvl w:val="3"/>
          <w:numId w:val="8"/>
        </w:numPr>
        <w:ind w:left="2670"/>
        <w:textAlignment w:val="center"/>
        <w:rPr>
          <w:rFonts w:eastAsia="Times New Roman"/>
          <w:color w:val="1F3763"/>
        </w:rPr>
      </w:pPr>
      <w:r>
        <w:rPr>
          <w:rFonts w:eastAsia="Times New Roman"/>
          <w:color w:val="1F3763"/>
        </w:rPr>
        <w:t>Memory</w:t>
      </w:r>
    </w:p>
    <w:p w14:paraId="018F680E" w14:textId="77777777" w:rsidR="00BD4ACB" w:rsidRDefault="006F6928">
      <w:pPr>
        <w:numPr>
          <w:ilvl w:val="4"/>
          <w:numId w:val="9"/>
        </w:numPr>
        <w:ind w:left="3210"/>
        <w:textAlignment w:val="center"/>
        <w:rPr>
          <w:rFonts w:eastAsia="Times New Roman"/>
          <w:sz w:val="22"/>
          <w:szCs w:val="22"/>
        </w:rPr>
      </w:pPr>
      <w:r>
        <w:rPr>
          <w:rFonts w:eastAsia="Times New Roman"/>
          <w:sz w:val="22"/>
          <w:szCs w:val="22"/>
        </w:rPr>
        <w:t>Includes:</w:t>
      </w:r>
    </w:p>
    <w:p w14:paraId="75979323" w14:textId="77777777" w:rsidR="00BD4ACB" w:rsidRDefault="006F6928">
      <w:pPr>
        <w:numPr>
          <w:ilvl w:val="5"/>
          <w:numId w:val="10"/>
        </w:numPr>
        <w:ind w:left="3750"/>
        <w:textAlignment w:val="center"/>
        <w:rPr>
          <w:rFonts w:eastAsia="Times New Roman"/>
          <w:sz w:val="22"/>
          <w:szCs w:val="22"/>
        </w:rPr>
      </w:pPr>
      <w:r>
        <w:rPr>
          <w:rFonts w:eastAsia="Times New Roman"/>
          <w:sz w:val="22"/>
          <w:szCs w:val="22"/>
        </w:rPr>
        <w:t>Memory usage: percentage of total RAM used by processes</w:t>
      </w:r>
    </w:p>
    <w:p w14:paraId="52F48C71" w14:textId="77777777" w:rsidR="00BD4ACB" w:rsidRDefault="006F6928">
      <w:pPr>
        <w:numPr>
          <w:ilvl w:val="5"/>
          <w:numId w:val="10"/>
        </w:numPr>
        <w:ind w:left="3750"/>
        <w:textAlignment w:val="center"/>
        <w:rPr>
          <w:rFonts w:eastAsia="Times New Roman"/>
          <w:sz w:val="22"/>
          <w:szCs w:val="22"/>
        </w:rPr>
      </w:pPr>
      <w:r>
        <w:rPr>
          <w:rFonts w:eastAsia="Times New Roman"/>
          <w:sz w:val="22"/>
          <w:szCs w:val="22"/>
        </w:rPr>
        <w:t>Memory compression rate: memory compression saves memory but requires additional CPU cycles</w:t>
      </w:r>
    </w:p>
    <w:p w14:paraId="0ABCB1A2" w14:textId="77777777" w:rsidR="00BD4ACB" w:rsidRDefault="006F6928">
      <w:pPr>
        <w:numPr>
          <w:ilvl w:val="5"/>
          <w:numId w:val="10"/>
        </w:numPr>
        <w:ind w:left="3750"/>
        <w:textAlignment w:val="center"/>
        <w:rPr>
          <w:rFonts w:eastAsia="Times New Roman"/>
          <w:sz w:val="22"/>
          <w:szCs w:val="22"/>
        </w:rPr>
      </w:pPr>
      <w:r>
        <w:rPr>
          <w:rFonts w:eastAsia="Times New Roman"/>
          <w:sz w:val="22"/>
          <w:szCs w:val="22"/>
        </w:rPr>
        <w:t>Memory swapping: Rate at which memory is swapped between disk and active memory</w:t>
      </w:r>
    </w:p>
    <w:p w14:paraId="03F73A85" w14:textId="77777777" w:rsidR="00BD4ACB" w:rsidRDefault="006F6928">
      <w:pPr>
        <w:numPr>
          <w:ilvl w:val="3"/>
          <w:numId w:val="10"/>
        </w:numPr>
        <w:ind w:left="2670"/>
        <w:textAlignment w:val="center"/>
        <w:rPr>
          <w:rFonts w:eastAsia="Times New Roman"/>
          <w:color w:val="1F3763"/>
        </w:rPr>
      </w:pPr>
      <w:r>
        <w:rPr>
          <w:rFonts w:eastAsia="Times New Roman"/>
          <w:color w:val="1F3763"/>
        </w:rPr>
        <w:t>Disk (storage I/O)</w:t>
      </w:r>
    </w:p>
    <w:p w14:paraId="3E8CA94D" w14:textId="77777777" w:rsidR="00BD4ACB" w:rsidRDefault="006F6928">
      <w:pPr>
        <w:numPr>
          <w:ilvl w:val="4"/>
          <w:numId w:val="11"/>
        </w:numPr>
        <w:ind w:left="3210"/>
        <w:textAlignment w:val="center"/>
        <w:rPr>
          <w:rFonts w:eastAsia="Times New Roman"/>
          <w:sz w:val="22"/>
          <w:szCs w:val="22"/>
        </w:rPr>
      </w:pPr>
      <w:r>
        <w:rPr>
          <w:rFonts w:eastAsia="Times New Roman"/>
          <w:sz w:val="22"/>
          <w:szCs w:val="22"/>
        </w:rPr>
        <w:t>Includes:</w:t>
      </w:r>
    </w:p>
    <w:p w14:paraId="3547D686" w14:textId="77777777" w:rsidR="00BD4ACB" w:rsidRDefault="006F6928">
      <w:pPr>
        <w:numPr>
          <w:ilvl w:val="5"/>
          <w:numId w:val="12"/>
        </w:numPr>
        <w:ind w:left="3750"/>
        <w:textAlignment w:val="center"/>
        <w:rPr>
          <w:rFonts w:eastAsia="Times New Roman"/>
          <w:sz w:val="22"/>
          <w:szCs w:val="22"/>
        </w:rPr>
      </w:pPr>
      <w:r>
        <w:rPr>
          <w:rFonts w:eastAsia="Times New Roman"/>
          <w:sz w:val="22"/>
          <w:szCs w:val="22"/>
        </w:rPr>
        <w:t>Throughput: Total number of bytes read and written to the disk per second</w:t>
      </w:r>
    </w:p>
    <w:p w14:paraId="1FFDAD92" w14:textId="77777777" w:rsidR="00BD4ACB" w:rsidRDefault="006F6928">
      <w:pPr>
        <w:numPr>
          <w:ilvl w:val="5"/>
          <w:numId w:val="12"/>
        </w:numPr>
        <w:ind w:left="3750"/>
        <w:textAlignment w:val="center"/>
        <w:rPr>
          <w:rFonts w:eastAsia="Times New Roman"/>
          <w:sz w:val="22"/>
          <w:szCs w:val="22"/>
        </w:rPr>
      </w:pPr>
      <w:r>
        <w:rPr>
          <w:rFonts w:eastAsia="Times New Roman"/>
          <w:sz w:val="22"/>
          <w:szCs w:val="22"/>
        </w:rPr>
        <w:t>IOPS: I/O operations per second</w:t>
      </w:r>
    </w:p>
    <w:p w14:paraId="61F87A2D" w14:textId="77777777" w:rsidR="00BD4ACB" w:rsidRDefault="006F6928">
      <w:pPr>
        <w:numPr>
          <w:ilvl w:val="5"/>
          <w:numId w:val="12"/>
        </w:numPr>
        <w:ind w:left="3750"/>
        <w:textAlignment w:val="center"/>
        <w:rPr>
          <w:rFonts w:eastAsia="Times New Roman"/>
          <w:sz w:val="22"/>
          <w:szCs w:val="22"/>
        </w:rPr>
      </w:pPr>
      <w:r>
        <w:rPr>
          <w:rFonts w:eastAsia="Times New Roman"/>
          <w:sz w:val="22"/>
          <w:szCs w:val="22"/>
        </w:rPr>
        <w:t xml:space="preserve">Read/write latency: Time from I/O request submission to I/O request completion. This is the average delay of disk read/write </w:t>
      </w:r>
      <w:proofErr w:type="spellStart"/>
      <w:r>
        <w:rPr>
          <w:rFonts w:eastAsia="Times New Roman"/>
          <w:sz w:val="22"/>
          <w:szCs w:val="22"/>
        </w:rPr>
        <w:t>operatins</w:t>
      </w:r>
      <w:proofErr w:type="spellEnd"/>
      <w:r>
        <w:rPr>
          <w:rFonts w:eastAsia="Times New Roman"/>
          <w:sz w:val="22"/>
          <w:szCs w:val="22"/>
        </w:rPr>
        <w:t xml:space="preserve"> in milliseconds</w:t>
      </w:r>
    </w:p>
    <w:p w14:paraId="1473FCC6" w14:textId="77777777" w:rsidR="00BD4ACB" w:rsidRDefault="006F6928">
      <w:pPr>
        <w:numPr>
          <w:ilvl w:val="5"/>
          <w:numId w:val="12"/>
        </w:numPr>
        <w:ind w:left="3750"/>
        <w:textAlignment w:val="center"/>
        <w:rPr>
          <w:rFonts w:eastAsia="Times New Roman"/>
          <w:sz w:val="22"/>
          <w:szCs w:val="22"/>
        </w:rPr>
      </w:pPr>
      <w:r>
        <w:rPr>
          <w:rFonts w:eastAsia="Times New Roman"/>
          <w:sz w:val="22"/>
          <w:szCs w:val="22"/>
        </w:rPr>
        <w:t xml:space="preserve">Command queue latency: the average time spent in </w:t>
      </w:r>
      <w:proofErr w:type="spellStart"/>
      <w:r>
        <w:rPr>
          <w:rFonts w:eastAsia="Times New Roman"/>
          <w:sz w:val="22"/>
          <w:szCs w:val="22"/>
        </w:rPr>
        <w:t>VMKernel</w:t>
      </w:r>
      <w:proofErr w:type="spellEnd"/>
      <w:r>
        <w:rPr>
          <w:rFonts w:eastAsia="Times New Roman"/>
          <w:sz w:val="22"/>
          <w:szCs w:val="22"/>
        </w:rPr>
        <w:t xml:space="preserve"> queue per SCSI command</w:t>
      </w:r>
    </w:p>
    <w:p w14:paraId="40B4E509" w14:textId="77777777" w:rsidR="00BD4ACB" w:rsidRDefault="006F6928">
      <w:pPr>
        <w:numPr>
          <w:ilvl w:val="5"/>
          <w:numId w:val="12"/>
        </w:numPr>
        <w:ind w:left="3750"/>
        <w:textAlignment w:val="center"/>
        <w:rPr>
          <w:rFonts w:eastAsia="Times New Roman"/>
          <w:sz w:val="22"/>
          <w:szCs w:val="22"/>
        </w:rPr>
      </w:pPr>
      <w:r>
        <w:rPr>
          <w:rFonts w:eastAsia="Times New Roman"/>
          <w:sz w:val="22"/>
          <w:szCs w:val="22"/>
        </w:rPr>
        <w:t xml:space="preserve">Aborted commands: The number of aborted SCSI commands. This value serves as the basis for </w:t>
      </w:r>
      <w:proofErr w:type="spellStart"/>
      <w:r>
        <w:rPr>
          <w:rFonts w:eastAsia="Times New Roman"/>
          <w:sz w:val="22"/>
          <w:szCs w:val="22"/>
        </w:rPr>
        <w:t>ESXi</w:t>
      </w:r>
      <w:proofErr w:type="spellEnd"/>
      <w:r>
        <w:rPr>
          <w:rFonts w:eastAsia="Times New Roman"/>
          <w:sz w:val="22"/>
          <w:szCs w:val="22"/>
        </w:rPr>
        <w:t xml:space="preserve"> host storage overload incidents</w:t>
      </w:r>
    </w:p>
    <w:p w14:paraId="76C37171" w14:textId="77777777" w:rsidR="00BD4ACB" w:rsidRDefault="006F6928">
      <w:pPr>
        <w:numPr>
          <w:ilvl w:val="5"/>
          <w:numId w:val="12"/>
        </w:numPr>
        <w:ind w:left="3750"/>
        <w:textAlignment w:val="center"/>
        <w:rPr>
          <w:rFonts w:eastAsia="Times New Roman"/>
          <w:sz w:val="22"/>
          <w:szCs w:val="22"/>
        </w:rPr>
      </w:pPr>
      <w:r>
        <w:rPr>
          <w:rFonts w:eastAsia="Times New Roman"/>
          <w:sz w:val="22"/>
          <w:szCs w:val="22"/>
        </w:rPr>
        <w:t>Number of datastores: Number of datastores connected to your vCenter. Includes metrics for free and used space.</w:t>
      </w:r>
    </w:p>
    <w:p w14:paraId="42E400D3" w14:textId="77777777" w:rsidR="00BD4ACB" w:rsidRDefault="006F6928">
      <w:pPr>
        <w:numPr>
          <w:ilvl w:val="3"/>
          <w:numId w:val="12"/>
        </w:numPr>
        <w:ind w:left="2670"/>
        <w:textAlignment w:val="center"/>
        <w:rPr>
          <w:rFonts w:eastAsia="Times New Roman"/>
          <w:color w:val="1F3763"/>
        </w:rPr>
      </w:pPr>
      <w:r>
        <w:rPr>
          <w:rFonts w:eastAsia="Times New Roman"/>
          <w:color w:val="1F3763"/>
        </w:rPr>
        <w:t>NIC (network)</w:t>
      </w:r>
    </w:p>
    <w:p w14:paraId="40007366" w14:textId="77777777" w:rsidR="00BD4ACB" w:rsidRDefault="006F6928">
      <w:pPr>
        <w:numPr>
          <w:ilvl w:val="4"/>
          <w:numId w:val="13"/>
        </w:numPr>
        <w:ind w:left="3210"/>
        <w:textAlignment w:val="center"/>
        <w:rPr>
          <w:rFonts w:eastAsia="Times New Roman"/>
          <w:sz w:val="22"/>
          <w:szCs w:val="22"/>
        </w:rPr>
      </w:pPr>
      <w:r>
        <w:rPr>
          <w:rFonts w:eastAsia="Times New Roman"/>
          <w:sz w:val="22"/>
          <w:szCs w:val="22"/>
        </w:rPr>
        <w:t>Includes:</w:t>
      </w:r>
    </w:p>
    <w:p w14:paraId="6C57D43D" w14:textId="77777777" w:rsidR="00BD4ACB" w:rsidRDefault="006F6928">
      <w:pPr>
        <w:numPr>
          <w:ilvl w:val="5"/>
          <w:numId w:val="14"/>
        </w:numPr>
        <w:ind w:left="3750"/>
        <w:textAlignment w:val="center"/>
        <w:rPr>
          <w:rFonts w:eastAsia="Times New Roman"/>
          <w:sz w:val="22"/>
          <w:szCs w:val="22"/>
        </w:rPr>
      </w:pPr>
      <w:r>
        <w:rPr>
          <w:rFonts w:eastAsia="Times New Roman"/>
          <w:sz w:val="22"/>
          <w:szCs w:val="22"/>
        </w:rPr>
        <w:t>Traffic: Average transmitted/received network traffic throughput</w:t>
      </w:r>
    </w:p>
    <w:p w14:paraId="00760D3E" w14:textId="77777777" w:rsidR="00BD4ACB" w:rsidRDefault="006F6928">
      <w:pPr>
        <w:numPr>
          <w:ilvl w:val="5"/>
          <w:numId w:val="14"/>
        </w:numPr>
        <w:ind w:left="3750"/>
        <w:textAlignment w:val="center"/>
        <w:rPr>
          <w:rFonts w:eastAsia="Times New Roman"/>
          <w:sz w:val="22"/>
          <w:szCs w:val="22"/>
        </w:rPr>
      </w:pPr>
      <w:r>
        <w:rPr>
          <w:rFonts w:eastAsia="Times New Roman"/>
          <w:sz w:val="22"/>
          <w:szCs w:val="22"/>
        </w:rPr>
        <w:t>Dropped Packets: Number of received/transmitted packets dropped during collection interval</w:t>
      </w:r>
    </w:p>
    <w:p w14:paraId="4BE6B859" w14:textId="77777777" w:rsidR="00BD4ACB" w:rsidRDefault="006F6928">
      <w:pPr>
        <w:numPr>
          <w:ilvl w:val="2"/>
          <w:numId w:val="14"/>
        </w:numPr>
        <w:ind w:left="2130"/>
        <w:textAlignment w:val="center"/>
        <w:rPr>
          <w:rFonts w:eastAsia="Times New Roman"/>
          <w:sz w:val="22"/>
          <w:szCs w:val="22"/>
        </w:rPr>
      </w:pPr>
      <w:r>
        <w:rPr>
          <w:rFonts w:eastAsia="Times New Roman"/>
          <w:sz w:val="22"/>
          <w:szCs w:val="22"/>
        </w:rPr>
        <w:lastRenderedPageBreak/>
        <w:t>Integration</w:t>
      </w:r>
    </w:p>
    <w:p w14:paraId="6D3B0A58" w14:textId="77777777" w:rsidR="00BD4ACB" w:rsidRDefault="006F6928">
      <w:pPr>
        <w:numPr>
          <w:ilvl w:val="3"/>
          <w:numId w:val="15"/>
        </w:numPr>
        <w:ind w:left="2670"/>
        <w:textAlignment w:val="center"/>
        <w:rPr>
          <w:rFonts w:eastAsia="Times New Roman"/>
          <w:color w:val="1F3763"/>
        </w:rPr>
      </w:pPr>
      <w:r>
        <w:rPr>
          <w:rFonts w:eastAsia="Times New Roman"/>
          <w:noProof/>
          <w:color w:val="1F3763"/>
        </w:rPr>
        <w:drawing>
          <wp:inline distT="0" distB="0" distL="0" distR="0" wp14:anchorId="4A143F8A" wp14:editId="022CA115">
            <wp:extent cx="4385829" cy="2467847"/>
            <wp:effectExtent l="0" t="0" r="0" b="0"/>
            <wp:docPr id="1" name="Picture 1" descr="VMware &#10;platform &#10;Hosts &#10;2 &#10;Performance &#10;data is sent to &#10;ActiveGate &#10;1 &#10;ActiveGate &#10;retrieves &#10;virtualization data &#10;from VMware &#10;ActiveGate &#10;3 &#10;Data from vCenter &#10;or ESXi host is sent &#10;to Dynatrace for &#10;analysis &#10;OneAgent &#10;continuously sends &#10;host performance &#10;data to Dynatrace &#10;Dynatra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ware &#10;platform &#10;Hosts &#10;2 &#10;Performance &#10;data is sent to &#10;ActiveGate &#10;1 &#10;ActiveGate &#10;retrieves &#10;virtualization data &#10;from VMware &#10;ActiveGate &#10;3 &#10;Data from vCenter &#10;or ESXi host is sent &#10;to Dynatrace for &#10;analysis &#10;OneAgent &#10;continuously sends &#10;host performance &#10;data to Dynatrace &#10;Dynatrac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4403959" cy="2478049"/>
                    </a:xfrm>
                    <a:prstGeom prst="rect">
                      <a:avLst/>
                    </a:prstGeom>
                    <a:noFill/>
                    <a:ln>
                      <a:noFill/>
                    </a:ln>
                  </pic:spPr>
                </pic:pic>
              </a:graphicData>
            </a:graphic>
          </wp:inline>
        </w:drawing>
      </w:r>
    </w:p>
    <w:p w14:paraId="0D08B960" w14:textId="77777777" w:rsidR="00BD4ACB" w:rsidRDefault="006F6928">
      <w:pPr>
        <w:pStyle w:val="NormalWeb"/>
        <w:spacing w:before="0" w:beforeAutospacing="0" w:after="0" w:afterAutospacing="0"/>
        <w:ind w:left="2670"/>
        <w:rPr>
          <w:sz w:val="22"/>
          <w:szCs w:val="22"/>
        </w:rPr>
      </w:pPr>
      <w:r>
        <w:rPr>
          <w:sz w:val="22"/>
          <w:szCs w:val="22"/>
        </w:rPr>
        <w:t> </w:t>
      </w:r>
    </w:p>
    <w:p w14:paraId="22BC3E77" w14:textId="77777777" w:rsidR="00BD4ACB" w:rsidRDefault="006F6928">
      <w:pPr>
        <w:numPr>
          <w:ilvl w:val="1"/>
          <w:numId w:val="16"/>
        </w:numPr>
        <w:ind w:left="2670"/>
        <w:textAlignment w:val="center"/>
        <w:rPr>
          <w:rFonts w:eastAsia="Times New Roman"/>
          <w:sz w:val="22"/>
          <w:szCs w:val="22"/>
        </w:rPr>
      </w:pPr>
      <w:proofErr w:type="spellStart"/>
      <w:r>
        <w:rPr>
          <w:rFonts w:eastAsia="Times New Roman"/>
          <w:sz w:val="22"/>
          <w:szCs w:val="22"/>
        </w:rPr>
        <w:t>ActiveGate</w:t>
      </w:r>
      <w:proofErr w:type="spellEnd"/>
      <w:r>
        <w:rPr>
          <w:rFonts w:eastAsia="Times New Roman"/>
          <w:sz w:val="22"/>
          <w:szCs w:val="22"/>
        </w:rPr>
        <w:t xml:space="preserve"> polls the VMWare platform (vCenter or standalone </w:t>
      </w:r>
      <w:proofErr w:type="spellStart"/>
      <w:r>
        <w:rPr>
          <w:rFonts w:eastAsia="Times New Roman"/>
          <w:sz w:val="22"/>
          <w:szCs w:val="22"/>
        </w:rPr>
        <w:t>ESXi</w:t>
      </w:r>
      <w:proofErr w:type="spellEnd"/>
      <w:r>
        <w:rPr>
          <w:rFonts w:eastAsia="Times New Roman"/>
          <w:sz w:val="22"/>
          <w:szCs w:val="22"/>
        </w:rPr>
        <w:t xml:space="preserve"> hosts) to obtain information about all important resources that an </w:t>
      </w:r>
      <w:proofErr w:type="spellStart"/>
      <w:r>
        <w:rPr>
          <w:rFonts w:eastAsia="Times New Roman"/>
          <w:sz w:val="22"/>
          <w:szCs w:val="22"/>
        </w:rPr>
        <w:t>ESXi</w:t>
      </w:r>
      <w:proofErr w:type="spellEnd"/>
      <w:r>
        <w:rPr>
          <w:rFonts w:eastAsia="Times New Roman"/>
          <w:sz w:val="22"/>
          <w:szCs w:val="22"/>
        </w:rPr>
        <w:t xml:space="preserve"> server provisions to your virtual machines. We also collect information about events such as virtual machine migrations and newly created machines. </w:t>
      </w:r>
    </w:p>
    <w:p w14:paraId="2AB5239D" w14:textId="77777777" w:rsidR="00BD4ACB" w:rsidRDefault="006F6928">
      <w:pPr>
        <w:numPr>
          <w:ilvl w:val="1"/>
          <w:numId w:val="16"/>
        </w:numPr>
        <w:ind w:left="2670"/>
        <w:textAlignment w:val="center"/>
        <w:rPr>
          <w:rFonts w:eastAsia="Times New Roman"/>
          <w:sz w:val="22"/>
          <w:szCs w:val="22"/>
        </w:rPr>
      </w:pPr>
      <w:proofErr w:type="spellStart"/>
      <w:r>
        <w:rPr>
          <w:rFonts w:eastAsia="Times New Roman"/>
          <w:sz w:val="22"/>
          <w:szCs w:val="22"/>
        </w:rPr>
        <w:t>OneAgent</w:t>
      </w:r>
      <w:proofErr w:type="spellEnd"/>
      <w:r>
        <w:rPr>
          <w:rFonts w:eastAsia="Times New Roman"/>
          <w:sz w:val="22"/>
          <w:szCs w:val="22"/>
        </w:rPr>
        <w:t xml:space="preserve"> automatically captures performance information related to CPU, RAM storage, NICs and more. </w:t>
      </w:r>
    </w:p>
    <w:p w14:paraId="02240359" w14:textId="77777777" w:rsidR="00BD4ACB" w:rsidRDefault="006F6928">
      <w:pPr>
        <w:numPr>
          <w:ilvl w:val="1"/>
          <w:numId w:val="16"/>
        </w:numPr>
        <w:ind w:left="2670"/>
        <w:textAlignment w:val="center"/>
        <w:rPr>
          <w:rFonts w:eastAsia="Times New Roman"/>
          <w:sz w:val="22"/>
          <w:szCs w:val="22"/>
        </w:rPr>
      </w:pPr>
      <w:r>
        <w:rPr>
          <w:rFonts w:eastAsia="Times New Roman"/>
          <w:sz w:val="22"/>
          <w:szCs w:val="22"/>
        </w:rPr>
        <w:t xml:space="preserve">By correlating information obtained from </w:t>
      </w:r>
      <w:proofErr w:type="spellStart"/>
      <w:r>
        <w:rPr>
          <w:rFonts w:eastAsia="Times New Roman"/>
          <w:sz w:val="22"/>
          <w:szCs w:val="22"/>
        </w:rPr>
        <w:t>OneAgent</w:t>
      </w:r>
      <w:proofErr w:type="spellEnd"/>
      <w:r>
        <w:rPr>
          <w:rFonts w:eastAsia="Times New Roman"/>
          <w:sz w:val="22"/>
          <w:szCs w:val="22"/>
        </w:rPr>
        <w:t xml:space="preserve"> and </w:t>
      </w:r>
      <w:proofErr w:type="spellStart"/>
      <w:r>
        <w:rPr>
          <w:rFonts w:eastAsia="Times New Roman"/>
          <w:sz w:val="22"/>
          <w:szCs w:val="22"/>
        </w:rPr>
        <w:t>ActiveGate</w:t>
      </w:r>
      <w:proofErr w:type="spellEnd"/>
      <w:r>
        <w:rPr>
          <w:rFonts w:eastAsia="Times New Roman"/>
          <w:sz w:val="22"/>
          <w:szCs w:val="22"/>
        </w:rPr>
        <w:t xml:space="preserve">, we help you understand the dynamics of your virtual infrastructure and its influence on your server-side services and applications. </w:t>
      </w:r>
    </w:p>
    <w:p w14:paraId="3AA1217C" w14:textId="77777777" w:rsidR="00BD4ACB" w:rsidRDefault="006F6928">
      <w:pPr>
        <w:pStyle w:val="NormalWeb"/>
        <w:spacing w:before="0" w:beforeAutospacing="0" w:after="0" w:afterAutospacing="0"/>
        <w:ind w:left="2670"/>
        <w:rPr>
          <w:sz w:val="22"/>
          <w:szCs w:val="22"/>
        </w:rPr>
      </w:pPr>
      <w:r>
        <w:rPr>
          <w:sz w:val="22"/>
          <w:szCs w:val="22"/>
        </w:rPr>
        <w:t> </w:t>
      </w:r>
    </w:p>
    <w:p w14:paraId="528E55B5" w14:textId="77777777" w:rsidR="00BD4ACB" w:rsidRDefault="006F6928">
      <w:pPr>
        <w:pStyle w:val="NormalWeb"/>
        <w:spacing w:before="0" w:beforeAutospacing="0" w:after="0" w:afterAutospacing="0"/>
        <w:ind w:left="2130"/>
        <w:rPr>
          <w:sz w:val="22"/>
          <w:szCs w:val="22"/>
        </w:rPr>
      </w:pPr>
      <w:r>
        <w:rPr>
          <w:sz w:val="22"/>
          <w:szCs w:val="22"/>
        </w:rPr>
        <w:t> </w:t>
      </w:r>
    </w:p>
    <w:p w14:paraId="397AF26C" w14:textId="77777777" w:rsidR="00BD4ACB" w:rsidRDefault="006F6928">
      <w:pPr>
        <w:numPr>
          <w:ilvl w:val="1"/>
          <w:numId w:val="17"/>
        </w:numPr>
        <w:ind w:left="1590"/>
        <w:textAlignment w:val="center"/>
        <w:rPr>
          <w:rFonts w:eastAsia="Times New Roman"/>
          <w:color w:val="2E75B5"/>
          <w:sz w:val="28"/>
          <w:szCs w:val="28"/>
        </w:rPr>
      </w:pPr>
      <w:r>
        <w:rPr>
          <w:rFonts w:eastAsia="Times New Roman"/>
          <w:color w:val="2E75B5"/>
          <w:sz w:val="28"/>
          <w:szCs w:val="28"/>
        </w:rPr>
        <w:t xml:space="preserve">PCF and </w:t>
      </w:r>
      <w:proofErr w:type="spellStart"/>
      <w:r>
        <w:rPr>
          <w:rFonts w:eastAsia="Times New Roman"/>
          <w:color w:val="2E75B5"/>
          <w:sz w:val="28"/>
          <w:szCs w:val="28"/>
        </w:rPr>
        <w:t>OneAgent</w:t>
      </w:r>
      <w:proofErr w:type="spellEnd"/>
    </w:p>
    <w:p w14:paraId="3CB2E1C4" w14:textId="77777777" w:rsidR="00BD4ACB" w:rsidRDefault="006F6928">
      <w:pPr>
        <w:numPr>
          <w:ilvl w:val="2"/>
          <w:numId w:val="18"/>
        </w:numPr>
        <w:ind w:left="2130"/>
        <w:textAlignment w:val="center"/>
        <w:rPr>
          <w:rFonts w:eastAsia="Times New Roman"/>
          <w:sz w:val="22"/>
          <w:szCs w:val="22"/>
        </w:rPr>
      </w:pPr>
      <w:proofErr w:type="spellStart"/>
      <w:r>
        <w:rPr>
          <w:rFonts w:eastAsia="Times New Roman"/>
          <w:sz w:val="22"/>
          <w:szCs w:val="22"/>
        </w:rPr>
        <w:t>OneAgent</w:t>
      </w:r>
      <w:proofErr w:type="spellEnd"/>
      <w:r>
        <w:rPr>
          <w:rFonts w:eastAsia="Times New Roman"/>
          <w:sz w:val="22"/>
          <w:szCs w:val="22"/>
        </w:rPr>
        <w:t xml:space="preserve"> BOSH benefits:</w:t>
      </w:r>
    </w:p>
    <w:p w14:paraId="358BEF73" w14:textId="77777777" w:rsidR="00BD4ACB" w:rsidRDefault="006F6928">
      <w:pPr>
        <w:numPr>
          <w:ilvl w:val="3"/>
          <w:numId w:val="19"/>
        </w:numPr>
        <w:ind w:left="2670"/>
        <w:textAlignment w:val="center"/>
        <w:rPr>
          <w:rFonts w:eastAsia="Times New Roman"/>
          <w:sz w:val="22"/>
          <w:szCs w:val="22"/>
        </w:rPr>
      </w:pPr>
      <w:r>
        <w:rPr>
          <w:rFonts w:eastAsia="Times New Roman"/>
          <w:sz w:val="22"/>
          <w:szCs w:val="22"/>
        </w:rPr>
        <w:t>Foundation Health monitoring for facilitating platform and resource optimization</w:t>
      </w:r>
    </w:p>
    <w:p w14:paraId="546DE10C" w14:textId="77777777" w:rsidR="00BD4ACB" w:rsidRDefault="006F6928">
      <w:pPr>
        <w:numPr>
          <w:ilvl w:val="3"/>
          <w:numId w:val="19"/>
        </w:numPr>
        <w:ind w:left="2670"/>
        <w:textAlignment w:val="center"/>
        <w:rPr>
          <w:rFonts w:eastAsia="Times New Roman"/>
          <w:sz w:val="22"/>
          <w:szCs w:val="22"/>
        </w:rPr>
      </w:pPr>
      <w:r>
        <w:rPr>
          <w:rFonts w:eastAsia="Times New Roman"/>
          <w:sz w:val="22"/>
          <w:szCs w:val="22"/>
        </w:rPr>
        <w:t xml:space="preserve">Monitoring insights into all Cloud Foundry components, including </w:t>
      </w:r>
      <w:proofErr w:type="spellStart"/>
      <w:r>
        <w:rPr>
          <w:rFonts w:eastAsia="Times New Roman"/>
          <w:sz w:val="22"/>
          <w:szCs w:val="22"/>
        </w:rPr>
        <w:t>Gorouters</w:t>
      </w:r>
      <w:proofErr w:type="spellEnd"/>
      <w:r>
        <w:rPr>
          <w:rFonts w:eastAsia="Times New Roman"/>
          <w:sz w:val="22"/>
          <w:szCs w:val="22"/>
        </w:rPr>
        <w:t xml:space="preserve">, Diego </w:t>
      </w:r>
      <w:proofErr w:type="gramStart"/>
      <w:r>
        <w:rPr>
          <w:rFonts w:eastAsia="Times New Roman"/>
          <w:sz w:val="22"/>
          <w:szCs w:val="22"/>
        </w:rPr>
        <w:t>cells,  Auctioneers</w:t>
      </w:r>
      <w:proofErr w:type="gramEnd"/>
      <w:r>
        <w:rPr>
          <w:rFonts w:eastAsia="Times New Roman"/>
          <w:sz w:val="22"/>
          <w:szCs w:val="22"/>
        </w:rPr>
        <w:t>, and more</w:t>
      </w:r>
    </w:p>
    <w:p w14:paraId="165F7423" w14:textId="77777777" w:rsidR="00BD4ACB" w:rsidRDefault="006F6928">
      <w:pPr>
        <w:numPr>
          <w:ilvl w:val="3"/>
          <w:numId w:val="19"/>
        </w:numPr>
        <w:ind w:left="2670"/>
        <w:textAlignment w:val="center"/>
        <w:rPr>
          <w:rFonts w:eastAsia="Times New Roman"/>
          <w:sz w:val="22"/>
          <w:szCs w:val="22"/>
        </w:rPr>
      </w:pPr>
      <w:r>
        <w:rPr>
          <w:rFonts w:eastAsia="Times New Roman"/>
          <w:sz w:val="22"/>
          <w:szCs w:val="22"/>
        </w:rPr>
        <w:t>Health Metrics for each CF VM, including memory usage, CPU usage, Disk space usage, and Network IO</w:t>
      </w:r>
    </w:p>
    <w:p w14:paraId="66F70FF8" w14:textId="77777777" w:rsidR="00BD4ACB" w:rsidRDefault="006F6928">
      <w:pPr>
        <w:numPr>
          <w:ilvl w:val="3"/>
          <w:numId w:val="19"/>
        </w:numPr>
        <w:ind w:left="2670"/>
        <w:textAlignment w:val="center"/>
        <w:rPr>
          <w:rFonts w:eastAsia="Times New Roman"/>
          <w:sz w:val="22"/>
          <w:szCs w:val="22"/>
        </w:rPr>
      </w:pPr>
      <w:r>
        <w:rPr>
          <w:rFonts w:eastAsia="Times New Roman"/>
          <w:sz w:val="22"/>
          <w:szCs w:val="22"/>
        </w:rPr>
        <w:t>Automatic monitoring of CF apps, down to the code and query level, thanks to built-in auto-injection for Garden-</w:t>
      </w:r>
      <w:proofErr w:type="spellStart"/>
      <w:r>
        <w:rPr>
          <w:rFonts w:eastAsia="Times New Roman"/>
          <w:sz w:val="22"/>
          <w:szCs w:val="22"/>
        </w:rPr>
        <w:t>runC</w:t>
      </w:r>
      <w:proofErr w:type="spellEnd"/>
      <w:r>
        <w:rPr>
          <w:rFonts w:eastAsia="Times New Roman"/>
          <w:sz w:val="22"/>
          <w:szCs w:val="22"/>
        </w:rPr>
        <w:t xml:space="preserve"> Linux and </w:t>
      </w:r>
      <w:proofErr w:type="spellStart"/>
      <w:r>
        <w:rPr>
          <w:rFonts w:eastAsia="Times New Roman"/>
          <w:sz w:val="22"/>
          <w:szCs w:val="22"/>
        </w:rPr>
        <w:t>Winc</w:t>
      </w:r>
      <w:proofErr w:type="spellEnd"/>
      <w:r>
        <w:rPr>
          <w:rFonts w:eastAsia="Times New Roman"/>
          <w:sz w:val="22"/>
          <w:szCs w:val="22"/>
        </w:rPr>
        <w:t xml:space="preserve"> Windows Server containers</w:t>
      </w:r>
    </w:p>
    <w:p w14:paraId="2F2C9235" w14:textId="77777777" w:rsidR="00BD4ACB" w:rsidRDefault="006F6928">
      <w:pPr>
        <w:numPr>
          <w:ilvl w:val="3"/>
          <w:numId w:val="19"/>
        </w:numPr>
        <w:ind w:left="2670"/>
        <w:textAlignment w:val="center"/>
        <w:rPr>
          <w:rFonts w:eastAsia="Times New Roman"/>
          <w:sz w:val="22"/>
          <w:szCs w:val="22"/>
        </w:rPr>
      </w:pPr>
      <w:r>
        <w:rPr>
          <w:rFonts w:eastAsia="Times New Roman"/>
          <w:sz w:val="22"/>
          <w:szCs w:val="22"/>
        </w:rPr>
        <w:t xml:space="preserve">Automatic distributed service tracing, which provides an overview of the health of your entire microservices architecture </w:t>
      </w:r>
    </w:p>
    <w:p w14:paraId="5BF1D16C" w14:textId="77777777" w:rsidR="00BD4ACB" w:rsidRDefault="006F6928">
      <w:pPr>
        <w:numPr>
          <w:ilvl w:val="1"/>
          <w:numId w:val="19"/>
        </w:numPr>
        <w:ind w:left="1590"/>
        <w:textAlignment w:val="center"/>
        <w:rPr>
          <w:rFonts w:eastAsia="Times New Roman"/>
          <w:color w:val="2E75B5"/>
          <w:sz w:val="28"/>
          <w:szCs w:val="28"/>
        </w:rPr>
      </w:pPr>
      <w:r>
        <w:rPr>
          <w:rFonts w:eastAsia="Times New Roman"/>
          <w:color w:val="2E75B5"/>
          <w:sz w:val="28"/>
          <w:szCs w:val="28"/>
        </w:rPr>
        <w:t>CloudWatch API- how it works and what we need</w:t>
      </w:r>
    </w:p>
    <w:p w14:paraId="66FBF1BA" w14:textId="77777777" w:rsidR="00BD4ACB" w:rsidRDefault="006F6928">
      <w:pPr>
        <w:numPr>
          <w:ilvl w:val="2"/>
          <w:numId w:val="20"/>
        </w:numPr>
        <w:ind w:left="2130"/>
        <w:textAlignment w:val="center"/>
        <w:rPr>
          <w:rFonts w:eastAsia="Times New Roman"/>
          <w:sz w:val="28"/>
          <w:szCs w:val="28"/>
        </w:rPr>
      </w:pPr>
      <w:r>
        <w:rPr>
          <w:rFonts w:eastAsia="Times New Roman"/>
        </w:rPr>
        <w:t>AWS</w:t>
      </w:r>
    </w:p>
    <w:p w14:paraId="6A755013" w14:textId="77777777" w:rsidR="00BD4ACB" w:rsidRDefault="006F6928">
      <w:pPr>
        <w:numPr>
          <w:ilvl w:val="3"/>
          <w:numId w:val="21"/>
        </w:numPr>
        <w:ind w:left="2670"/>
        <w:textAlignment w:val="center"/>
        <w:rPr>
          <w:rFonts w:eastAsia="Times New Roman"/>
          <w:sz w:val="28"/>
          <w:szCs w:val="28"/>
        </w:rPr>
      </w:pPr>
      <w:r>
        <w:rPr>
          <w:rFonts w:ascii="Calibri" w:eastAsia="Times New Roman" w:hAnsi="Calibri" w:cs="Calibri"/>
          <w:sz w:val="22"/>
          <w:szCs w:val="22"/>
        </w:rPr>
        <w:t>General:</w:t>
      </w:r>
    </w:p>
    <w:p w14:paraId="318DCB22" w14:textId="77777777" w:rsidR="00BD4ACB" w:rsidRDefault="006F6928">
      <w:pPr>
        <w:numPr>
          <w:ilvl w:val="4"/>
          <w:numId w:val="21"/>
        </w:numPr>
        <w:ind w:left="3210"/>
        <w:textAlignment w:val="center"/>
        <w:rPr>
          <w:rFonts w:eastAsia="Times New Roman"/>
          <w:sz w:val="28"/>
          <w:szCs w:val="28"/>
        </w:rPr>
      </w:pPr>
      <w:r>
        <w:rPr>
          <w:rFonts w:ascii="Calibri" w:eastAsia="Times New Roman" w:hAnsi="Calibri" w:cs="Calibri"/>
          <w:sz w:val="22"/>
          <w:szCs w:val="22"/>
        </w:rPr>
        <w:t>DT makes Amazon API requests every 5 minutes.</w:t>
      </w:r>
    </w:p>
    <w:p w14:paraId="27B6B636" w14:textId="77777777" w:rsidR="00BD4ACB" w:rsidRDefault="006F6928">
      <w:pPr>
        <w:numPr>
          <w:ilvl w:val="4"/>
          <w:numId w:val="21"/>
        </w:numPr>
        <w:ind w:left="3210"/>
        <w:textAlignment w:val="center"/>
        <w:rPr>
          <w:rFonts w:eastAsia="Times New Roman"/>
          <w:sz w:val="28"/>
          <w:szCs w:val="28"/>
        </w:rPr>
      </w:pPr>
      <w:r>
        <w:rPr>
          <w:rFonts w:ascii="Calibri" w:eastAsia="Times New Roman" w:hAnsi="Calibri" w:cs="Calibri"/>
          <w:sz w:val="22"/>
          <w:szCs w:val="22"/>
        </w:rPr>
        <w:t>Amazon charges $0.01 per 1,000 metrics requested from CloudWatch API</w:t>
      </w:r>
    </w:p>
    <w:p w14:paraId="27790DCF" w14:textId="77777777" w:rsidR="00BD4ACB" w:rsidRDefault="006F6928">
      <w:pPr>
        <w:numPr>
          <w:ilvl w:val="4"/>
          <w:numId w:val="21"/>
        </w:numPr>
        <w:ind w:left="3210"/>
        <w:textAlignment w:val="center"/>
        <w:rPr>
          <w:rFonts w:eastAsia="Times New Roman"/>
          <w:sz w:val="28"/>
          <w:szCs w:val="28"/>
        </w:rPr>
      </w:pPr>
      <w:r>
        <w:rPr>
          <w:rFonts w:ascii="Calibri" w:eastAsia="Times New Roman" w:hAnsi="Calibri" w:cs="Calibri"/>
          <w:sz w:val="22"/>
          <w:szCs w:val="22"/>
        </w:rPr>
        <w:t>Can be used with or without EAG</w:t>
      </w:r>
    </w:p>
    <w:p w14:paraId="6A139005" w14:textId="77777777" w:rsidR="00BD4ACB" w:rsidRDefault="006F6928">
      <w:pPr>
        <w:numPr>
          <w:ilvl w:val="3"/>
          <w:numId w:val="21"/>
        </w:numPr>
        <w:ind w:left="2670"/>
        <w:textAlignment w:val="center"/>
        <w:rPr>
          <w:rFonts w:eastAsia="Times New Roman"/>
          <w:sz w:val="28"/>
          <w:szCs w:val="28"/>
        </w:rPr>
      </w:pPr>
      <w:r>
        <w:rPr>
          <w:rFonts w:ascii="Calibri" w:eastAsia="Times New Roman" w:hAnsi="Calibri" w:cs="Calibri"/>
          <w:sz w:val="22"/>
          <w:szCs w:val="22"/>
        </w:rPr>
        <w:t>How to:</w:t>
      </w:r>
    </w:p>
    <w:p w14:paraId="0B88F725" w14:textId="77777777" w:rsidR="00BD4ACB" w:rsidRDefault="006F6928">
      <w:pPr>
        <w:numPr>
          <w:ilvl w:val="4"/>
          <w:numId w:val="21"/>
        </w:numPr>
        <w:ind w:left="3210"/>
        <w:textAlignment w:val="center"/>
        <w:rPr>
          <w:rFonts w:eastAsia="Times New Roman"/>
          <w:sz w:val="28"/>
          <w:szCs w:val="28"/>
        </w:rPr>
      </w:pPr>
      <w:r>
        <w:rPr>
          <w:rFonts w:eastAsia="Times New Roman"/>
          <w:sz w:val="22"/>
          <w:szCs w:val="22"/>
        </w:rPr>
        <w:lastRenderedPageBreak/>
        <w:t>Create AWS monitoring policy</w:t>
      </w:r>
    </w:p>
    <w:p w14:paraId="207E0C6D" w14:textId="77777777" w:rsidR="00BD4ACB" w:rsidRDefault="006F6928">
      <w:pPr>
        <w:numPr>
          <w:ilvl w:val="5"/>
          <w:numId w:val="21"/>
        </w:numPr>
        <w:ind w:left="3750"/>
        <w:textAlignment w:val="center"/>
        <w:rPr>
          <w:rFonts w:eastAsia="Times New Roman"/>
          <w:sz w:val="28"/>
          <w:szCs w:val="28"/>
        </w:rPr>
      </w:pPr>
      <w:r>
        <w:rPr>
          <w:rFonts w:ascii="Calibri" w:eastAsia="Times New Roman" w:hAnsi="Calibri" w:cs="Calibri"/>
          <w:sz w:val="22"/>
          <w:szCs w:val="22"/>
        </w:rPr>
        <w:t>Go to IAM in Amazon Console --&gt; Policies --&gt; Create Policy --&gt; select JSON and paste from given page</w:t>
      </w:r>
    </w:p>
    <w:p w14:paraId="1EAF7E1A" w14:textId="77777777" w:rsidR="00BD4ACB" w:rsidRDefault="006F6928">
      <w:pPr>
        <w:numPr>
          <w:ilvl w:val="4"/>
          <w:numId w:val="21"/>
        </w:numPr>
        <w:ind w:left="3210"/>
        <w:textAlignment w:val="center"/>
        <w:rPr>
          <w:rFonts w:eastAsia="Times New Roman"/>
          <w:sz w:val="28"/>
          <w:szCs w:val="28"/>
        </w:rPr>
      </w:pPr>
      <w:r>
        <w:rPr>
          <w:rFonts w:ascii="Calibri" w:eastAsia="Times New Roman" w:hAnsi="Calibri" w:cs="Calibri"/>
          <w:sz w:val="22"/>
          <w:szCs w:val="22"/>
        </w:rPr>
        <w:t>Choose access method:</w:t>
      </w:r>
    </w:p>
    <w:p w14:paraId="4D857061" w14:textId="77777777" w:rsidR="00BD4ACB" w:rsidRDefault="006F6928">
      <w:pPr>
        <w:numPr>
          <w:ilvl w:val="5"/>
          <w:numId w:val="21"/>
        </w:numPr>
        <w:ind w:left="3750"/>
        <w:textAlignment w:val="center"/>
        <w:rPr>
          <w:rFonts w:eastAsia="Times New Roman"/>
          <w:sz w:val="28"/>
          <w:szCs w:val="28"/>
        </w:rPr>
      </w:pPr>
      <w:r>
        <w:rPr>
          <w:rFonts w:ascii="Calibri" w:eastAsia="Times New Roman" w:hAnsi="Calibri" w:cs="Calibri"/>
          <w:sz w:val="22"/>
          <w:szCs w:val="22"/>
        </w:rPr>
        <w:t>Key-based</w:t>
      </w:r>
    </w:p>
    <w:p w14:paraId="13351747" w14:textId="77777777" w:rsidR="00BD4ACB" w:rsidRDefault="006F6928">
      <w:pPr>
        <w:numPr>
          <w:ilvl w:val="6"/>
          <w:numId w:val="21"/>
        </w:numPr>
        <w:ind w:left="4290"/>
        <w:textAlignment w:val="center"/>
        <w:rPr>
          <w:rFonts w:eastAsia="Times New Roman"/>
          <w:sz w:val="28"/>
          <w:szCs w:val="28"/>
        </w:rPr>
      </w:pPr>
      <w:r>
        <w:rPr>
          <w:rFonts w:ascii="Calibri" w:eastAsia="Times New Roman" w:hAnsi="Calibri" w:cs="Calibri"/>
          <w:sz w:val="22"/>
          <w:szCs w:val="22"/>
        </w:rPr>
        <w:t xml:space="preserve">Need to rotate keys periodically. </w:t>
      </w:r>
    </w:p>
    <w:p w14:paraId="76CAB0B1" w14:textId="77777777" w:rsidR="00BD4ACB" w:rsidRDefault="006F6928">
      <w:pPr>
        <w:numPr>
          <w:ilvl w:val="6"/>
          <w:numId w:val="21"/>
        </w:numPr>
        <w:ind w:left="4290"/>
        <w:textAlignment w:val="center"/>
        <w:rPr>
          <w:rFonts w:eastAsia="Times New Roman"/>
          <w:sz w:val="28"/>
          <w:szCs w:val="28"/>
        </w:rPr>
      </w:pPr>
      <w:r>
        <w:rPr>
          <w:rFonts w:ascii="Calibri" w:eastAsia="Times New Roman" w:hAnsi="Calibri" w:cs="Calibri"/>
          <w:sz w:val="22"/>
          <w:szCs w:val="22"/>
        </w:rPr>
        <w:t>Needed to start: Rights to create new AWS user, AWS account ID, &amp; Amazon Access Key ID &amp; Secret access key</w:t>
      </w:r>
    </w:p>
    <w:p w14:paraId="58E97574" w14:textId="77777777" w:rsidR="00BD4ACB" w:rsidRDefault="006F6928">
      <w:pPr>
        <w:numPr>
          <w:ilvl w:val="5"/>
          <w:numId w:val="21"/>
        </w:numPr>
        <w:ind w:left="3750"/>
        <w:textAlignment w:val="center"/>
        <w:rPr>
          <w:rFonts w:eastAsia="Times New Roman"/>
          <w:sz w:val="28"/>
          <w:szCs w:val="28"/>
        </w:rPr>
      </w:pPr>
      <w:r>
        <w:rPr>
          <w:rFonts w:ascii="Calibri" w:eastAsia="Times New Roman" w:hAnsi="Calibri" w:cs="Calibri"/>
          <w:sz w:val="22"/>
          <w:szCs w:val="22"/>
        </w:rPr>
        <w:t>Role-based</w:t>
      </w:r>
    </w:p>
    <w:p w14:paraId="0F4BC66D" w14:textId="77777777" w:rsidR="00BD4ACB" w:rsidRDefault="006F6928">
      <w:pPr>
        <w:numPr>
          <w:ilvl w:val="6"/>
          <w:numId w:val="21"/>
        </w:numPr>
        <w:ind w:left="4290"/>
        <w:textAlignment w:val="center"/>
        <w:rPr>
          <w:rFonts w:eastAsia="Times New Roman"/>
          <w:sz w:val="28"/>
          <w:szCs w:val="28"/>
        </w:rPr>
      </w:pPr>
      <w:r>
        <w:rPr>
          <w:rFonts w:ascii="Calibri" w:eastAsia="Times New Roman" w:hAnsi="Calibri" w:cs="Calibri"/>
          <w:sz w:val="22"/>
          <w:szCs w:val="22"/>
        </w:rPr>
        <w:t>Needed to start: AWS account ID, DT AWS Account ID (</w:t>
      </w:r>
      <w:r>
        <w:rPr>
          <w:rFonts w:ascii="BerninaSans" w:eastAsia="Times New Roman" w:hAnsi="BerninaSans"/>
          <w:b/>
          <w:bCs/>
          <w:color w:val="2E2F30"/>
          <w:sz w:val="22"/>
          <w:szCs w:val="22"/>
          <w:shd w:val="clear" w:color="auto" w:fill="FFFFFF"/>
        </w:rPr>
        <w:t xml:space="preserve">509560245411), </w:t>
      </w:r>
      <w:r>
        <w:rPr>
          <w:rFonts w:ascii="BerninaSans" w:eastAsia="Times New Roman" w:hAnsi="BerninaSans"/>
          <w:color w:val="2E2F30"/>
          <w:sz w:val="22"/>
          <w:szCs w:val="22"/>
          <w:shd w:val="clear" w:color="auto" w:fill="FFFFFF"/>
        </w:rPr>
        <w:t>Rights to assign role-based access to AWS account, External ID copied from Settings &gt; Cloud &amp; Virtualization &gt;AWS</w:t>
      </w:r>
    </w:p>
    <w:p w14:paraId="6907EA8F" w14:textId="77777777" w:rsidR="00BD4ACB" w:rsidRDefault="006F6928">
      <w:pPr>
        <w:numPr>
          <w:ilvl w:val="4"/>
          <w:numId w:val="21"/>
        </w:numPr>
        <w:ind w:left="3210"/>
        <w:textAlignment w:val="center"/>
        <w:rPr>
          <w:rFonts w:eastAsia="Times New Roman"/>
          <w:sz w:val="28"/>
          <w:szCs w:val="28"/>
        </w:rPr>
      </w:pPr>
      <w:r>
        <w:rPr>
          <w:rFonts w:ascii="Calibri" w:eastAsia="Times New Roman" w:hAnsi="Calibri" w:cs="Calibri"/>
          <w:sz w:val="22"/>
          <w:szCs w:val="22"/>
        </w:rPr>
        <w:t>Define AWS resource tagging</w:t>
      </w:r>
    </w:p>
    <w:p w14:paraId="6FBE5B2B" w14:textId="77777777" w:rsidR="00BD4ACB" w:rsidRDefault="006F6928">
      <w:pPr>
        <w:pStyle w:val="NormalWeb"/>
        <w:spacing w:before="0" w:beforeAutospacing="0" w:after="0" w:afterAutospacing="0"/>
        <w:ind w:left="2670"/>
      </w:pPr>
      <w:r>
        <w:t> </w:t>
      </w:r>
    </w:p>
    <w:p w14:paraId="74BC7E0C" w14:textId="77777777" w:rsidR="00BD4ACB" w:rsidRDefault="006F6928">
      <w:pPr>
        <w:numPr>
          <w:ilvl w:val="1"/>
          <w:numId w:val="22"/>
        </w:numPr>
        <w:ind w:left="1590"/>
        <w:textAlignment w:val="center"/>
        <w:rPr>
          <w:rFonts w:eastAsia="Times New Roman"/>
          <w:color w:val="2E75B5"/>
          <w:sz w:val="28"/>
          <w:szCs w:val="28"/>
        </w:rPr>
      </w:pPr>
      <w:r>
        <w:rPr>
          <w:rFonts w:eastAsia="Times New Roman"/>
          <w:color w:val="2E75B5"/>
          <w:sz w:val="28"/>
          <w:szCs w:val="28"/>
        </w:rPr>
        <w:t>OpenStack capabilities- what we can monitor</w:t>
      </w:r>
    </w:p>
    <w:p w14:paraId="7E3C9541" w14:textId="77777777" w:rsidR="00BD4ACB" w:rsidRDefault="006F6928">
      <w:pPr>
        <w:numPr>
          <w:ilvl w:val="2"/>
          <w:numId w:val="23"/>
        </w:numPr>
        <w:ind w:left="2130"/>
        <w:textAlignment w:val="center"/>
        <w:rPr>
          <w:rFonts w:eastAsia="Times New Roman"/>
        </w:rPr>
      </w:pPr>
      <w:proofErr w:type="spellStart"/>
      <w:r>
        <w:rPr>
          <w:rFonts w:eastAsia="Times New Roman"/>
        </w:rPr>
        <w:t>OneAgent</w:t>
      </w:r>
      <w:proofErr w:type="spellEnd"/>
      <w:r>
        <w:rPr>
          <w:rFonts w:eastAsia="Times New Roman"/>
        </w:rPr>
        <w:t xml:space="preserve"> monitors entire stack</w:t>
      </w:r>
    </w:p>
    <w:p w14:paraId="7536EB67" w14:textId="77777777" w:rsidR="00BD4ACB" w:rsidRDefault="006F6928">
      <w:pPr>
        <w:numPr>
          <w:ilvl w:val="2"/>
          <w:numId w:val="23"/>
        </w:numPr>
        <w:ind w:left="2130"/>
        <w:textAlignment w:val="center"/>
        <w:rPr>
          <w:rFonts w:eastAsia="Times New Roman"/>
        </w:rPr>
      </w:pPr>
      <w:r>
        <w:rPr>
          <w:rFonts w:eastAsia="Times New Roman"/>
        </w:rPr>
        <w:t>Auto-detects all virtualized components and keeps up with all changes</w:t>
      </w:r>
    </w:p>
    <w:p w14:paraId="56F1B3F2" w14:textId="77777777" w:rsidR="00BD4ACB" w:rsidRDefault="006F6928">
      <w:pPr>
        <w:numPr>
          <w:ilvl w:val="2"/>
          <w:numId w:val="23"/>
        </w:numPr>
        <w:ind w:left="2130"/>
        <w:textAlignment w:val="center"/>
        <w:rPr>
          <w:rFonts w:eastAsia="Times New Roman"/>
        </w:rPr>
      </w:pPr>
      <w:r>
        <w:rPr>
          <w:rFonts w:eastAsia="Times New Roman"/>
        </w:rPr>
        <w:t xml:space="preserve">Can be integrated with virtualized infrastructure </w:t>
      </w:r>
    </w:p>
    <w:p w14:paraId="1191298D" w14:textId="77777777" w:rsidR="00BD4ACB" w:rsidRDefault="006F6928">
      <w:pPr>
        <w:numPr>
          <w:ilvl w:val="1"/>
          <w:numId w:val="23"/>
        </w:numPr>
        <w:ind w:left="1590"/>
        <w:textAlignment w:val="center"/>
        <w:rPr>
          <w:rFonts w:eastAsia="Times New Roman"/>
          <w:color w:val="2E75B5"/>
          <w:sz w:val="28"/>
          <w:szCs w:val="28"/>
        </w:rPr>
      </w:pPr>
      <w:r>
        <w:rPr>
          <w:rFonts w:eastAsia="Times New Roman"/>
          <w:color w:val="2E75B5"/>
          <w:sz w:val="28"/>
          <w:szCs w:val="28"/>
        </w:rPr>
        <w:t>Kubernetes vs OpenShift</w:t>
      </w:r>
    </w:p>
    <w:p w14:paraId="08F3C983" w14:textId="77777777" w:rsidR="00BD4ACB" w:rsidRDefault="006F6928">
      <w:pPr>
        <w:numPr>
          <w:ilvl w:val="1"/>
          <w:numId w:val="23"/>
        </w:numPr>
        <w:ind w:left="1590"/>
        <w:textAlignment w:val="center"/>
        <w:rPr>
          <w:rFonts w:eastAsia="Times New Roman"/>
          <w:color w:val="2E75B5"/>
          <w:sz w:val="28"/>
          <w:szCs w:val="28"/>
        </w:rPr>
      </w:pPr>
      <w:r>
        <w:rPr>
          <w:rFonts w:eastAsia="Times New Roman"/>
          <w:color w:val="2E75B5"/>
          <w:sz w:val="28"/>
          <w:szCs w:val="28"/>
        </w:rPr>
        <w:t>AWS CW monitoring and what we get</w:t>
      </w:r>
    </w:p>
    <w:p w14:paraId="0B865E6A" w14:textId="77777777" w:rsidR="00BD4ACB" w:rsidRDefault="006F6928">
      <w:pPr>
        <w:numPr>
          <w:ilvl w:val="1"/>
          <w:numId w:val="23"/>
        </w:numPr>
        <w:ind w:left="1590"/>
        <w:textAlignment w:val="center"/>
        <w:rPr>
          <w:rFonts w:eastAsia="Times New Roman"/>
          <w:color w:val="2E75B5"/>
          <w:sz w:val="28"/>
          <w:szCs w:val="28"/>
        </w:rPr>
      </w:pPr>
      <w:r>
        <w:rPr>
          <w:rFonts w:eastAsia="Times New Roman"/>
          <w:color w:val="2E75B5"/>
          <w:sz w:val="28"/>
          <w:szCs w:val="28"/>
        </w:rPr>
        <w:t>OpenShift &amp; Container Images</w:t>
      </w:r>
    </w:p>
    <w:p w14:paraId="3CE0C859" w14:textId="77777777" w:rsidR="00BD4ACB" w:rsidRDefault="006F6928">
      <w:pPr>
        <w:numPr>
          <w:ilvl w:val="1"/>
          <w:numId w:val="23"/>
        </w:numPr>
        <w:ind w:left="1590"/>
        <w:textAlignment w:val="center"/>
        <w:rPr>
          <w:rFonts w:eastAsia="Times New Roman"/>
          <w:color w:val="2E75B5"/>
          <w:sz w:val="28"/>
          <w:szCs w:val="28"/>
        </w:rPr>
      </w:pPr>
      <w:r>
        <w:rPr>
          <w:rFonts w:eastAsia="Times New Roman"/>
          <w:color w:val="2E75B5"/>
          <w:sz w:val="28"/>
          <w:szCs w:val="28"/>
        </w:rPr>
        <w:t>EC2 Auto Scaling</w:t>
      </w:r>
    </w:p>
    <w:p w14:paraId="1672CEE2" w14:textId="77777777" w:rsidR="00BD4ACB" w:rsidRDefault="006F6928">
      <w:pPr>
        <w:numPr>
          <w:ilvl w:val="1"/>
          <w:numId w:val="23"/>
        </w:numPr>
        <w:ind w:left="1590"/>
        <w:textAlignment w:val="center"/>
        <w:rPr>
          <w:rFonts w:eastAsia="Times New Roman"/>
          <w:color w:val="2E75B5"/>
          <w:sz w:val="28"/>
          <w:szCs w:val="28"/>
        </w:rPr>
      </w:pPr>
      <w:r>
        <w:rPr>
          <w:rFonts w:eastAsia="Times New Roman"/>
          <w:color w:val="2E75B5"/>
          <w:sz w:val="28"/>
          <w:szCs w:val="28"/>
        </w:rPr>
        <w:t>Docker and grouping processes</w:t>
      </w:r>
    </w:p>
    <w:p w14:paraId="4D7771B1" w14:textId="77777777" w:rsidR="00BD4ACB" w:rsidRDefault="006F6928">
      <w:pPr>
        <w:numPr>
          <w:ilvl w:val="1"/>
          <w:numId w:val="23"/>
        </w:numPr>
        <w:ind w:left="1590"/>
        <w:textAlignment w:val="center"/>
        <w:rPr>
          <w:rFonts w:eastAsia="Times New Roman"/>
          <w:color w:val="2E75B5"/>
          <w:sz w:val="28"/>
          <w:szCs w:val="28"/>
        </w:rPr>
      </w:pPr>
      <w:r>
        <w:rPr>
          <w:rFonts w:eastAsia="Times New Roman"/>
          <w:color w:val="2E75B5"/>
          <w:sz w:val="28"/>
          <w:szCs w:val="28"/>
        </w:rPr>
        <w:t>Docker capabilities</w:t>
      </w:r>
    </w:p>
    <w:p w14:paraId="7A5178FA" w14:textId="77777777" w:rsidR="00BD4ACB" w:rsidRDefault="006F6928">
      <w:pPr>
        <w:numPr>
          <w:ilvl w:val="1"/>
          <w:numId w:val="23"/>
        </w:numPr>
        <w:ind w:left="1590"/>
        <w:textAlignment w:val="center"/>
        <w:rPr>
          <w:rFonts w:eastAsia="Times New Roman"/>
          <w:color w:val="2E75B5"/>
          <w:sz w:val="28"/>
          <w:szCs w:val="28"/>
        </w:rPr>
      </w:pPr>
      <w:r>
        <w:rPr>
          <w:rFonts w:eastAsia="Times New Roman"/>
          <w:color w:val="2E75B5"/>
          <w:sz w:val="28"/>
          <w:szCs w:val="28"/>
        </w:rPr>
        <w:t>AWS CW tags</w:t>
      </w:r>
    </w:p>
    <w:p w14:paraId="229AFB52" w14:textId="77777777" w:rsidR="00BD4ACB" w:rsidRDefault="006F6928">
      <w:pPr>
        <w:numPr>
          <w:ilvl w:val="1"/>
          <w:numId w:val="24"/>
        </w:numPr>
        <w:ind w:left="1050"/>
        <w:textAlignment w:val="center"/>
        <w:rPr>
          <w:rFonts w:eastAsia="Times New Roman"/>
          <w:color w:val="FF0000"/>
          <w:sz w:val="32"/>
          <w:szCs w:val="32"/>
        </w:rPr>
      </w:pPr>
      <w:proofErr w:type="spellStart"/>
      <w:r>
        <w:rPr>
          <w:rFonts w:eastAsia="Times New Roman"/>
          <w:color w:val="FF0000"/>
          <w:sz w:val="32"/>
          <w:szCs w:val="32"/>
        </w:rPr>
        <w:t>OneAgent</w:t>
      </w:r>
      <w:proofErr w:type="spellEnd"/>
      <w:r>
        <w:rPr>
          <w:rFonts w:eastAsia="Times New Roman"/>
          <w:color w:val="FF0000"/>
          <w:sz w:val="32"/>
          <w:szCs w:val="32"/>
        </w:rPr>
        <w:t>, Mobile App Monitoring, and Plugins</w:t>
      </w:r>
    </w:p>
    <w:p w14:paraId="2EA82CDE" w14:textId="77777777" w:rsidR="00BD4ACB" w:rsidRDefault="006F6928">
      <w:pPr>
        <w:numPr>
          <w:ilvl w:val="2"/>
          <w:numId w:val="25"/>
        </w:numPr>
        <w:ind w:left="1590"/>
        <w:textAlignment w:val="center"/>
        <w:rPr>
          <w:rFonts w:eastAsia="Times New Roman"/>
          <w:color w:val="2E75B5"/>
          <w:sz w:val="28"/>
          <w:szCs w:val="28"/>
        </w:rPr>
      </w:pPr>
      <w:r>
        <w:rPr>
          <w:rFonts w:eastAsia="Times New Roman"/>
          <w:color w:val="2E75B5"/>
          <w:sz w:val="28"/>
          <w:szCs w:val="28"/>
        </w:rPr>
        <w:t>Logs</w:t>
      </w:r>
    </w:p>
    <w:p w14:paraId="04CDFD58" w14:textId="77777777" w:rsidR="00BD4ACB" w:rsidRDefault="006F6928">
      <w:pPr>
        <w:numPr>
          <w:ilvl w:val="3"/>
          <w:numId w:val="26"/>
        </w:numPr>
        <w:ind w:left="2130"/>
        <w:textAlignment w:val="center"/>
        <w:rPr>
          <w:rFonts w:eastAsia="Times New Roman"/>
        </w:rPr>
      </w:pPr>
      <w:r>
        <w:rPr>
          <w:rFonts w:eastAsia="Times New Roman"/>
        </w:rPr>
        <w:t>Can create s metric based on monitored logs. This metric can then be scanned for continuously within your logs and display a chart of that metric on your dashboard so any changes will be clearly visible. Must be based on processes or hosts.</w:t>
      </w:r>
    </w:p>
    <w:p w14:paraId="6D7CD163" w14:textId="77777777" w:rsidR="00BD4ACB" w:rsidRDefault="006F6928">
      <w:pPr>
        <w:numPr>
          <w:ilvl w:val="3"/>
          <w:numId w:val="26"/>
        </w:numPr>
        <w:ind w:left="2130"/>
        <w:textAlignment w:val="center"/>
        <w:rPr>
          <w:rFonts w:eastAsia="Times New Roman"/>
        </w:rPr>
      </w:pPr>
      <w:r>
        <w:rPr>
          <w:rFonts w:eastAsia="Times New Roman"/>
        </w:rPr>
        <w:t>Can search for text patterns in log files to parse based on keywords, phrases, logical operators, and parentheses.</w:t>
      </w:r>
    </w:p>
    <w:p w14:paraId="6879BA8C" w14:textId="77777777" w:rsidR="00BD4ACB" w:rsidRDefault="006F6928">
      <w:pPr>
        <w:numPr>
          <w:ilvl w:val="3"/>
          <w:numId w:val="26"/>
        </w:numPr>
        <w:ind w:left="2130"/>
        <w:textAlignment w:val="center"/>
        <w:rPr>
          <w:rFonts w:eastAsia="Times New Roman"/>
        </w:rPr>
      </w:pPr>
      <w:r>
        <w:rPr>
          <w:rFonts w:eastAsia="Times New Roman"/>
        </w:rPr>
        <w:t>Auto-discovery function plus custom log files can be used to add functionality.</w:t>
      </w:r>
    </w:p>
    <w:p w14:paraId="20F6892B" w14:textId="77777777" w:rsidR="00BD4ACB" w:rsidRDefault="006F6928">
      <w:pPr>
        <w:numPr>
          <w:ilvl w:val="3"/>
          <w:numId w:val="26"/>
        </w:numPr>
        <w:ind w:left="2130"/>
        <w:textAlignment w:val="center"/>
        <w:rPr>
          <w:rFonts w:eastAsia="Times New Roman"/>
        </w:rPr>
      </w:pPr>
      <w:r>
        <w:rPr>
          <w:rFonts w:eastAsia="Times New Roman"/>
        </w:rPr>
        <w:t>Can also add log files manually.</w:t>
      </w:r>
    </w:p>
    <w:p w14:paraId="2CF8F736" w14:textId="77777777" w:rsidR="00BD4ACB" w:rsidRDefault="006F6928">
      <w:pPr>
        <w:numPr>
          <w:ilvl w:val="3"/>
          <w:numId w:val="26"/>
        </w:numPr>
        <w:ind w:left="2130"/>
        <w:textAlignment w:val="center"/>
        <w:rPr>
          <w:rFonts w:eastAsia="Times New Roman"/>
        </w:rPr>
      </w:pPr>
      <w:r>
        <w:rPr>
          <w:rFonts w:eastAsia="Times New Roman"/>
        </w:rPr>
        <w:t xml:space="preserve">Log files must match criteria to be detected. </w:t>
      </w:r>
    </w:p>
    <w:p w14:paraId="66309C1F" w14:textId="77777777" w:rsidR="00BD4ACB" w:rsidRDefault="006F6928">
      <w:pPr>
        <w:numPr>
          <w:ilvl w:val="3"/>
          <w:numId w:val="26"/>
        </w:numPr>
        <w:ind w:left="2130"/>
        <w:textAlignment w:val="center"/>
        <w:rPr>
          <w:rFonts w:eastAsia="Times New Roman"/>
        </w:rPr>
      </w:pPr>
      <w:r>
        <w:rPr>
          <w:rFonts w:eastAsia="Times New Roman"/>
        </w:rPr>
        <w:t>SaaS:</w:t>
      </w:r>
    </w:p>
    <w:p w14:paraId="71E2325E" w14:textId="77777777" w:rsidR="00BD4ACB" w:rsidRDefault="006F6928">
      <w:pPr>
        <w:numPr>
          <w:ilvl w:val="4"/>
          <w:numId w:val="27"/>
        </w:numPr>
        <w:ind w:left="2670"/>
        <w:textAlignment w:val="center"/>
        <w:rPr>
          <w:rFonts w:eastAsia="Times New Roman"/>
        </w:rPr>
      </w:pPr>
      <w:r>
        <w:rPr>
          <w:rFonts w:eastAsia="Times New Roman"/>
        </w:rPr>
        <w:t>Log files are stored in Amazon Elastic File System in the zone where your DT environment resides.</w:t>
      </w:r>
    </w:p>
    <w:p w14:paraId="0DB32993" w14:textId="77777777" w:rsidR="00BD4ACB" w:rsidRDefault="006F6928">
      <w:pPr>
        <w:numPr>
          <w:ilvl w:val="3"/>
          <w:numId w:val="27"/>
        </w:numPr>
        <w:ind w:left="2130"/>
        <w:textAlignment w:val="center"/>
        <w:rPr>
          <w:rFonts w:eastAsia="Times New Roman"/>
        </w:rPr>
      </w:pPr>
      <w:r>
        <w:rPr>
          <w:rFonts w:eastAsia="Times New Roman"/>
        </w:rPr>
        <w:t>Managed:</w:t>
      </w:r>
    </w:p>
    <w:p w14:paraId="2D4EB5C2" w14:textId="77777777" w:rsidR="00BD4ACB" w:rsidRDefault="006F6928">
      <w:pPr>
        <w:numPr>
          <w:ilvl w:val="4"/>
          <w:numId w:val="28"/>
        </w:numPr>
        <w:ind w:left="2670"/>
        <w:textAlignment w:val="center"/>
        <w:rPr>
          <w:rFonts w:eastAsia="Times New Roman"/>
        </w:rPr>
      </w:pPr>
      <w:r>
        <w:rPr>
          <w:rFonts w:eastAsia="Times New Roman"/>
        </w:rPr>
        <w:t>Must provide Network File System to store log files centrally.</w:t>
      </w:r>
    </w:p>
    <w:p w14:paraId="3F9FA6A6" w14:textId="77777777" w:rsidR="00BD4ACB" w:rsidRDefault="006F6928">
      <w:pPr>
        <w:numPr>
          <w:ilvl w:val="4"/>
          <w:numId w:val="28"/>
        </w:numPr>
        <w:ind w:left="2670"/>
        <w:textAlignment w:val="center"/>
        <w:rPr>
          <w:rFonts w:eastAsia="Times New Roman"/>
        </w:rPr>
      </w:pPr>
      <w:r>
        <w:rPr>
          <w:rFonts w:eastAsia="Times New Roman"/>
        </w:rPr>
        <w:t>Mount path must be identical and available from all cluster nodes.</w:t>
      </w:r>
    </w:p>
    <w:p w14:paraId="6AC8F99B" w14:textId="77777777" w:rsidR="00BD4ACB" w:rsidRDefault="006F6928">
      <w:pPr>
        <w:numPr>
          <w:ilvl w:val="3"/>
          <w:numId w:val="28"/>
        </w:numPr>
        <w:ind w:left="2130"/>
        <w:textAlignment w:val="center"/>
        <w:rPr>
          <w:rFonts w:eastAsia="Times New Roman"/>
        </w:rPr>
      </w:pPr>
      <w:r>
        <w:rPr>
          <w:rFonts w:eastAsia="Times New Roman"/>
        </w:rPr>
        <w:t>Can mask sensitive data within your logs</w:t>
      </w:r>
    </w:p>
    <w:p w14:paraId="3B1C9E34" w14:textId="77777777" w:rsidR="00BD4ACB" w:rsidRDefault="006F6928">
      <w:pPr>
        <w:numPr>
          <w:ilvl w:val="3"/>
          <w:numId w:val="28"/>
        </w:numPr>
        <w:ind w:left="2130"/>
        <w:textAlignment w:val="center"/>
        <w:rPr>
          <w:rFonts w:eastAsia="Times New Roman"/>
        </w:rPr>
      </w:pPr>
      <w:r>
        <w:rPr>
          <w:rFonts w:eastAsia="Times New Roman"/>
        </w:rPr>
        <w:lastRenderedPageBreak/>
        <w:t>Masking rules are applied in order, i.e.: 1st masking rule is applied to the original log files, 2nd rule is applied to result of 1st rule, etc.</w:t>
      </w:r>
    </w:p>
    <w:p w14:paraId="53EE0423" w14:textId="77777777" w:rsidR="00BD4ACB" w:rsidRDefault="006F6928">
      <w:pPr>
        <w:numPr>
          <w:ilvl w:val="2"/>
          <w:numId w:val="28"/>
        </w:numPr>
        <w:ind w:left="1590"/>
        <w:textAlignment w:val="center"/>
        <w:rPr>
          <w:rFonts w:eastAsia="Times New Roman"/>
          <w:color w:val="2E75B5"/>
          <w:sz w:val="28"/>
          <w:szCs w:val="28"/>
        </w:rPr>
      </w:pPr>
      <w:proofErr w:type="spellStart"/>
      <w:r>
        <w:rPr>
          <w:rFonts w:eastAsia="Times New Roman"/>
          <w:color w:val="2E75B5"/>
          <w:sz w:val="28"/>
          <w:szCs w:val="28"/>
        </w:rPr>
        <w:t>OneAgent</w:t>
      </w:r>
      <w:proofErr w:type="spellEnd"/>
      <w:r>
        <w:rPr>
          <w:rFonts w:eastAsia="Times New Roman"/>
          <w:color w:val="2E75B5"/>
          <w:sz w:val="28"/>
          <w:szCs w:val="28"/>
        </w:rPr>
        <w:t xml:space="preserve"> and Blocked Ports</w:t>
      </w:r>
    </w:p>
    <w:p w14:paraId="6D2184FC" w14:textId="77777777" w:rsidR="00BD4ACB" w:rsidRDefault="006F6928">
      <w:pPr>
        <w:numPr>
          <w:ilvl w:val="3"/>
          <w:numId w:val="29"/>
        </w:numPr>
        <w:ind w:left="2130"/>
        <w:textAlignment w:val="center"/>
        <w:rPr>
          <w:rFonts w:eastAsia="Times New Roman"/>
        </w:rPr>
      </w:pPr>
      <w:r>
        <w:rPr>
          <w:rFonts w:eastAsia="Times New Roman"/>
          <w:noProof/>
        </w:rPr>
        <w:drawing>
          <wp:inline distT="0" distB="0" distL="0" distR="0" wp14:anchorId="10CF41BB" wp14:editId="49CC5BCE">
            <wp:extent cx="5042592" cy="2131340"/>
            <wp:effectExtent l="0" t="0" r="0" b="2540"/>
            <wp:docPr id="2" name="Picture 2" descr="OneAgent consists of different processes that communicate via a TCP port with a watchdog. At startup, OneAgent watchdog &#10;attempts to open the first available port between port 5øeee and *lee . In some cases you may need this port for your &#10;own applications that are started after OneAgent. In such cases, you can change the port range that the OneAgent &#10;watchdog uses by modifying the file watchdoguserconfig.conf . &#10;The file watchdoguserconfig. conf is located in the following directory: &#10;\ agent \ c onfig &#10;You can change the watchdog listening port by modifying the following line in the file: &#10;From, for example: -portrange=5eeee: 5910 &#10;To: &#10;Be sure to restart OneAgent service following your changes. &#10;Please see Which network U2LL.dQ±-Qyn.u.ac-S2L.Y.e.LU.x.Z for information on the ports used by Dynatra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Agent consists of different processes that communicate via a TCP port with a watchdog. At startup, OneAgent watchdog &#10;attempts to open the first available port between port 5øeee and *lee . In some cases you may need this port for your &#10;own applications that are started after OneAgent. In such cases, you can change the port range that the OneAgent &#10;watchdog uses by modifying the file watchdoguserconfig.conf . &#10;The file watchdoguserconfig. conf is located in the following directory: &#10;\ agent \ c onfig &#10;You can change the watchdog listening port by modifying the following line in the file: &#10;From, for example: -portrange=5eeee: 5910 &#10;To: &#10;Be sure to restart OneAgent service following your changes. &#10;Please see Which network U2LL.dQ±-Qyn.u.ac-S2L.Y.e.LU.x.Z for information on the ports used by Dynatrac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7634" cy="2171511"/>
                    </a:xfrm>
                    <a:prstGeom prst="rect">
                      <a:avLst/>
                    </a:prstGeom>
                    <a:noFill/>
                    <a:ln>
                      <a:noFill/>
                    </a:ln>
                  </pic:spPr>
                </pic:pic>
              </a:graphicData>
            </a:graphic>
          </wp:inline>
        </w:drawing>
      </w:r>
    </w:p>
    <w:p w14:paraId="39F7A252" w14:textId="77777777" w:rsidR="00BD4ACB" w:rsidRDefault="006F6928">
      <w:pPr>
        <w:pStyle w:val="NormalWeb"/>
        <w:spacing w:before="0" w:beforeAutospacing="0" w:after="0" w:afterAutospacing="0"/>
        <w:ind w:left="1590"/>
      </w:pPr>
      <w:r>
        <w:t> </w:t>
      </w:r>
    </w:p>
    <w:p w14:paraId="6C1AF77B" w14:textId="77777777" w:rsidR="00BD4ACB" w:rsidRDefault="006F6928">
      <w:pPr>
        <w:numPr>
          <w:ilvl w:val="1"/>
          <w:numId w:val="30"/>
        </w:numPr>
        <w:ind w:left="2130"/>
        <w:textAlignment w:val="center"/>
        <w:rPr>
          <w:rFonts w:eastAsia="Times New Roman"/>
          <w:color w:val="2E75B5"/>
          <w:sz w:val="28"/>
          <w:szCs w:val="28"/>
        </w:rPr>
      </w:pPr>
      <w:r>
        <w:rPr>
          <w:rFonts w:eastAsia="Times New Roman"/>
          <w:noProof/>
          <w:color w:val="2E75B5"/>
          <w:sz w:val="28"/>
          <w:szCs w:val="28"/>
        </w:rPr>
        <w:drawing>
          <wp:inline distT="0" distB="0" distL="0" distR="0" wp14:anchorId="3B763066" wp14:editId="24D06217">
            <wp:extent cx="4315138" cy="3882173"/>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721" cy="3907888"/>
                    </a:xfrm>
                    <a:prstGeom prst="rect">
                      <a:avLst/>
                    </a:prstGeom>
                    <a:noFill/>
                    <a:ln>
                      <a:noFill/>
                    </a:ln>
                  </pic:spPr>
                </pic:pic>
              </a:graphicData>
            </a:graphic>
          </wp:inline>
        </w:drawing>
      </w:r>
    </w:p>
    <w:p w14:paraId="619525C3" w14:textId="77777777" w:rsidR="00BD4ACB" w:rsidRDefault="006F6928">
      <w:pPr>
        <w:numPr>
          <w:ilvl w:val="1"/>
          <w:numId w:val="31"/>
        </w:numPr>
        <w:ind w:left="1590"/>
        <w:textAlignment w:val="center"/>
        <w:rPr>
          <w:rFonts w:eastAsia="Times New Roman"/>
          <w:color w:val="2E75B5"/>
          <w:sz w:val="28"/>
          <w:szCs w:val="28"/>
        </w:rPr>
      </w:pPr>
      <w:r>
        <w:rPr>
          <w:rFonts w:eastAsia="Times New Roman"/>
          <w:color w:val="2E75B5"/>
          <w:sz w:val="28"/>
          <w:szCs w:val="28"/>
        </w:rPr>
        <w:t>JMX</w:t>
      </w:r>
    </w:p>
    <w:p w14:paraId="31D6A240" w14:textId="77777777" w:rsidR="00BD4ACB" w:rsidRDefault="006F6928">
      <w:pPr>
        <w:numPr>
          <w:ilvl w:val="2"/>
          <w:numId w:val="32"/>
        </w:numPr>
        <w:ind w:left="2130"/>
        <w:textAlignment w:val="center"/>
        <w:rPr>
          <w:rFonts w:eastAsia="Times New Roman"/>
        </w:rPr>
      </w:pPr>
      <w:r>
        <w:rPr>
          <w:rFonts w:eastAsia="Times New Roman"/>
        </w:rPr>
        <w:t>Java Management Extensions</w:t>
      </w:r>
    </w:p>
    <w:p w14:paraId="121B471F" w14:textId="77777777" w:rsidR="00BD4ACB" w:rsidRDefault="006F6928">
      <w:pPr>
        <w:numPr>
          <w:ilvl w:val="3"/>
          <w:numId w:val="33"/>
        </w:numPr>
        <w:ind w:left="2670"/>
        <w:textAlignment w:val="center"/>
        <w:rPr>
          <w:rFonts w:eastAsia="Times New Roman"/>
        </w:rPr>
      </w:pPr>
      <w:r>
        <w:rPr>
          <w:rFonts w:eastAsia="Times New Roman"/>
        </w:rPr>
        <w:t xml:space="preserve">Can monitor any metric in your JVM that is exposed via an </w:t>
      </w:r>
      <w:proofErr w:type="spellStart"/>
      <w:r>
        <w:rPr>
          <w:rFonts w:eastAsia="Times New Roman"/>
        </w:rPr>
        <w:t>Mbean</w:t>
      </w:r>
      <w:proofErr w:type="spellEnd"/>
    </w:p>
    <w:p w14:paraId="3B8429E2" w14:textId="77777777" w:rsidR="00BD4ACB" w:rsidRDefault="006F6928">
      <w:pPr>
        <w:numPr>
          <w:ilvl w:val="4"/>
          <w:numId w:val="34"/>
        </w:numPr>
        <w:ind w:left="3210"/>
        <w:textAlignment w:val="center"/>
        <w:rPr>
          <w:rFonts w:eastAsia="Times New Roman"/>
        </w:rPr>
      </w:pPr>
      <w:proofErr w:type="spellStart"/>
      <w:r>
        <w:rPr>
          <w:rFonts w:eastAsia="Times New Roman"/>
        </w:rPr>
        <w:t>Mbean</w:t>
      </w:r>
      <w:proofErr w:type="spellEnd"/>
      <w:r>
        <w:rPr>
          <w:rFonts w:eastAsia="Times New Roman"/>
        </w:rPr>
        <w:t xml:space="preserve"> is a managed Java object- follows the design patterns set forth in the JMX specification</w:t>
      </w:r>
    </w:p>
    <w:p w14:paraId="584790BA" w14:textId="77777777" w:rsidR="00BD4ACB" w:rsidRDefault="006F6928">
      <w:pPr>
        <w:numPr>
          <w:ilvl w:val="4"/>
          <w:numId w:val="34"/>
        </w:numPr>
        <w:ind w:left="3210"/>
        <w:textAlignment w:val="center"/>
        <w:rPr>
          <w:rFonts w:eastAsia="Times New Roman"/>
        </w:rPr>
      </w:pPr>
      <w:r>
        <w:rPr>
          <w:rFonts w:eastAsia="Times New Roman"/>
        </w:rPr>
        <w:t xml:space="preserve">Can represent a device, application or any resource that needs to be managed. </w:t>
      </w:r>
    </w:p>
    <w:p w14:paraId="4C88104D" w14:textId="77777777" w:rsidR="00BD4ACB" w:rsidRDefault="006F6928">
      <w:pPr>
        <w:numPr>
          <w:ilvl w:val="2"/>
          <w:numId w:val="34"/>
        </w:numPr>
        <w:ind w:left="2130"/>
        <w:textAlignment w:val="center"/>
        <w:rPr>
          <w:rFonts w:eastAsia="Times New Roman"/>
        </w:rPr>
      </w:pPr>
      <w:r>
        <w:rPr>
          <w:rFonts w:eastAsia="Times New Roman"/>
        </w:rPr>
        <w:t>Notes:</w:t>
      </w:r>
    </w:p>
    <w:p w14:paraId="1AE646EC" w14:textId="77777777" w:rsidR="00BD4ACB" w:rsidRDefault="006F6928">
      <w:pPr>
        <w:numPr>
          <w:ilvl w:val="3"/>
          <w:numId w:val="35"/>
        </w:numPr>
        <w:ind w:left="2670"/>
        <w:textAlignment w:val="center"/>
        <w:rPr>
          <w:rFonts w:eastAsia="Times New Roman"/>
        </w:rPr>
      </w:pPr>
      <w:r>
        <w:rPr>
          <w:rFonts w:eastAsia="Times New Roman"/>
        </w:rPr>
        <w:lastRenderedPageBreak/>
        <w:t xml:space="preserve">Selecting a process/host/MZ does NOT limit the scope of the plugin monitoring. JMX/PMI plugins monitor all Java processes accessible to the </w:t>
      </w:r>
      <w:proofErr w:type="spellStart"/>
      <w:r>
        <w:rPr>
          <w:rFonts w:eastAsia="Times New Roman"/>
        </w:rPr>
        <w:t>OneAgent</w:t>
      </w:r>
      <w:proofErr w:type="spellEnd"/>
      <w:r>
        <w:rPr>
          <w:rFonts w:eastAsia="Times New Roman"/>
        </w:rPr>
        <w:t>.</w:t>
      </w:r>
    </w:p>
    <w:p w14:paraId="0F3B8342" w14:textId="77777777" w:rsidR="00BD4ACB" w:rsidRDefault="006F6928">
      <w:pPr>
        <w:numPr>
          <w:ilvl w:val="3"/>
          <w:numId w:val="35"/>
        </w:numPr>
        <w:ind w:left="2670"/>
        <w:textAlignment w:val="center"/>
        <w:rPr>
          <w:rFonts w:eastAsia="Times New Roman"/>
        </w:rPr>
      </w:pPr>
      <w:r>
        <w:rPr>
          <w:rFonts w:eastAsia="Times New Roman"/>
        </w:rPr>
        <w:t>Can turn off monitoring globally to determine on a host level which processes you want to monitor (consumes custom metrics)</w:t>
      </w:r>
    </w:p>
    <w:p w14:paraId="7927454D" w14:textId="77777777" w:rsidR="00BD4ACB" w:rsidRDefault="006F6928">
      <w:pPr>
        <w:numPr>
          <w:ilvl w:val="1"/>
          <w:numId w:val="35"/>
        </w:numPr>
        <w:ind w:left="1590"/>
        <w:textAlignment w:val="center"/>
        <w:rPr>
          <w:rFonts w:eastAsia="Times New Roman"/>
          <w:color w:val="2E75B5"/>
          <w:sz w:val="28"/>
          <w:szCs w:val="28"/>
        </w:rPr>
      </w:pPr>
      <w:r>
        <w:rPr>
          <w:rFonts w:eastAsia="Times New Roman"/>
          <w:color w:val="2E75B5"/>
          <w:sz w:val="28"/>
          <w:szCs w:val="28"/>
        </w:rPr>
        <w:t>Process monitoring and exclusion</w:t>
      </w:r>
    </w:p>
    <w:p w14:paraId="729AA25E" w14:textId="77777777" w:rsidR="00BD4ACB" w:rsidRDefault="006F6928">
      <w:pPr>
        <w:numPr>
          <w:ilvl w:val="2"/>
          <w:numId w:val="36"/>
        </w:numPr>
        <w:ind w:left="2130"/>
        <w:textAlignment w:val="center"/>
        <w:rPr>
          <w:rFonts w:eastAsia="Times New Roman"/>
        </w:rPr>
      </w:pPr>
      <w:r>
        <w:rPr>
          <w:rFonts w:eastAsia="Times New Roman"/>
        </w:rPr>
        <w:t>Can specify which processes you want to monitor under Settings --&gt; Processes &amp; Containers --&gt; Process Group Monitoring</w:t>
      </w:r>
    </w:p>
    <w:p w14:paraId="3153D2AE" w14:textId="77777777" w:rsidR="00BD4ACB" w:rsidRDefault="006F6928">
      <w:pPr>
        <w:numPr>
          <w:ilvl w:val="2"/>
          <w:numId w:val="36"/>
        </w:numPr>
        <w:ind w:left="2130"/>
        <w:textAlignment w:val="center"/>
        <w:rPr>
          <w:rFonts w:eastAsia="Times New Roman"/>
        </w:rPr>
      </w:pPr>
      <w:r>
        <w:rPr>
          <w:rFonts w:eastAsia="Times New Roman"/>
        </w:rPr>
        <w:t>Built-in process monitoring rules:</w:t>
      </w:r>
    </w:p>
    <w:p w14:paraId="77C631A7" w14:textId="77777777" w:rsidR="00BD4ACB" w:rsidRDefault="006F6928">
      <w:pPr>
        <w:numPr>
          <w:ilvl w:val="3"/>
          <w:numId w:val="37"/>
        </w:numPr>
        <w:ind w:left="2670"/>
        <w:textAlignment w:val="center"/>
        <w:rPr>
          <w:rFonts w:eastAsia="Times New Roman"/>
        </w:rPr>
      </w:pPr>
      <w:r>
        <w:rPr>
          <w:rFonts w:eastAsia="Times New Roman"/>
        </w:rPr>
        <w:t>.NET and Go Kubernetes apps</w:t>
      </w:r>
    </w:p>
    <w:p w14:paraId="096BC8B6" w14:textId="77777777" w:rsidR="00BD4ACB" w:rsidRDefault="006F6928">
      <w:pPr>
        <w:numPr>
          <w:ilvl w:val="3"/>
          <w:numId w:val="37"/>
        </w:numPr>
        <w:ind w:left="2670"/>
        <w:textAlignment w:val="center"/>
        <w:rPr>
          <w:rFonts w:eastAsia="Times New Roman"/>
        </w:rPr>
      </w:pPr>
      <w:r>
        <w:rPr>
          <w:rFonts w:eastAsia="Times New Roman"/>
        </w:rPr>
        <w:t>.NET and Go Cloud Foundry apps</w:t>
      </w:r>
    </w:p>
    <w:p w14:paraId="06FF971B" w14:textId="77777777" w:rsidR="00BD4ACB" w:rsidRDefault="006F6928">
      <w:pPr>
        <w:numPr>
          <w:ilvl w:val="3"/>
          <w:numId w:val="37"/>
        </w:numPr>
        <w:ind w:left="2670"/>
        <w:textAlignment w:val="center"/>
        <w:rPr>
          <w:rFonts w:eastAsia="Times New Roman"/>
        </w:rPr>
      </w:pPr>
      <w:r>
        <w:rPr>
          <w:rFonts w:eastAsia="Times New Roman"/>
        </w:rPr>
        <w:t>.NET and Go apps deployed in Docker containers</w:t>
      </w:r>
    </w:p>
    <w:p w14:paraId="1654A800" w14:textId="77777777" w:rsidR="00BD4ACB" w:rsidRDefault="006F6928">
      <w:pPr>
        <w:numPr>
          <w:ilvl w:val="3"/>
          <w:numId w:val="37"/>
        </w:numPr>
        <w:ind w:left="2670"/>
        <w:textAlignment w:val="center"/>
        <w:rPr>
          <w:rFonts w:eastAsia="Times New Roman"/>
        </w:rPr>
      </w:pPr>
      <w:r>
        <w:rPr>
          <w:rFonts w:eastAsia="Times New Roman"/>
        </w:rPr>
        <w:t>ASP.NET Core applications started by IIS</w:t>
      </w:r>
    </w:p>
    <w:p w14:paraId="48BDBC86" w14:textId="77777777" w:rsidR="00BD4ACB" w:rsidRDefault="006F6928">
      <w:pPr>
        <w:numPr>
          <w:ilvl w:val="3"/>
          <w:numId w:val="37"/>
        </w:numPr>
        <w:ind w:left="2670"/>
        <w:textAlignment w:val="center"/>
        <w:rPr>
          <w:rFonts w:eastAsia="Times New Roman"/>
        </w:rPr>
      </w:pPr>
      <w:r>
        <w:rPr>
          <w:rFonts w:eastAsia="Times New Roman"/>
        </w:rPr>
        <w:t xml:space="preserve">Core components of </w:t>
      </w:r>
      <w:proofErr w:type="spellStart"/>
      <w:r>
        <w:rPr>
          <w:rFonts w:eastAsia="Times New Roman"/>
        </w:rPr>
        <w:t>CloudFoundry</w:t>
      </w:r>
      <w:proofErr w:type="spellEnd"/>
      <w:r>
        <w:rPr>
          <w:rFonts w:eastAsia="Times New Roman"/>
        </w:rPr>
        <w:t xml:space="preserve"> written in Go</w:t>
      </w:r>
    </w:p>
    <w:p w14:paraId="31F6472F" w14:textId="77777777" w:rsidR="00BD4ACB" w:rsidRDefault="006F6928">
      <w:pPr>
        <w:numPr>
          <w:ilvl w:val="3"/>
          <w:numId w:val="37"/>
        </w:numPr>
        <w:ind w:left="2670"/>
        <w:textAlignment w:val="center"/>
        <w:rPr>
          <w:rFonts w:eastAsia="Times New Roman"/>
        </w:rPr>
      </w:pPr>
      <w:r>
        <w:rPr>
          <w:rFonts w:eastAsia="Times New Roman"/>
        </w:rPr>
        <w:t>Caddy - Web server written in Go</w:t>
      </w:r>
    </w:p>
    <w:p w14:paraId="50159C22" w14:textId="77777777" w:rsidR="00BD4ACB" w:rsidRDefault="006F6928">
      <w:pPr>
        <w:numPr>
          <w:ilvl w:val="3"/>
          <w:numId w:val="37"/>
        </w:numPr>
        <w:ind w:left="2670"/>
        <w:textAlignment w:val="center"/>
        <w:rPr>
          <w:rFonts w:eastAsia="Times New Roman"/>
        </w:rPr>
      </w:pPr>
      <w:proofErr w:type="spellStart"/>
      <w:r>
        <w:rPr>
          <w:rFonts w:eastAsia="Times New Roman"/>
        </w:rPr>
        <w:t>InfluxDB</w:t>
      </w:r>
      <w:proofErr w:type="spellEnd"/>
      <w:r>
        <w:rPr>
          <w:rFonts w:eastAsia="Times New Roman"/>
        </w:rPr>
        <w:t xml:space="preserve"> - timeseries database written in Go</w:t>
      </w:r>
    </w:p>
    <w:p w14:paraId="681397D2" w14:textId="77777777" w:rsidR="00BD4ACB" w:rsidRDefault="006F6928">
      <w:pPr>
        <w:numPr>
          <w:ilvl w:val="2"/>
          <w:numId w:val="37"/>
        </w:numPr>
        <w:ind w:left="2130"/>
        <w:textAlignment w:val="center"/>
        <w:rPr>
          <w:rFonts w:eastAsia="Times New Roman"/>
        </w:rPr>
      </w:pPr>
      <w:r>
        <w:rPr>
          <w:rFonts w:eastAsia="Times New Roman"/>
        </w:rPr>
        <w:t xml:space="preserve">Deep monitoring rules are only effective when </w:t>
      </w:r>
      <w:proofErr w:type="spellStart"/>
      <w:r>
        <w:rPr>
          <w:rFonts w:eastAsia="Times New Roman"/>
        </w:rPr>
        <w:t>OneAgent</w:t>
      </w:r>
      <w:proofErr w:type="spellEnd"/>
      <w:r>
        <w:rPr>
          <w:rFonts w:eastAsia="Times New Roman"/>
        </w:rPr>
        <w:t xml:space="preserve"> is installed on your hosts or images</w:t>
      </w:r>
    </w:p>
    <w:p w14:paraId="52B43A77" w14:textId="77777777" w:rsidR="00BD4ACB" w:rsidRDefault="006F6928">
      <w:pPr>
        <w:numPr>
          <w:ilvl w:val="2"/>
          <w:numId w:val="37"/>
        </w:numPr>
        <w:ind w:left="2130"/>
        <w:textAlignment w:val="center"/>
        <w:rPr>
          <w:rFonts w:eastAsia="Times New Roman"/>
        </w:rPr>
      </w:pPr>
      <w:r>
        <w:rPr>
          <w:rFonts w:eastAsia="Times New Roman"/>
        </w:rPr>
        <w:t xml:space="preserve">App-only integrations without a full </w:t>
      </w:r>
      <w:proofErr w:type="spellStart"/>
      <w:r>
        <w:rPr>
          <w:rFonts w:eastAsia="Times New Roman"/>
        </w:rPr>
        <w:t>OneAgent</w:t>
      </w:r>
      <w:proofErr w:type="spellEnd"/>
      <w:r>
        <w:rPr>
          <w:rFonts w:eastAsia="Times New Roman"/>
        </w:rPr>
        <w:t xml:space="preserve"> installation don't support monitoring rules.</w:t>
      </w:r>
    </w:p>
    <w:p w14:paraId="6733C5A3" w14:textId="77777777" w:rsidR="00BD4ACB" w:rsidRDefault="006F6928">
      <w:pPr>
        <w:numPr>
          <w:ilvl w:val="1"/>
          <w:numId w:val="37"/>
        </w:numPr>
        <w:ind w:left="1590"/>
        <w:textAlignment w:val="center"/>
        <w:rPr>
          <w:rFonts w:eastAsia="Times New Roman"/>
          <w:color w:val="2E75B5"/>
          <w:sz w:val="28"/>
          <w:szCs w:val="28"/>
        </w:rPr>
      </w:pPr>
      <w:proofErr w:type="spellStart"/>
      <w:r>
        <w:rPr>
          <w:rFonts w:eastAsia="Times New Roman"/>
          <w:color w:val="2E75B5"/>
          <w:sz w:val="28"/>
          <w:szCs w:val="28"/>
        </w:rPr>
        <w:t>OneAgentMon</w:t>
      </w:r>
      <w:proofErr w:type="spellEnd"/>
    </w:p>
    <w:p w14:paraId="4831F952" w14:textId="77777777" w:rsidR="00BD4ACB" w:rsidRDefault="006F6928">
      <w:pPr>
        <w:numPr>
          <w:ilvl w:val="2"/>
          <w:numId w:val="38"/>
        </w:numPr>
        <w:ind w:left="2130"/>
        <w:textAlignment w:val="center"/>
        <w:rPr>
          <w:rFonts w:eastAsia="Times New Roman"/>
        </w:rPr>
      </w:pPr>
      <w:r>
        <w:rPr>
          <w:rFonts w:eastAsia="Times New Roman"/>
        </w:rPr>
        <w:t xml:space="preserve">Device that appears during Windows installation. Used for deep process monitoring. It works like a monitoring driver and allows DT </w:t>
      </w:r>
      <w:proofErr w:type="spellStart"/>
      <w:r>
        <w:rPr>
          <w:rFonts w:eastAsia="Times New Roman"/>
        </w:rPr>
        <w:t>OneAgent</w:t>
      </w:r>
      <w:proofErr w:type="spellEnd"/>
      <w:r>
        <w:rPr>
          <w:rFonts w:eastAsia="Times New Roman"/>
        </w:rPr>
        <w:t xml:space="preserve"> to add its own library between the OS and the processes it's monitoring. </w:t>
      </w:r>
    </w:p>
    <w:p w14:paraId="4036A956" w14:textId="77777777" w:rsidR="00BD4ACB" w:rsidRDefault="006F6928">
      <w:pPr>
        <w:numPr>
          <w:ilvl w:val="1"/>
          <w:numId w:val="38"/>
        </w:numPr>
        <w:ind w:left="1590"/>
        <w:textAlignment w:val="center"/>
        <w:rPr>
          <w:rFonts w:eastAsia="Times New Roman"/>
          <w:color w:val="2E75B5"/>
          <w:sz w:val="28"/>
          <w:szCs w:val="28"/>
        </w:rPr>
      </w:pPr>
      <w:r>
        <w:rPr>
          <w:rFonts w:eastAsia="Times New Roman"/>
          <w:color w:val="2E75B5"/>
          <w:sz w:val="28"/>
          <w:szCs w:val="28"/>
        </w:rPr>
        <w:t>Custom Plugins and Workflow</w:t>
      </w:r>
    </w:p>
    <w:p w14:paraId="0C0B2D53" w14:textId="77777777" w:rsidR="00BD4ACB" w:rsidRDefault="006F6928">
      <w:pPr>
        <w:numPr>
          <w:ilvl w:val="2"/>
          <w:numId w:val="39"/>
        </w:numPr>
        <w:ind w:left="2130"/>
        <w:textAlignment w:val="center"/>
        <w:rPr>
          <w:rFonts w:eastAsia="Times New Roman"/>
        </w:rPr>
      </w:pPr>
      <w:r>
        <w:rPr>
          <w:rFonts w:eastAsia="Times New Roman"/>
        </w:rPr>
        <w:t>Can be created for any process that exposes an interface, such as processes that are served over HTTP (ex: DBs, apps, load balancers).</w:t>
      </w:r>
    </w:p>
    <w:p w14:paraId="23D67DE7" w14:textId="77777777" w:rsidR="00BD4ACB" w:rsidRDefault="006F6928">
      <w:pPr>
        <w:numPr>
          <w:ilvl w:val="2"/>
          <w:numId w:val="39"/>
        </w:numPr>
        <w:ind w:left="2130"/>
        <w:textAlignment w:val="center"/>
        <w:rPr>
          <w:rFonts w:eastAsia="Times New Roman"/>
        </w:rPr>
      </w:pPr>
      <w:r>
        <w:rPr>
          <w:rFonts w:eastAsia="Times New Roman"/>
        </w:rPr>
        <w:t xml:space="preserve">To begin- use Python code and write a JSON file that describes your metrics and how you want to display them. </w:t>
      </w:r>
    </w:p>
    <w:p w14:paraId="76A8DBF5" w14:textId="77777777" w:rsidR="00BD4ACB" w:rsidRDefault="006F6928">
      <w:pPr>
        <w:numPr>
          <w:ilvl w:val="2"/>
          <w:numId w:val="39"/>
        </w:numPr>
        <w:ind w:left="2130"/>
        <w:textAlignment w:val="center"/>
        <w:rPr>
          <w:rFonts w:eastAsia="Times New Roman"/>
        </w:rPr>
      </w:pPr>
      <w:proofErr w:type="spellStart"/>
      <w:r>
        <w:rPr>
          <w:rFonts w:eastAsia="Times New Roman"/>
        </w:rPr>
        <w:t>OneAgent</w:t>
      </w:r>
      <w:proofErr w:type="spellEnd"/>
      <w:r>
        <w:rPr>
          <w:rFonts w:eastAsia="Times New Roman"/>
        </w:rPr>
        <w:t xml:space="preserve"> running the plugins can work in either full-stack or cloud-infrastructure monitoring mode.</w:t>
      </w:r>
    </w:p>
    <w:p w14:paraId="470B4C6D" w14:textId="77777777" w:rsidR="00BD4ACB" w:rsidRDefault="006F6928">
      <w:pPr>
        <w:numPr>
          <w:ilvl w:val="2"/>
          <w:numId w:val="39"/>
        </w:numPr>
        <w:ind w:left="2130"/>
        <w:textAlignment w:val="center"/>
        <w:rPr>
          <w:rFonts w:eastAsia="Times New Roman"/>
        </w:rPr>
      </w:pPr>
      <w:r>
        <w:rPr>
          <w:rFonts w:eastAsia="Times New Roman"/>
        </w:rPr>
        <w:t>Can download DT plugin SDK for development</w:t>
      </w:r>
    </w:p>
    <w:p w14:paraId="177FC658" w14:textId="77777777" w:rsidR="00BD4ACB" w:rsidRDefault="006F6928">
      <w:pPr>
        <w:numPr>
          <w:ilvl w:val="2"/>
          <w:numId w:val="39"/>
        </w:numPr>
        <w:ind w:left="2130"/>
        <w:textAlignment w:val="center"/>
        <w:rPr>
          <w:rFonts w:eastAsia="Times New Roman"/>
        </w:rPr>
      </w:pPr>
      <w:r>
        <w:rPr>
          <w:rFonts w:eastAsia="Times New Roman"/>
        </w:rPr>
        <w:t>Once the plugin is finished, upload to your environment</w:t>
      </w:r>
    </w:p>
    <w:p w14:paraId="1BE8E228" w14:textId="77777777" w:rsidR="00BD4ACB" w:rsidRDefault="006F6928">
      <w:pPr>
        <w:numPr>
          <w:ilvl w:val="2"/>
          <w:numId w:val="39"/>
        </w:numPr>
        <w:ind w:left="2130"/>
        <w:textAlignment w:val="center"/>
        <w:rPr>
          <w:rFonts w:eastAsia="Times New Roman"/>
        </w:rPr>
      </w:pPr>
      <w:r>
        <w:rPr>
          <w:rFonts w:eastAsia="Times New Roman"/>
        </w:rPr>
        <w:t>Custom metrics will be shown under Further Details tab.</w:t>
      </w:r>
    </w:p>
    <w:p w14:paraId="5038D73F" w14:textId="77777777" w:rsidR="00BD4ACB" w:rsidRDefault="006F6928">
      <w:pPr>
        <w:numPr>
          <w:ilvl w:val="1"/>
          <w:numId w:val="39"/>
        </w:numPr>
        <w:ind w:left="1590"/>
        <w:textAlignment w:val="center"/>
        <w:rPr>
          <w:rFonts w:eastAsia="Times New Roman"/>
          <w:color w:val="2E75B5"/>
          <w:sz w:val="28"/>
          <w:szCs w:val="28"/>
        </w:rPr>
      </w:pPr>
      <w:proofErr w:type="spellStart"/>
      <w:r>
        <w:rPr>
          <w:rFonts w:eastAsia="Times New Roman"/>
          <w:color w:val="2E75B5"/>
          <w:sz w:val="28"/>
          <w:szCs w:val="28"/>
        </w:rPr>
        <w:t>OneAgent</w:t>
      </w:r>
      <w:proofErr w:type="spellEnd"/>
      <w:r>
        <w:rPr>
          <w:rFonts w:eastAsia="Times New Roman"/>
          <w:color w:val="2E75B5"/>
          <w:sz w:val="28"/>
          <w:szCs w:val="28"/>
        </w:rPr>
        <w:t xml:space="preserve"> and Root</w:t>
      </w:r>
    </w:p>
    <w:p w14:paraId="2FA66700" w14:textId="77777777" w:rsidR="00BD4ACB" w:rsidRDefault="006F6928">
      <w:pPr>
        <w:numPr>
          <w:ilvl w:val="2"/>
          <w:numId w:val="40"/>
        </w:numPr>
        <w:ind w:left="2130"/>
        <w:textAlignment w:val="center"/>
        <w:rPr>
          <w:rFonts w:eastAsia="Times New Roman"/>
        </w:rPr>
      </w:pPr>
      <w:r>
        <w:rPr>
          <w:rFonts w:eastAsia="Times New Roman"/>
        </w:rPr>
        <w:t>Requires root privileges on Linux for:</w:t>
      </w:r>
    </w:p>
    <w:p w14:paraId="1DCA400C" w14:textId="77777777" w:rsidR="00BD4ACB" w:rsidRDefault="006F6928">
      <w:pPr>
        <w:numPr>
          <w:ilvl w:val="3"/>
          <w:numId w:val="41"/>
        </w:numPr>
        <w:ind w:left="2670"/>
        <w:textAlignment w:val="center"/>
        <w:rPr>
          <w:rFonts w:eastAsia="Times New Roman"/>
        </w:rPr>
      </w:pPr>
      <w:r>
        <w:rPr>
          <w:rFonts w:eastAsia="Times New Roman"/>
        </w:rPr>
        <w:t xml:space="preserve">Installing </w:t>
      </w:r>
      <w:proofErr w:type="spellStart"/>
      <w:r>
        <w:rPr>
          <w:rFonts w:eastAsia="Times New Roman"/>
        </w:rPr>
        <w:t>OneAgent</w:t>
      </w:r>
      <w:proofErr w:type="spellEnd"/>
      <w:r>
        <w:rPr>
          <w:rFonts w:eastAsia="Times New Roman"/>
        </w:rPr>
        <w:t xml:space="preserve"> components in system library directories</w:t>
      </w:r>
    </w:p>
    <w:p w14:paraId="7307C60D" w14:textId="77777777" w:rsidR="00BD4ACB" w:rsidRDefault="006F6928">
      <w:pPr>
        <w:numPr>
          <w:ilvl w:val="3"/>
          <w:numId w:val="41"/>
        </w:numPr>
        <w:ind w:left="2670"/>
        <w:textAlignment w:val="center"/>
        <w:rPr>
          <w:rFonts w:eastAsia="Times New Roman"/>
        </w:rPr>
      </w:pPr>
      <w:r>
        <w:rPr>
          <w:rFonts w:eastAsia="Times New Roman"/>
        </w:rPr>
        <w:t>Setting up /</w:t>
      </w:r>
      <w:proofErr w:type="spellStart"/>
      <w:r>
        <w:rPr>
          <w:rFonts w:eastAsia="Times New Roman"/>
        </w:rPr>
        <w:t>etc</w:t>
      </w:r>
      <w:proofErr w:type="spellEnd"/>
      <w:r>
        <w:rPr>
          <w:rFonts w:eastAsia="Times New Roman"/>
        </w:rPr>
        <w:t>/</w:t>
      </w:r>
      <w:proofErr w:type="spellStart"/>
      <w:r>
        <w:rPr>
          <w:rFonts w:eastAsia="Times New Roman"/>
        </w:rPr>
        <w:t>ld.so.preload</w:t>
      </w:r>
      <w:proofErr w:type="spellEnd"/>
      <w:r>
        <w:rPr>
          <w:rFonts w:eastAsia="Times New Roman"/>
        </w:rPr>
        <w:t xml:space="preserve"> to automatically monitor processes</w:t>
      </w:r>
    </w:p>
    <w:p w14:paraId="0C45DBAF" w14:textId="77777777" w:rsidR="00BD4ACB" w:rsidRDefault="006F6928">
      <w:pPr>
        <w:numPr>
          <w:ilvl w:val="3"/>
          <w:numId w:val="41"/>
        </w:numPr>
        <w:ind w:left="2670"/>
        <w:textAlignment w:val="center"/>
        <w:rPr>
          <w:rFonts w:eastAsia="Times New Roman"/>
        </w:rPr>
      </w:pPr>
      <w:r>
        <w:rPr>
          <w:rFonts w:eastAsia="Times New Roman"/>
        </w:rPr>
        <w:t xml:space="preserve">Adapting </w:t>
      </w:r>
      <w:proofErr w:type="spellStart"/>
      <w:r>
        <w:rPr>
          <w:rFonts w:eastAsia="Times New Roman"/>
        </w:rPr>
        <w:t>SELinux</w:t>
      </w:r>
      <w:proofErr w:type="spellEnd"/>
      <w:r>
        <w:rPr>
          <w:rFonts w:eastAsia="Times New Roman"/>
        </w:rPr>
        <w:t xml:space="preserve"> policies to allow for the monitoring of processes</w:t>
      </w:r>
    </w:p>
    <w:p w14:paraId="6F097EE5" w14:textId="77777777" w:rsidR="00BD4ACB" w:rsidRDefault="006F6928">
      <w:pPr>
        <w:numPr>
          <w:ilvl w:val="3"/>
          <w:numId w:val="41"/>
        </w:numPr>
        <w:ind w:left="2670"/>
        <w:textAlignment w:val="center"/>
        <w:rPr>
          <w:rFonts w:eastAsia="Times New Roman"/>
        </w:rPr>
      </w:pPr>
      <w:r>
        <w:rPr>
          <w:rFonts w:eastAsia="Times New Roman"/>
        </w:rPr>
        <w:t>If Log monitoring is enabled:</w:t>
      </w:r>
    </w:p>
    <w:p w14:paraId="5A560B7B" w14:textId="77777777" w:rsidR="00BD4ACB" w:rsidRDefault="006F6928">
      <w:pPr>
        <w:numPr>
          <w:ilvl w:val="4"/>
          <w:numId w:val="42"/>
        </w:numPr>
        <w:ind w:left="3210"/>
        <w:textAlignment w:val="center"/>
        <w:rPr>
          <w:rFonts w:eastAsia="Times New Roman"/>
        </w:rPr>
      </w:pPr>
      <w:r>
        <w:rPr>
          <w:rFonts w:eastAsia="Times New Roman"/>
        </w:rPr>
        <w:t xml:space="preserve">Creating the DT log monitoring </w:t>
      </w:r>
      <w:proofErr w:type="spellStart"/>
      <w:r>
        <w:rPr>
          <w:rFonts w:eastAsia="Times New Roman"/>
        </w:rPr>
        <w:t>OneAgent</w:t>
      </w:r>
      <w:proofErr w:type="spellEnd"/>
      <w:r>
        <w:rPr>
          <w:rFonts w:eastAsia="Times New Roman"/>
        </w:rPr>
        <w:t xml:space="preserve"> configuration file</w:t>
      </w:r>
    </w:p>
    <w:p w14:paraId="320343ED" w14:textId="77777777" w:rsidR="00BD4ACB" w:rsidRDefault="006F6928">
      <w:pPr>
        <w:numPr>
          <w:ilvl w:val="3"/>
          <w:numId w:val="42"/>
        </w:numPr>
        <w:ind w:left="2670"/>
        <w:textAlignment w:val="center"/>
        <w:rPr>
          <w:rFonts w:eastAsia="Times New Roman"/>
        </w:rPr>
      </w:pPr>
      <w:r>
        <w:rPr>
          <w:rFonts w:eastAsia="Times New Roman"/>
        </w:rPr>
        <w:t>Access list of open sockets for each process</w:t>
      </w:r>
    </w:p>
    <w:p w14:paraId="4251B78F" w14:textId="77777777" w:rsidR="00BD4ACB" w:rsidRDefault="006F6928">
      <w:pPr>
        <w:numPr>
          <w:ilvl w:val="3"/>
          <w:numId w:val="42"/>
        </w:numPr>
        <w:ind w:left="2670"/>
        <w:textAlignment w:val="center"/>
        <w:rPr>
          <w:rFonts w:eastAsia="Times New Roman"/>
        </w:rPr>
      </w:pPr>
      <w:r>
        <w:rPr>
          <w:rFonts w:eastAsia="Times New Roman"/>
        </w:rPr>
        <w:t>Access list of libraries loaded for each process</w:t>
      </w:r>
    </w:p>
    <w:p w14:paraId="53FBC855" w14:textId="77777777" w:rsidR="00BD4ACB" w:rsidRDefault="006F6928">
      <w:pPr>
        <w:numPr>
          <w:ilvl w:val="3"/>
          <w:numId w:val="42"/>
        </w:numPr>
        <w:ind w:left="2670"/>
        <w:textAlignment w:val="center"/>
        <w:rPr>
          <w:rFonts w:eastAsia="Times New Roman"/>
        </w:rPr>
      </w:pPr>
      <w:r>
        <w:rPr>
          <w:rFonts w:eastAsia="Times New Roman"/>
        </w:rPr>
        <w:t>Access name and path of the executable file for each process</w:t>
      </w:r>
    </w:p>
    <w:p w14:paraId="7D41477B" w14:textId="77777777" w:rsidR="00BD4ACB" w:rsidRDefault="006F6928">
      <w:pPr>
        <w:numPr>
          <w:ilvl w:val="3"/>
          <w:numId w:val="42"/>
        </w:numPr>
        <w:ind w:left="2670"/>
        <w:textAlignment w:val="center"/>
        <w:rPr>
          <w:rFonts w:eastAsia="Times New Roman"/>
        </w:rPr>
      </w:pPr>
      <w:r>
        <w:rPr>
          <w:rFonts w:eastAsia="Times New Roman"/>
        </w:rPr>
        <w:t>Access command line parameters for each process</w:t>
      </w:r>
    </w:p>
    <w:p w14:paraId="4C603B62" w14:textId="77777777" w:rsidR="00BD4ACB" w:rsidRDefault="006F6928">
      <w:pPr>
        <w:numPr>
          <w:ilvl w:val="3"/>
          <w:numId w:val="42"/>
        </w:numPr>
        <w:ind w:left="2670"/>
        <w:textAlignment w:val="center"/>
        <w:rPr>
          <w:rFonts w:eastAsia="Times New Roman"/>
        </w:rPr>
      </w:pPr>
      <w:r>
        <w:rPr>
          <w:rFonts w:eastAsia="Times New Roman"/>
        </w:rPr>
        <w:t>Monitor network traffic</w:t>
      </w:r>
    </w:p>
    <w:p w14:paraId="22D308A1" w14:textId="77777777" w:rsidR="00BD4ACB" w:rsidRDefault="006F6928">
      <w:pPr>
        <w:numPr>
          <w:ilvl w:val="3"/>
          <w:numId w:val="42"/>
        </w:numPr>
        <w:ind w:left="2670"/>
        <w:textAlignment w:val="center"/>
        <w:rPr>
          <w:rFonts w:eastAsia="Times New Roman"/>
        </w:rPr>
      </w:pPr>
      <w:r>
        <w:rPr>
          <w:rFonts w:eastAsia="Times New Roman"/>
        </w:rPr>
        <w:lastRenderedPageBreak/>
        <w:t>Parse executables for Go Discovery</w:t>
      </w:r>
    </w:p>
    <w:p w14:paraId="14FEBCCB" w14:textId="77777777" w:rsidR="00BD4ACB" w:rsidRDefault="006F6928">
      <w:pPr>
        <w:numPr>
          <w:ilvl w:val="3"/>
          <w:numId w:val="42"/>
        </w:numPr>
        <w:ind w:left="2670"/>
        <w:textAlignment w:val="center"/>
        <w:rPr>
          <w:rFonts w:eastAsia="Times New Roman"/>
        </w:rPr>
      </w:pPr>
      <w:r>
        <w:rPr>
          <w:rFonts w:eastAsia="Times New Roman"/>
        </w:rPr>
        <w:t>Gather monitoring data related to Docker containers</w:t>
      </w:r>
    </w:p>
    <w:p w14:paraId="0B9D62FC" w14:textId="77777777" w:rsidR="00BD4ACB" w:rsidRDefault="008F5B27">
      <w:pPr>
        <w:numPr>
          <w:ilvl w:val="1"/>
          <w:numId w:val="42"/>
        </w:numPr>
        <w:ind w:left="1590"/>
        <w:textAlignment w:val="center"/>
        <w:rPr>
          <w:rFonts w:eastAsia="Times New Roman"/>
          <w:color w:val="2E75B5"/>
          <w:sz w:val="28"/>
          <w:szCs w:val="28"/>
        </w:rPr>
      </w:pPr>
      <w:hyperlink r:id="rId11" w:history="1">
        <w:r w:rsidR="006F6928">
          <w:rPr>
            <w:rStyle w:val="Hyperlink"/>
            <w:rFonts w:eastAsia="Times New Roman"/>
            <w:sz w:val="28"/>
            <w:szCs w:val="28"/>
          </w:rPr>
          <w:t>Agent install parameters</w:t>
        </w:r>
      </w:hyperlink>
    </w:p>
    <w:p w14:paraId="2FEB099B" w14:textId="77777777" w:rsidR="00BD4ACB" w:rsidRDefault="006F6928">
      <w:pPr>
        <w:numPr>
          <w:ilvl w:val="2"/>
          <w:numId w:val="43"/>
        </w:numPr>
        <w:ind w:left="2130"/>
        <w:textAlignment w:val="center"/>
        <w:rPr>
          <w:rFonts w:eastAsia="Times New Roman"/>
        </w:rPr>
      </w:pPr>
      <w:r>
        <w:rPr>
          <w:rFonts w:eastAsia="Times New Roman"/>
        </w:rPr>
        <w:t>Windows group policy installer can be used with command line parameters when you can't use default settings.</w:t>
      </w:r>
    </w:p>
    <w:p w14:paraId="66DC51A7" w14:textId="77777777" w:rsidR="00BD4ACB" w:rsidRDefault="006F6928">
      <w:pPr>
        <w:numPr>
          <w:ilvl w:val="2"/>
          <w:numId w:val="43"/>
        </w:numPr>
        <w:ind w:left="2130"/>
        <w:textAlignment w:val="center"/>
        <w:rPr>
          <w:rFonts w:eastAsia="Times New Roman"/>
        </w:rPr>
      </w:pPr>
      <w:r>
        <w:rPr>
          <w:rFonts w:eastAsia="Times New Roman"/>
        </w:rPr>
        <w:t>Can specify the following:</w:t>
      </w:r>
    </w:p>
    <w:tbl>
      <w:tblPr>
        <w:tblW w:w="0" w:type="auto"/>
        <w:tblInd w:w="26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516"/>
        <w:gridCol w:w="3214"/>
      </w:tblGrid>
      <w:tr w:rsidR="00BD4ACB" w14:paraId="76A35510" w14:textId="77777777">
        <w:trPr>
          <w:divId w:val="216085726"/>
        </w:trPr>
        <w:tc>
          <w:tcPr>
            <w:tcW w:w="39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56569" w14:textId="77777777" w:rsidR="00BD4ACB" w:rsidRDefault="006F6928">
            <w:pPr>
              <w:pStyle w:val="NormalWeb"/>
              <w:spacing w:before="0" w:beforeAutospacing="0" w:after="0" w:afterAutospacing="0"/>
            </w:pPr>
            <w:r>
              <w:rPr>
                <w:b/>
                <w:bCs/>
              </w:rPr>
              <w:t>Term</w:t>
            </w:r>
          </w:p>
        </w:tc>
        <w:tc>
          <w:tcPr>
            <w:tcW w:w="17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03CA4" w14:textId="77777777" w:rsidR="00BD4ACB" w:rsidRDefault="006F6928">
            <w:pPr>
              <w:pStyle w:val="NormalWeb"/>
              <w:spacing w:before="0" w:beforeAutospacing="0" w:after="0" w:afterAutospacing="0"/>
            </w:pPr>
            <w:r>
              <w:rPr>
                <w:b/>
                <w:bCs/>
              </w:rPr>
              <w:t>Definition</w:t>
            </w:r>
          </w:p>
        </w:tc>
      </w:tr>
      <w:tr w:rsidR="00BD4ACB" w14:paraId="446C6D75" w14:textId="77777777">
        <w:trPr>
          <w:divId w:val="216085726"/>
        </w:trPr>
        <w:tc>
          <w:tcPr>
            <w:tcW w:w="39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33FD2" w14:textId="77777777" w:rsidR="00BD4ACB" w:rsidRDefault="006F6928">
            <w:pPr>
              <w:pStyle w:val="NormalWeb"/>
              <w:spacing w:before="0" w:beforeAutospacing="0" w:after="0" w:afterAutospacing="0"/>
            </w:pPr>
            <w:r>
              <w:t>SERVER</w:t>
            </w:r>
          </w:p>
        </w:tc>
        <w:tc>
          <w:tcPr>
            <w:tcW w:w="17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4429D" w14:textId="77777777" w:rsidR="00BD4ACB" w:rsidRDefault="006F6928">
            <w:pPr>
              <w:pStyle w:val="NormalWeb"/>
              <w:spacing w:before="0" w:beforeAutospacing="0" w:after="0" w:afterAutospacing="0"/>
            </w:pPr>
            <w:r>
              <w:t>Address of your DT Server, IP address or name, add a colon with port # following the IP</w:t>
            </w:r>
          </w:p>
        </w:tc>
      </w:tr>
      <w:tr w:rsidR="00BD4ACB" w14:paraId="6BD7B442" w14:textId="77777777">
        <w:trPr>
          <w:divId w:val="216085726"/>
        </w:trPr>
        <w:tc>
          <w:tcPr>
            <w:tcW w:w="39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AFF4FA" w14:textId="77777777" w:rsidR="00BD4ACB" w:rsidRDefault="006F6928">
            <w:pPr>
              <w:pStyle w:val="NormalWeb"/>
              <w:spacing w:before="0" w:beforeAutospacing="0" w:after="0" w:afterAutospacing="0"/>
            </w:pPr>
            <w:r>
              <w:t>TENANT</w:t>
            </w:r>
          </w:p>
        </w:tc>
        <w:tc>
          <w:tcPr>
            <w:tcW w:w="17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55DBA3" w14:textId="77777777" w:rsidR="00BD4ACB" w:rsidRDefault="006F6928">
            <w:pPr>
              <w:pStyle w:val="NormalWeb"/>
              <w:spacing w:before="0" w:beforeAutospacing="0" w:after="0" w:afterAutospacing="0"/>
            </w:pPr>
            <w:r>
              <w:t>Dynatrace Environment ID</w:t>
            </w:r>
          </w:p>
        </w:tc>
      </w:tr>
      <w:tr w:rsidR="00BD4ACB" w14:paraId="56BAEE4C" w14:textId="77777777">
        <w:trPr>
          <w:divId w:val="216085726"/>
        </w:trPr>
        <w:tc>
          <w:tcPr>
            <w:tcW w:w="39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2B4315" w14:textId="77777777" w:rsidR="00BD4ACB" w:rsidRDefault="006F6928">
            <w:pPr>
              <w:pStyle w:val="NormalWeb"/>
              <w:spacing w:before="0" w:beforeAutospacing="0" w:after="0" w:afterAutospacing="0"/>
            </w:pPr>
            <w:r>
              <w:t>TENANT_TOKEN</w:t>
            </w:r>
          </w:p>
        </w:tc>
        <w:tc>
          <w:tcPr>
            <w:tcW w:w="17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96741" w14:textId="77777777" w:rsidR="00BD4ACB" w:rsidRDefault="006F6928">
            <w:pPr>
              <w:pStyle w:val="NormalWeb"/>
              <w:spacing w:before="0" w:beforeAutospacing="0" w:after="0" w:afterAutospacing="0"/>
            </w:pPr>
            <w:r>
              <w:t xml:space="preserve">Internal token that is used for authentication when </w:t>
            </w:r>
            <w:proofErr w:type="spellStart"/>
            <w:r>
              <w:t>OneAgent</w:t>
            </w:r>
            <w:proofErr w:type="spellEnd"/>
            <w:r>
              <w:t xml:space="preserve"> connects to the Dynatrace cluster to send data</w:t>
            </w:r>
          </w:p>
        </w:tc>
      </w:tr>
      <w:tr w:rsidR="00BD4ACB" w14:paraId="202AA153" w14:textId="77777777">
        <w:trPr>
          <w:divId w:val="216085726"/>
        </w:trPr>
        <w:tc>
          <w:tcPr>
            <w:tcW w:w="39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4B09A" w14:textId="77777777" w:rsidR="00BD4ACB" w:rsidRDefault="006F6928">
            <w:pPr>
              <w:pStyle w:val="NormalWeb"/>
              <w:spacing w:before="0" w:beforeAutospacing="0" w:after="0" w:afterAutospacing="0"/>
            </w:pPr>
            <w:r>
              <w:t>HOST_GROUP</w:t>
            </w:r>
          </w:p>
        </w:tc>
        <w:tc>
          <w:tcPr>
            <w:tcW w:w="17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07D95D" w14:textId="77777777" w:rsidR="00BD4ACB" w:rsidRDefault="006F6928">
            <w:pPr>
              <w:pStyle w:val="NormalWeb"/>
              <w:spacing w:before="0" w:beforeAutospacing="0" w:after="0" w:afterAutospacing="0"/>
            </w:pPr>
            <w:r>
              <w:t>Name of a group you want to assign the host to</w:t>
            </w:r>
          </w:p>
        </w:tc>
      </w:tr>
      <w:tr w:rsidR="00BD4ACB" w14:paraId="778A9C06" w14:textId="77777777">
        <w:trPr>
          <w:divId w:val="216085726"/>
        </w:trPr>
        <w:tc>
          <w:tcPr>
            <w:tcW w:w="39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BAD25" w14:textId="77777777" w:rsidR="00BD4ACB" w:rsidRDefault="006F6928">
            <w:pPr>
              <w:pStyle w:val="NormalWeb"/>
              <w:spacing w:before="0" w:beforeAutospacing="0" w:after="0" w:afterAutospacing="0"/>
            </w:pPr>
            <w:r>
              <w:t>PROXY</w:t>
            </w:r>
          </w:p>
        </w:tc>
        <w:tc>
          <w:tcPr>
            <w:tcW w:w="17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AE1C91" w14:textId="77777777" w:rsidR="00BD4ACB" w:rsidRDefault="006F6928">
            <w:pPr>
              <w:pStyle w:val="NormalWeb"/>
              <w:spacing w:before="0" w:beforeAutospacing="0" w:after="0" w:afterAutospacing="0"/>
            </w:pPr>
            <w:r>
              <w:t>Address of the proxy server - use IP address or a name</w:t>
            </w:r>
          </w:p>
        </w:tc>
      </w:tr>
      <w:tr w:rsidR="00BD4ACB" w14:paraId="28EC6B4E" w14:textId="77777777">
        <w:trPr>
          <w:divId w:val="216085726"/>
        </w:trPr>
        <w:tc>
          <w:tcPr>
            <w:tcW w:w="39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90789C" w14:textId="77777777" w:rsidR="00BD4ACB" w:rsidRDefault="006F6928">
            <w:pPr>
              <w:pStyle w:val="NormalWeb"/>
              <w:spacing w:before="0" w:beforeAutospacing="0" w:after="0" w:afterAutospacing="0"/>
            </w:pPr>
            <w:r>
              <w:t>APP_LOG_CONTENT_ACCESS</w:t>
            </w:r>
          </w:p>
        </w:tc>
        <w:tc>
          <w:tcPr>
            <w:tcW w:w="17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6FB7D7" w14:textId="77777777" w:rsidR="00BD4ACB" w:rsidRDefault="006F6928">
            <w:pPr>
              <w:pStyle w:val="NormalWeb"/>
              <w:spacing w:before="0" w:beforeAutospacing="0" w:after="0" w:afterAutospacing="0"/>
            </w:pPr>
            <w:r>
              <w:t xml:space="preserve">When set to true, allows DT </w:t>
            </w:r>
            <w:proofErr w:type="spellStart"/>
            <w:r>
              <w:t>OneAgent</w:t>
            </w:r>
            <w:proofErr w:type="spellEnd"/>
            <w:r>
              <w:t xml:space="preserve"> to access log files for the purpose of log monitoring (possible values: true, false, 1, 0)</w:t>
            </w:r>
          </w:p>
        </w:tc>
      </w:tr>
      <w:tr w:rsidR="00BD4ACB" w14:paraId="2B866149" w14:textId="77777777">
        <w:trPr>
          <w:divId w:val="216085726"/>
        </w:trPr>
        <w:tc>
          <w:tcPr>
            <w:tcW w:w="39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D4BA8" w14:textId="77777777" w:rsidR="00BD4ACB" w:rsidRDefault="006F6928">
            <w:pPr>
              <w:pStyle w:val="NormalWeb"/>
              <w:spacing w:before="0" w:beforeAutospacing="0" w:after="0" w:afterAutospacing="0"/>
            </w:pPr>
            <w:r>
              <w:t>INSTALL_PATH</w:t>
            </w:r>
          </w:p>
        </w:tc>
        <w:tc>
          <w:tcPr>
            <w:tcW w:w="17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AC27FA" w14:textId="77777777" w:rsidR="00BD4ACB" w:rsidRDefault="006F6928">
            <w:pPr>
              <w:pStyle w:val="NormalWeb"/>
              <w:spacing w:before="0" w:beforeAutospacing="0" w:after="0" w:afterAutospacing="0"/>
            </w:pPr>
            <w:r>
              <w:t>Allows installation to a directory of your choice. Works only with absolute Windows paths</w:t>
            </w:r>
          </w:p>
        </w:tc>
      </w:tr>
      <w:tr w:rsidR="00BD4ACB" w14:paraId="0FC66688" w14:textId="77777777">
        <w:trPr>
          <w:divId w:val="216085726"/>
        </w:trPr>
        <w:tc>
          <w:tcPr>
            <w:tcW w:w="39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4F0196" w14:textId="77777777" w:rsidR="00BD4ACB" w:rsidRDefault="006F6928">
            <w:pPr>
              <w:pStyle w:val="NormalWeb"/>
              <w:spacing w:before="0" w:beforeAutospacing="0" w:after="0" w:afterAutospacing="0"/>
            </w:pPr>
            <w:r>
              <w:t>INFRA_ONLY</w:t>
            </w:r>
          </w:p>
        </w:tc>
        <w:tc>
          <w:tcPr>
            <w:tcW w:w="17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FCD00D" w14:textId="77777777" w:rsidR="00BD4ACB" w:rsidRDefault="006F6928">
            <w:pPr>
              <w:pStyle w:val="NormalWeb"/>
              <w:spacing w:before="0" w:beforeAutospacing="0" w:after="0" w:afterAutospacing="0"/>
            </w:pPr>
            <w:r>
              <w:t>Activates cloud infrastructure monitoring mode (possible values: 0 (deactivated) 1 (activated))</w:t>
            </w:r>
          </w:p>
        </w:tc>
      </w:tr>
      <w:tr w:rsidR="00BD4ACB" w14:paraId="5EB33561" w14:textId="77777777">
        <w:trPr>
          <w:divId w:val="216085726"/>
        </w:trPr>
        <w:tc>
          <w:tcPr>
            <w:tcW w:w="39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820C9" w14:textId="77777777" w:rsidR="00BD4ACB" w:rsidRDefault="006F6928">
            <w:pPr>
              <w:pStyle w:val="NormalWeb"/>
              <w:spacing w:before="0" w:beforeAutospacing="0" w:after="0" w:afterAutospacing="0"/>
            </w:pPr>
            <w:r>
              <w:t>USER</w:t>
            </w:r>
          </w:p>
        </w:tc>
        <w:tc>
          <w:tcPr>
            <w:tcW w:w="17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E8D65" w14:textId="77777777" w:rsidR="00BD4ACB" w:rsidRDefault="006F6928">
            <w:pPr>
              <w:pStyle w:val="NormalWeb"/>
              <w:spacing w:before="0" w:beforeAutospacing="0" w:after="0" w:afterAutospacing="0"/>
            </w:pPr>
            <w:r>
              <w:t xml:space="preserve">User used to run the process responsible for Dynatrace </w:t>
            </w:r>
            <w:proofErr w:type="spellStart"/>
            <w:r>
              <w:t>OneAgent</w:t>
            </w:r>
            <w:proofErr w:type="spellEnd"/>
            <w:r>
              <w:t xml:space="preserve"> plugin</w:t>
            </w:r>
          </w:p>
        </w:tc>
      </w:tr>
      <w:tr w:rsidR="00BD4ACB" w14:paraId="29FEE6DA" w14:textId="77777777">
        <w:trPr>
          <w:divId w:val="216085726"/>
        </w:trPr>
        <w:tc>
          <w:tcPr>
            <w:tcW w:w="39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B457" w14:textId="77777777" w:rsidR="00BD4ACB" w:rsidRDefault="006F6928">
            <w:pPr>
              <w:pStyle w:val="NormalWeb"/>
              <w:spacing w:before="0" w:beforeAutospacing="0" w:after="0" w:afterAutospacing="0"/>
            </w:pPr>
            <w:r>
              <w:t> </w:t>
            </w:r>
          </w:p>
        </w:tc>
        <w:tc>
          <w:tcPr>
            <w:tcW w:w="17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FA28E0" w14:textId="77777777" w:rsidR="00BD4ACB" w:rsidRDefault="006F6928">
            <w:pPr>
              <w:pStyle w:val="NormalWeb"/>
              <w:spacing w:before="0" w:beforeAutospacing="0" w:after="0" w:afterAutospacing="0"/>
            </w:pPr>
            <w:proofErr w:type="spellStart"/>
            <w:r>
              <w:t>Dtuser</w:t>
            </w:r>
            <w:proofErr w:type="spellEnd"/>
            <w:r>
              <w:t>: default user account used to run DT components</w:t>
            </w:r>
          </w:p>
        </w:tc>
      </w:tr>
      <w:tr w:rsidR="00BD4ACB" w14:paraId="40504238" w14:textId="77777777">
        <w:trPr>
          <w:divId w:val="216085726"/>
        </w:trPr>
        <w:tc>
          <w:tcPr>
            <w:tcW w:w="39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EB0BFE" w14:textId="77777777" w:rsidR="00BD4ACB" w:rsidRDefault="006F6928">
            <w:pPr>
              <w:pStyle w:val="NormalWeb"/>
              <w:spacing w:before="0" w:beforeAutospacing="0" w:after="0" w:afterAutospacing="0"/>
            </w:pPr>
            <w:r>
              <w:lastRenderedPageBreak/>
              <w:t> </w:t>
            </w:r>
          </w:p>
        </w:tc>
        <w:tc>
          <w:tcPr>
            <w:tcW w:w="17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7DE18" w14:textId="77777777" w:rsidR="00BD4ACB" w:rsidRDefault="006F6928">
            <w:pPr>
              <w:pStyle w:val="NormalWeb"/>
              <w:spacing w:before="0" w:beforeAutospacing="0" w:after="0" w:afterAutospacing="0"/>
            </w:pPr>
            <w:proofErr w:type="spellStart"/>
            <w:r>
              <w:t>No_create</w:t>
            </w:r>
            <w:proofErr w:type="spellEnd"/>
            <w:r>
              <w:t xml:space="preserve">: Disables user creation when installing DT </w:t>
            </w:r>
            <w:proofErr w:type="spellStart"/>
            <w:r>
              <w:t>OneAgent</w:t>
            </w:r>
            <w:proofErr w:type="spellEnd"/>
            <w:r>
              <w:t xml:space="preserve">. Use this for deploying DT on Windows Server Domain Controller to avoid propagation of </w:t>
            </w:r>
            <w:proofErr w:type="spellStart"/>
            <w:r>
              <w:t>dtuser</w:t>
            </w:r>
            <w:proofErr w:type="spellEnd"/>
            <w:r>
              <w:t xml:space="preserve"> across the domain. </w:t>
            </w:r>
            <w:r>
              <w:rPr>
                <w:b/>
                <w:bCs/>
              </w:rPr>
              <w:t>Using USER=</w:t>
            </w:r>
            <w:proofErr w:type="spellStart"/>
            <w:r>
              <w:rPr>
                <w:b/>
                <w:bCs/>
              </w:rPr>
              <w:t>no_create</w:t>
            </w:r>
            <w:proofErr w:type="spellEnd"/>
            <w:r>
              <w:rPr>
                <w:b/>
                <w:bCs/>
              </w:rPr>
              <w:t xml:space="preserve"> disables DT </w:t>
            </w:r>
            <w:proofErr w:type="spellStart"/>
            <w:r>
              <w:rPr>
                <w:b/>
                <w:bCs/>
              </w:rPr>
              <w:t>OneAgent</w:t>
            </w:r>
            <w:proofErr w:type="spellEnd"/>
            <w:r>
              <w:rPr>
                <w:b/>
                <w:bCs/>
              </w:rPr>
              <w:t xml:space="preserve"> plugins functionality</w:t>
            </w:r>
          </w:p>
        </w:tc>
      </w:tr>
    </w:tbl>
    <w:p w14:paraId="62092FCA" w14:textId="77777777" w:rsidR="00BD4ACB" w:rsidRDefault="006F6928">
      <w:pPr>
        <w:numPr>
          <w:ilvl w:val="1"/>
          <w:numId w:val="44"/>
        </w:numPr>
        <w:ind w:left="1590"/>
        <w:textAlignment w:val="center"/>
        <w:rPr>
          <w:rFonts w:eastAsia="Times New Roman"/>
          <w:color w:val="2E75B5"/>
          <w:sz w:val="28"/>
          <w:szCs w:val="28"/>
        </w:rPr>
      </w:pPr>
      <w:r>
        <w:rPr>
          <w:rFonts w:eastAsia="Times New Roman"/>
          <w:color w:val="2E75B5"/>
          <w:sz w:val="28"/>
          <w:szCs w:val="28"/>
        </w:rPr>
        <w:t xml:space="preserve">AIX </w:t>
      </w:r>
      <w:proofErr w:type="spellStart"/>
      <w:r>
        <w:rPr>
          <w:rFonts w:eastAsia="Times New Roman"/>
          <w:color w:val="2E75B5"/>
          <w:sz w:val="28"/>
          <w:szCs w:val="28"/>
        </w:rPr>
        <w:t>OneAgent</w:t>
      </w:r>
      <w:proofErr w:type="spellEnd"/>
    </w:p>
    <w:p w14:paraId="157B433C" w14:textId="77777777" w:rsidR="00BD4ACB" w:rsidRDefault="006F6928">
      <w:pPr>
        <w:numPr>
          <w:ilvl w:val="2"/>
          <w:numId w:val="45"/>
        </w:numPr>
        <w:ind w:left="2130"/>
        <w:textAlignment w:val="center"/>
        <w:rPr>
          <w:rFonts w:eastAsia="Times New Roman"/>
        </w:rPr>
      </w:pPr>
      <w:r>
        <w:rPr>
          <w:rFonts w:eastAsia="Times New Roman"/>
        </w:rPr>
        <w:t>Requirements:</w:t>
      </w:r>
    </w:p>
    <w:p w14:paraId="34CF0906" w14:textId="77777777" w:rsidR="00BD4ACB" w:rsidRDefault="006F6928">
      <w:pPr>
        <w:numPr>
          <w:ilvl w:val="3"/>
          <w:numId w:val="46"/>
        </w:numPr>
        <w:ind w:left="2670"/>
        <w:textAlignment w:val="center"/>
        <w:rPr>
          <w:rFonts w:eastAsia="Times New Roman"/>
        </w:rPr>
      </w:pPr>
      <w:r>
        <w:rPr>
          <w:rFonts w:eastAsia="Times New Roman"/>
        </w:rPr>
        <w:t>Admin rights for servers and changing firewall settings</w:t>
      </w:r>
    </w:p>
    <w:p w14:paraId="0599F5D0" w14:textId="77777777" w:rsidR="00BD4ACB" w:rsidRDefault="006F6928">
      <w:pPr>
        <w:numPr>
          <w:ilvl w:val="3"/>
          <w:numId w:val="46"/>
        </w:numPr>
        <w:ind w:left="2670"/>
        <w:textAlignment w:val="center"/>
        <w:rPr>
          <w:rFonts w:eastAsia="Times New Roman"/>
        </w:rPr>
      </w:pPr>
      <w:r>
        <w:rPr>
          <w:rFonts w:eastAsia="Times New Roman"/>
        </w:rPr>
        <w:t>Permissions and credentials for restarting app services</w:t>
      </w:r>
    </w:p>
    <w:p w14:paraId="7E77DCBD" w14:textId="77777777" w:rsidR="00BD4ACB" w:rsidRDefault="006F6928">
      <w:pPr>
        <w:numPr>
          <w:ilvl w:val="3"/>
          <w:numId w:val="46"/>
        </w:numPr>
        <w:ind w:left="2670"/>
        <w:textAlignment w:val="center"/>
        <w:rPr>
          <w:rFonts w:eastAsia="Times New Roman"/>
        </w:rPr>
      </w:pPr>
      <w:r>
        <w:rPr>
          <w:rFonts w:eastAsia="Times New Roman"/>
        </w:rPr>
        <w:t>Host needs at least 300 MB RAM</w:t>
      </w:r>
    </w:p>
    <w:p w14:paraId="575C36FE" w14:textId="77777777" w:rsidR="00BD4ACB" w:rsidRDefault="006F6928">
      <w:pPr>
        <w:numPr>
          <w:ilvl w:val="3"/>
          <w:numId w:val="46"/>
        </w:numPr>
        <w:ind w:left="2670"/>
        <w:textAlignment w:val="center"/>
        <w:rPr>
          <w:rFonts w:eastAsia="Times New Roman"/>
        </w:rPr>
      </w:pPr>
      <w:r>
        <w:rPr>
          <w:rFonts w:eastAsia="Times New Roman"/>
        </w:rPr>
        <w:t>Not supported on networked storage mount points (NFS or iSCSI)</w:t>
      </w:r>
    </w:p>
    <w:p w14:paraId="07B6A3B1" w14:textId="77777777" w:rsidR="00BD4ACB" w:rsidRDefault="006F6928">
      <w:pPr>
        <w:numPr>
          <w:ilvl w:val="3"/>
          <w:numId w:val="46"/>
        </w:numPr>
        <w:ind w:left="2670"/>
        <w:textAlignment w:val="center"/>
        <w:rPr>
          <w:rFonts w:eastAsia="Times New Roman"/>
        </w:rPr>
      </w:pPr>
      <w:r>
        <w:rPr>
          <w:rFonts w:eastAsia="Times New Roman"/>
        </w:rPr>
        <w:t>All hosts that are monitored need to be able to send data to the DT cluster</w:t>
      </w:r>
    </w:p>
    <w:p w14:paraId="04B2629E" w14:textId="77777777" w:rsidR="00BD4ACB" w:rsidRDefault="006F6928">
      <w:pPr>
        <w:numPr>
          <w:ilvl w:val="4"/>
          <w:numId w:val="47"/>
        </w:numPr>
        <w:ind w:left="3210"/>
        <w:textAlignment w:val="center"/>
        <w:rPr>
          <w:rFonts w:eastAsia="Times New Roman"/>
        </w:rPr>
      </w:pPr>
      <w:r>
        <w:rPr>
          <w:rFonts w:eastAsia="Times New Roman"/>
        </w:rPr>
        <w:t xml:space="preserve">Can be accessed directly or done using an </w:t>
      </w:r>
      <w:proofErr w:type="spellStart"/>
      <w:r>
        <w:rPr>
          <w:rFonts w:eastAsia="Times New Roman"/>
        </w:rPr>
        <w:t>ActiveGate</w:t>
      </w:r>
      <w:proofErr w:type="spellEnd"/>
    </w:p>
    <w:p w14:paraId="4A7E0C68" w14:textId="77777777" w:rsidR="00BD4ACB" w:rsidRDefault="006F6928">
      <w:pPr>
        <w:numPr>
          <w:ilvl w:val="3"/>
          <w:numId w:val="47"/>
        </w:numPr>
        <w:ind w:left="2670"/>
        <w:textAlignment w:val="center"/>
        <w:rPr>
          <w:rFonts w:eastAsia="Times New Roman"/>
        </w:rPr>
      </w:pPr>
      <w:r>
        <w:rPr>
          <w:rFonts w:eastAsia="Times New Roman"/>
        </w:rPr>
        <w:t>Can inject manually if needed</w:t>
      </w:r>
    </w:p>
    <w:p w14:paraId="60AED6C8" w14:textId="77777777" w:rsidR="00BD4ACB" w:rsidRDefault="006F6928">
      <w:pPr>
        <w:numPr>
          <w:ilvl w:val="4"/>
          <w:numId w:val="48"/>
        </w:numPr>
        <w:ind w:left="3210"/>
        <w:textAlignment w:val="center"/>
        <w:rPr>
          <w:rFonts w:eastAsia="Times New Roman"/>
        </w:rPr>
      </w:pPr>
      <w:r>
        <w:rPr>
          <w:rFonts w:eastAsia="Times New Roman"/>
        </w:rPr>
        <w:t>IBM Java or IBM/Apache HTTP Server</w:t>
      </w:r>
    </w:p>
    <w:p w14:paraId="2E72B12A" w14:textId="77777777" w:rsidR="00BD4ACB" w:rsidRDefault="006F6928">
      <w:pPr>
        <w:numPr>
          <w:ilvl w:val="1"/>
          <w:numId w:val="48"/>
        </w:numPr>
        <w:ind w:left="1590"/>
        <w:textAlignment w:val="center"/>
        <w:rPr>
          <w:rFonts w:eastAsia="Times New Roman"/>
          <w:color w:val="2E75B5"/>
          <w:sz w:val="28"/>
          <w:szCs w:val="28"/>
        </w:rPr>
      </w:pPr>
      <w:r>
        <w:rPr>
          <w:rFonts w:eastAsia="Times New Roman"/>
          <w:color w:val="2E75B5"/>
          <w:sz w:val="28"/>
          <w:szCs w:val="28"/>
        </w:rPr>
        <w:t>iOS instrumentation possibilities</w:t>
      </w:r>
    </w:p>
    <w:p w14:paraId="0103716D" w14:textId="77777777" w:rsidR="00BD4ACB" w:rsidRDefault="006F6928">
      <w:pPr>
        <w:numPr>
          <w:ilvl w:val="2"/>
          <w:numId w:val="49"/>
        </w:numPr>
        <w:ind w:left="2130"/>
        <w:textAlignment w:val="center"/>
        <w:rPr>
          <w:rFonts w:eastAsia="Times New Roman"/>
        </w:rPr>
      </w:pPr>
      <w:r>
        <w:rPr>
          <w:rFonts w:eastAsia="Times New Roman"/>
        </w:rPr>
        <w:t xml:space="preserve">Can be instrumented via </w:t>
      </w:r>
      <w:proofErr w:type="spellStart"/>
      <w:r>
        <w:rPr>
          <w:rFonts w:eastAsia="Times New Roman"/>
        </w:rPr>
        <w:t>CocoaPods</w:t>
      </w:r>
      <w:proofErr w:type="spellEnd"/>
      <w:r>
        <w:rPr>
          <w:rFonts w:eastAsia="Times New Roman"/>
        </w:rPr>
        <w:t xml:space="preserve"> or Carthage-based approach. </w:t>
      </w:r>
    </w:p>
    <w:p w14:paraId="7C231BEA" w14:textId="77777777" w:rsidR="00BD4ACB" w:rsidRDefault="006F6928">
      <w:pPr>
        <w:numPr>
          <w:ilvl w:val="2"/>
          <w:numId w:val="49"/>
        </w:numPr>
        <w:ind w:left="2130"/>
        <w:textAlignment w:val="center"/>
        <w:rPr>
          <w:rFonts w:eastAsia="Times New Roman"/>
        </w:rPr>
      </w:pPr>
      <w:r>
        <w:rPr>
          <w:rFonts w:eastAsia="Times New Roman"/>
        </w:rPr>
        <w:t>Manual Setup:</w:t>
      </w:r>
    </w:p>
    <w:p w14:paraId="69F2DE7C" w14:textId="77777777" w:rsidR="00BD4ACB" w:rsidRDefault="006F6928">
      <w:pPr>
        <w:numPr>
          <w:ilvl w:val="3"/>
          <w:numId w:val="50"/>
        </w:numPr>
        <w:ind w:left="2670"/>
        <w:textAlignment w:val="center"/>
        <w:rPr>
          <w:rFonts w:eastAsia="Times New Roman"/>
        </w:rPr>
      </w:pPr>
      <w:r>
        <w:rPr>
          <w:rFonts w:eastAsia="Times New Roman"/>
        </w:rPr>
        <w:t xml:space="preserve">Applications --&gt; [Application] --&gt; … --&gt; Edit --&gt; Instrumentation --&gt; Apple iOS --&gt; Developer and follow instructions </w:t>
      </w:r>
    </w:p>
    <w:p w14:paraId="254E37CE" w14:textId="77777777" w:rsidR="00BD4ACB" w:rsidRDefault="006F6928">
      <w:pPr>
        <w:numPr>
          <w:ilvl w:val="2"/>
          <w:numId w:val="50"/>
        </w:numPr>
        <w:ind w:left="2130"/>
        <w:textAlignment w:val="center"/>
        <w:rPr>
          <w:rFonts w:eastAsia="Times New Roman"/>
        </w:rPr>
      </w:pPr>
      <w:r>
        <w:rPr>
          <w:rFonts w:eastAsia="Times New Roman"/>
        </w:rPr>
        <w:t>Auto-instrumentation Features:</w:t>
      </w:r>
    </w:p>
    <w:p w14:paraId="44BF9DDF" w14:textId="77777777" w:rsidR="00BD4ACB" w:rsidRDefault="006F6928">
      <w:pPr>
        <w:numPr>
          <w:ilvl w:val="3"/>
          <w:numId w:val="51"/>
        </w:numPr>
        <w:ind w:left="2670"/>
        <w:textAlignment w:val="center"/>
        <w:rPr>
          <w:rFonts w:eastAsia="Times New Roman"/>
        </w:rPr>
      </w:pPr>
      <w:r>
        <w:rPr>
          <w:rFonts w:eastAsia="Times New Roman"/>
        </w:rPr>
        <w:t xml:space="preserve">Automatic </w:t>
      </w:r>
      <w:proofErr w:type="spellStart"/>
      <w:r>
        <w:rPr>
          <w:rFonts w:eastAsia="Times New Roman"/>
        </w:rPr>
        <w:t>OneAgent</w:t>
      </w:r>
      <w:proofErr w:type="spellEnd"/>
      <w:r>
        <w:rPr>
          <w:rFonts w:eastAsia="Times New Roman"/>
        </w:rPr>
        <w:t xml:space="preserve"> startup</w:t>
      </w:r>
    </w:p>
    <w:p w14:paraId="06184B28" w14:textId="77777777" w:rsidR="00BD4ACB" w:rsidRDefault="006F6928">
      <w:pPr>
        <w:numPr>
          <w:ilvl w:val="3"/>
          <w:numId w:val="51"/>
        </w:numPr>
        <w:ind w:left="2670"/>
        <w:textAlignment w:val="center"/>
        <w:rPr>
          <w:rFonts w:eastAsia="Times New Roman"/>
        </w:rPr>
      </w:pPr>
      <w:r>
        <w:rPr>
          <w:rFonts w:eastAsia="Times New Roman"/>
        </w:rPr>
        <w:t>Lifecycle data</w:t>
      </w:r>
    </w:p>
    <w:p w14:paraId="6D07FA85" w14:textId="77777777" w:rsidR="00BD4ACB" w:rsidRDefault="006F6928">
      <w:pPr>
        <w:numPr>
          <w:ilvl w:val="3"/>
          <w:numId w:val="51"/>
        </w:numPr>
        <w:ind w:left="2670"/>
        <w:textAlignment w:val="center"/>
        <w:rPr>
          <w:rFonts w:eastAsia="Times New Roman"/>
        </w:rPr>
      </w:pPr>
      <w:r>
        <w:rPr>
          <w:rFonts w:eastAsia="Times New Roman"/>
        </w:rPr>
        <w:t>Crash reporting</w:t>
      </w:r>
    </w:p>
    <w:p w14:paraId="6622BAF9" w14:textId="77777777" w:rsidR="00BD4ACB" w:rsidRDefault="006F6928">
      <w:pPr>
        <w:numPr>
          <w:ilvl w:val="3"/>
          <w:numId w:val="51"/>
        </w:numPr>
        <w:ind w:left="2670"/>
        <w:textAlignment w:val="center"/>
        <w:rPr>
          <w:rFonts w:eastAsia="Times New Roman"/>
        </w:rPr>
      </w:pPr>
      <w:r>
        <w:rPr>
          <w:rFonts w:eastAsia="Times New Roman"/>
        </w:rPr>
        <w:t>Web request tagging</w:t>
      </w:r>
    </w:p>
    <w:p w14:paraId="5D6BC9A2" w14:textId="77777777" w:rsidR="00BD4ACB" w:rsidRDefault="006F6928">
      <w:pPr>
        <w:numPr>
          <w:ilvl w:val="3"/>
          <w:numId w:val="51"/>
        </w:numPr>
        <w:ind w:left="2670"/>
        <w:textAlignment w:val="center"/>
        <w:rPr>
          <w:rFonts w:eastAsia="Times New Roman"/>
        </w:rPr>
      </w:pPr>
      <w:r>
        <w:rPr>
          <w:rFonts w:eastAsia="Times New Roman"/>
        </w:rPr>
        <w:t>Web request events execution time and the data sent are reported, 3-rd party requests are identified</w:t>
      </w:r>
    </w:p>
    <w:p w14:paraId="0B232A44" w14:textId="77777777" w:rsidR="00BD4ACB" w:rsidRDefault="006F6928">
      <w:pPr>
        <w:numPr>
          <w:ilvl w:val="3"/>
          <w:numId w:val="51"/>
        </w:numPr>
        <w:ind w:left="2670"/>
        <w:textAlignment w:val="center"/>
        <w:rPr>
          <w:rFonts w:eastAsia="Times New Roman"/>
        </w:rPr>
      </w:pPr>
      <w:r>
        <w:rPr>
          <w:rFonts w:eastAsia="Times New Roman"/>
        </w:rPr>
        <w:t>Web views</w:t>
      </w:r>
    </w:p>
    <w:p w14:paraId="5F192115" w14:textId="77777777" w:rsidR="00BD4ACB" w:rsidRDefault="006F6928">
      <w:pPr>
        <w:numPr>
          <w:ilvl w:val="3"/>
          <w:numId w:val="51"/>
        </w:numPr>
        <w:ind w:left="2670"/>
        <w:textAlignment w:val="center"/>
        <w:rPr>
          <w:rFonts w:eastAsia="Times New Roman"/>
        </w:rPr>
      </w:pPr>
      <w:r>
        <w:rPr>
          <w:rFonts w:eastAsia="Times New Roman"/>
        </w:rPr>
        <w:t>Automatic user action detection</w:t>
      </w:r>
    </w:p>
    <w:p w14:paraId="62170D2D" w14:textId="77777777" w:rsidR="00BD4ACB" w:rsidRDefault="006F6928">
      <w:pPr>
        <w:numPr>
          <w:ilvl w:val="2"/>
          <w:numId w:val="51"/>
        </w:numPr>
        <w:ind w:left="2130"/>
        <w:textAlignment w:val="center"/>
        <w:rPr>
          <w:rFonts w:eastAsia="Times New Roman"/>
        </w:rPr>
      </w:pPr>
      <w:r>
        <w:rPr>
          <w:rFonts w:eastAsia="Times New Roman"/>
        </w:rPr>
        <w:t xml:space="preserve">These can be disabled/refined by adding configuration to </w:t>
      </w:r>
      <w:proofErr w:type="spellStart"/>
      <w:r>
        <w:rPr>
          <w:rFonts w:eastAsia="Times New Roman"/>
        </w:rPr>
        <w:t>Info.plist</w:t>
      </w:r>
      <w:proofErr w:type="spellEnd"/>
      <w:r>
        <w:rPr>
          <w:rFonts w:eastAsia="Times New Roman"/>
        </w:rPr>
        <w:t xml:space="preserve"> file.</w:t>
      </w:r>
    </w:p>
    <w:p w14:paraId="29615C6D" w14:textId="77777777" w:rsidR="00BD4ACB" w:rsidRDefault="006F6928">
      <w:pPr>
        <w:numPr>
          <w:ilvl w:val="2"/>
          <w:numId w:val="51"/>
        </w:numPr>
        <w:ind w:left="2130"/>
        <w:textAlignment w:val="center"/>
        <w:rPr>
          <w:rFonts w:eastAsia="Times New Roman"/>
        </w:rPr>
      </w:pPr>
      <w:r>
        <w:rPr>
          <w:rFonts w:eastAsia="Times New Roman"/>
        </w:rPr>
        <w:t xml:space="preserve">Configuration Keys: properties you can set to your preferences for auto-instrumentation. Add key's to </w:t>
      </w:r>
      <w:proofErr w:type="spellStart"/>
      <w:r>
        <w:rPr>
          <w:rFonts w:eastAsia="Times New Roman"/>
        </w:rPr>
        <w:t>Info.plist</w:t>
      </w:r>
      <w:proofErr w:type="spellEnd"/>
      <w:r>
        <w:rPr>
          <w:rFonts w:eastAsia="Times New Roman"/>
        </w:rPr>
        <w:t xml:space="preserve"> file</w:t>
      </w:r>
    </w:p>
    <w:tbl>
      <w:tblPr>
        <w:tblW w:w="0" w:type="auto"/>
        <w:tblInd w:w="26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539"/>
        <w:gridCol w:w="810"/>
        <w:gridCol w:w="2381"/>
      </w:tblGrid>
      <w:tr w:rsidR="00BD4ACB" w14:paraId="30B0183C"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239CB7" w14:textId="77777777" w:rsidR="00BD4ACB" w:rsidRDefault="006F6928">
            <w:pPr>
              <w:pStyle w:val="NormalWeb"/>
              <w:spacing w:before="0" w:beforeAutospacing="0" w:after="0" w:afterAutospacing="0"/>
            </w:pPr>
            <w:r>
              <w:rPr>
                <w:b/>
                <w:bCs/>
              </w:rPr>
              <w:t>Key</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3FC729" w14:textId="77777777" w:rsidR="00BD4ACB" w:rsidRDefault="006F6928">
            <w:pPr>
              <w:pStyle w:val="NormalWeb"/>
              <w:spacing w:before="0" w:beforeAutospacing="0" w:after="0" w:afterAutospacing="0"/>
            </w:pPr>
            <w:r>
              <w:rPr>
                <w:b/>
                <w:bCs/>
              </w:rPr>
              <w:t>Key Type</w:t>
            </w:r>
          </w:p>
        </w:tc>
        <w:tc>
          <w:tcPr>
            <w:tcW w:w="1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84FF4" w14:textId="77777777" w:rsidR="00BD4ACB" w:rsidRDefault="006F6928">
            <w:pPr>
              <w:pStyle w:val="NormalWeb"/>
              <w:spacing w:before="0" w:beforeAutospacing="0" w:after="0" w:afterAutospacing="0"/>
            </w:pPr>
            <w:r>
              <w:rPr>
                <w:b/>
                <w:bCs/>
              </w:rPr>
              <w:t>Description</w:t>
            </w:r>
          </w:p>
        </w:tc>
      </w:tr>
      <w:tr w:rsidR="00BD4ACB" w14:paraId="60E0D928"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E9268" w14:textId="77777777" w:rsidR="00BD4ACB" w:rsidRDefault="006F6928">
            <w:pPr>
              <w:pStyle w:val="NormalWeb"/>
              <w:spacing w:before="0" w:beforeAutospacing="0" w:after="0" w:afterAutospacing="0"/>
            </w:pPr>
            <w:proofErr w:type="spellStart"/>
            <w:r>
              <w:t>DTXLogLevel</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38D1A" w14:textId="77777777" w:rsidR="00BD4ACB" w:rsidRDefault="006F6928">
            <w:pPr>
              <w:pStyle w:val="NormalWeb"/>
              <w:spacing w:before="0" w:beforeAutospacing="0" w:after="0" w:afterAutospacing="0"/>
            </w:pPr>
            <w:r>
              <w:t>String</w:t>
            </w:r>
          </w:p>
        </w:tc>
        <w:tc>
          <w:tcPr>
            <w:tcW w:w="155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28F8E3" w14:textId="77777777" w:rsidR="00BD4ACB" w:rsidRDefault="006F6928">
            <w:pPr>
              <w:pStyle w:val="NormalWeb"/>
              <w:spacing w:before="0" w:beforeAutospacing="0" w:after="0" w:afterAutospacing="0"/>
            </w:pPr>
            <w:r>
              <w:t xml:space="preserve">Values: ALL, FINEST, FINER, FINE, CONFIG, INFO, WARNING, </w:t>
            </w:r>
            <w:r>
              <w:lastRenderedPageBreak/>
              <w:t xml:space="preserve">SEVERE, OFF, it automatically enables </w:t>
            </w:r>
            <w:proofErr w:type="spellStart"/>
            <w:r>
              <w:t>OneAgent</w:t>
            </w:r>
            <w:proofErr w:type="spellEnd"/>
            <w:r>
              <w:t xml:space="preserve"> logging with set key. No value- automatically turned off</w:t>
            </w:r>
          </w:p>
        </w:tc>
      </w:tr>
      <w:tr w:rsidR="00BD4ACB" w14:paraId="696F83D6"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7B251" w14:textId="77777777" w:rsidR="00BD4ACB" w:rsidRDefault="006F6928">
            <w:pPr>
              <w:pStyle w:val="NormalWeb"/>
              <w:spacing w:before="0" w:beforeAutospacing="0" w:after="0" w:afterAutospacing="0"/>
            </w:pPr>
            <w:proofErr w:type="spellStart"/>
            <w:r>
              <w:lastRenderedPageBreak/>
              <w:t>DTXApplicationID</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09EA6" w14:textId="77777777" w:rsidR="00BD4ACB" w:rsidRDefault="006F6928">
            <w:pPr>
              <w:pStyle w:val="NormalWeb"/>
              <w:spacing w:before="0" w:beforeAutospacing="0" w:after="0" w:afterAutospacing="0"/>
            </w:pPr>
            <w:r>
              <w:t>String</w:t>
            </w:r>
          </w:p>
        </w:tc>
        <w:tc>
          <w:tcPr>
            <w:tcW w:w="1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531C40" w14:textId="77777777" w:rsidR="00BD4ACB" w:rsidRDefault="006F6928">
            <w:pPr>
              <w:pStyle w:val="NormalWeb"/>
              <w:spacing w:before="0" w:beforeAutospacing="0" w:after="0" w:afterAutospacing="0"/>
            </w:pPr>
            <w:r>
              <w:t xml:space="preserve">Identifies mobile app. Error if not present. </w:t>
            </w:r>
          </w:p>
        </w:tc>
      </w:tr>
      <w:tr w:rsidR="00BD4ACB" w14:paraId="394C4C20"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1989B" w14:textId="77777777" w:rsidR="00BD4ACB" w:rsidRDefault="006F6928">
            <w:pPr>
              <w:pStyle w:val="NormalWeb"/>
              <w:spacing w:before="0" w:beforeAutospacing="0" w:after="0" w:afterAutospacing="0"/>
            </w:pPr>
            <w:proofErr w:type="spellStart"/>
            <w:r>
              <w:t>DTXBeaconURL</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E879C8" w14:textId="77777777" w:rsidR="00BD4ACB" w:rsidRDefault="006F6928">
            <w:pPr>
              <w:pStyle w:val="NormalWeb"/>
              <w:spacing w:before="0" w:beforeAutospacing="0" w:after="0" w:afterAutospacing="0"/>
            </w:pPr>
            <w:r>
              <w:t>String</w:t>
            </w:r>
          </w:p>
        </w:tc>
        <w:tc>
          <w:tcPr>
            <w:tcW w:w="1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4B0B7" w14:textId="77777777" w:rsidR="00BD4ACB" w:rsidRDefault="006F6928">
            <w:pPr>
              <w:pStyle w:val="NormalWeb"/>
              <w:spacing w:before="0" w:beforeAutospacing="0" w:after="0" w:afterAutospacing="0"/>
            </w:pPr>
            <w:r>
              <w:t>Key's value is used to ID your environment within Dynatrace. Error if not present</w:t>
            </w:r>
          </w:p>
        </w:tc>
      </w:tr>
      <w:tr w:rsidR="00BD4ACB" w14:paraId="3200A445"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14AD5" w14:textId="77777777" w:rsidR="00BD4ACB" w:rsidRDefault="006F6928">
            <w:pPr>
              <w:pStyle w:val="NormalWeb"/>
              <w:spacing w:before="0" w:beforeAutospacing="0" w:after="0" w:afterAutospacing="0"/>
            </w:pPr>
            <w:proofErr w:type="spellStart"/>
            <w:r>
              <w:t>DTXAgentCertificatePath</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7093BD" w14:textId="77777777" w:rsidR="00BD4ACB" w:rsidRDefault="006F6928">
            <w:pPr>
              <w:pStyle w:val="NormalWeb"/>
              <w:spacing w:before="0" w:beforeAutospacing="0" w:after="0" w:afterAutospacing="0"/>
            </w:pPr>
            <w:r>
              <w:t>String</w:t>
            </w:r>
          </w:p>
        </w:tc>
        <w:tc>
          <w:tcPr>
            <w:tcW w:w="1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E082A5" w14:textId="77777777" w:rsidR="00BD4ACB" w:rsidRDefault="006F6928">
            <w:pPr>
              <w:pStyle w:val="NormalWeb"/>
              <w:spacing w:before="0" w:beforeAutospacing="0" w:after="0" w:afterAutospacing="0"/>
            </w:pPr>
            <w:r>
              <w:t>Defines path to a self-signed certificate in the DER format. Additional anchor to validate HTTPS communication. Default value is null.</w:t>
            </w:r>
          </w:p>
        </w:tc>
      </w:tr>
      <w:tr w:rsidR="00BD4ACB" w14:paraId="4AB5B4B4"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AACAF9" w14:textId="77777777" w:rsidR="00BD4ACB" w:rsidRDefault="006F6928">
            <w:pPr>
              <w:pStyle w:val="NormalWeb"/>
              <w:spacing w:before="0" w:beforeAutospacing="0" w:after="0" w:afterAutospacing="0"/>
            </w:pPr>
            <w:proofErr w:type="spellStart"/>
            <w:r>
              <w:t>DTXInstrumentWebViewTiming</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399F79" w14:textId="77777777" w:rsidR="00BD4ACB" w:rsidRDefault="006F6928">
            <w:pPr>
              <w:pStyle w:val="NormalWeb"/>
              <w:spacing w:before="0" w:beforeAutospacing="0" w:after="0" w:afterAutospacing="0"/>
            </w:pPr>
            <w:r>
              <w:t>Boolean</w:t>
            </w:r>
          </w:p>
        </w:tc>
        <w:tc>
          <w:tcPr>
            <w:tcW w:w="1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7F02C" w14:textId="77777777" w:rsidR="00BD4ACB" w:rsidRDefault="006F6928">
            <w:pPr>
              <w:pStyle w:val="NormalWeb"/>
              <w:spacing w:before="0" w:beforeAutospacing="0" w:after="0" w:afterAutospacing="0"/>
            </w:pPr>
            <w:r>
              <w:t>Turns on automatic web request timing and tagging for requests passed into a WebView. Default value is true.</w:t>
            </w:r>
          </w:p>
        </w:tc>
      </w:tr>
      <w:tr w:rsidR="00BD4ACB" w14:paraId="24ED51F3"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24CBC" w14:textId="77777777" w:rsidR="00BD4ACB" w:rsidRDefault="006F6928">
            <w:pPr>
              <w:pStyle w:val="NormalWeb"/>
              <w:spacing w:before="0" w:beforeAutospacing="0" w:after="0" w:afterAutospacing="0"/>
            </w:pPr>
            <w:proofErr w:type="spellStart"/>
            <w:r>
              <w:t>DTXHybridApplication</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69EFC" w14:textId="77777777" w:rsidR="00BD4ACB" w:rsidRDefault="006F6928">
            <w:pPr>
              <w:pStyle w:val="NormalWeb"/>
              <w:spacing w:before="0" w:beforeAutospacing="0" w:after="0" w:afterAutospacing="0"/>
            </w:pPr>
            <w:r>
              <w:t>Boolean</w:t>
            </w:r>
          </w:p>
        </w:tc>
        <w:tc>
          <w:tcPr>
            <w:tcW w:w="1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2E2FD2" w14:textId="77777777" w:rsidR="00BD4ACB" w:rsidRDefault="006F6928">
            <w:pPr>
              <w:pStyle w:val="NormalWeb"/>
              <w:spacing w:before="0" w:beforeAutospacing="0" w:after="0" w:afterAutospacing="0"/>
            </w:pPr>
            <w:r>
              <w:t>Used for hybrid apps, necessary to share the same visit for user actions created by RUM JavaScript tag. Default value is false.</w:t>
            </w:r>
          </w:p>
        </w:tc>
      </w:tr>
      <w:tr w:rsidR="00BD4ACB" w14:paraId="759CC72C"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6D95C5" w14:textId="77777777" w:rsidR="00BD4ACB" w:rsidRDefault="006F6928">
            <w:pPr>
              <w:pStyle w:val="NormalWeb"/>
              <w:spacing w:before="0" w:beforeAutospacing="0" w:after="0" w:afterAutospacing="0"/>
            </w:pPr>
            <w:proofErr w:type="spellStart"/>
            <w:r>
              <w:t>DTXSetCookiesForDomain</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176CC6" w14:textId="77777777" w:rsidR="00BD4ACB" w:rsidRDefault="006F6928">
            <w:pPr>
              <w:pStyle w:val="NormalWeb"/>
              <w:spacing w:before="0" w:beforeAutospacing="0" w:after="0" w:afterAutospacing="0"/>
            </w:pPr>
            <w:r>
              <w:t>String</w:t>
            </w:r>
          </w:p>
        </w:tc>
        <w:tc>
          <w:tcPr>
            <w:tcW w:w="155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4C957" w14:textId="77777777" w:rsidR="00BD4ACB" w:rsidRDefault="006F6928">
            <w:pPr>
              <w:pStyle w:val="NormalWeb"/>
              <w:spacing w:before="0" w:beforeAutospacing="0" w:after="0" w:afterAutospacing="0"/>
            </w:pPr>
            <w:r>
              <w:t>Used for hybrid apps that use the JS library, cookies must be set for each instrumented domain or server that the app communicates with. Can specify domains, hosts, or IP addresses</w:t>
            </w:r>
          </w:p>
        </w:tc>
      </w:tr>
      <w:tr w:rsidR="00BD4ACB" w14:paraId="1BCB3DB8"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91E882" w14:textId="77777777" w:rsidR="00BD4ACB" w:rsidRDefault="006F6928">
            <w:pPr>
              <w:pStyle w:val="NormalWeb"/>
              <w:spacing w:before="0" w:beforeAutospacing="0" w:after="0" w:afterAutospacing="0"/>
            </w:pPr>
            <w:proofErr w:type="spellStart"/>
            <w:r>
              <w:lastRenderedPageBreak/>
              <w:t>DTXExcludedControls</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19113" w14:textId="77777777" w:rsidR="00BD4ACB" w:rsidRDefault="006F6928">
            <w:pPr>
              <w:pStyle w:val="NormalWeb"/>
              <w:spacing w:before="0" w:beforeAutospacing="0" w:after="0" w:afterAutospacing="0"/>
            </w:pPr>
            <w:r>
              <w:t>Array</w:t>
            </w:r>
          </w:p>
        </w:tc>
        <w:tc>
          <w:tcPr>
            <w:tcW w:w="1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77B8A" w14:textId="77777777" w:rsidR="00BD4ACB" w:rsidRDefault="006F6928">
            <w:pPr>
              <w:pStyle w:val="NormalWeb"/>
              <w:spacing w:before="0" w:beforeAutospacing="0" w:after="0" w:afterAutospacing="0"/>
            </w:pPr>
            <w:r>
              <w:t>Defines array of items where each item contains a type of view or control to exclude from automatic creation of user actions.</w:t>
            </w:r>
          </w:p>
        </w:tc>
      </w:tr>
      <w:tr w:rsidR="00BD4ACB" w14:paraId="1FD26666"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0B7490" w14:textId="77777777" w:rsidR="00BD4ACB" w:rsidRDefault="006F6928">
            <w:pPr>
              <w:pStyle w:val="NormalWeb"/>
              <w:spacing w:before="0" w:beforeAutospacing="0" w:after="0" w:afterAutospacing="0"/>
            </w:pPr>
            <w:proofErr w:type="spellStart"/>
            <w:r>
              <w:t>DTXEcludedControlClasses</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3A568" w14:textId="77777777" w:rsidR="00BD4ACB" w:rsidRDefault="006F6928">
            <w:pPr>
              <w:pStyle w:val="NormalWeb"/>
              <w:spacing w:before="0" w:beforeAutospacing="0" w:after="0" w:afterAutospacing="0"/>
            </w:pPr>
            <w:r>
              <w:t>Array</w:t>
            </w:r>
          </w:p>
        </w:tc>
        <w:tc>
          <w:tcPr>
            <w:tcW w:w="1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6D729B" w14:textId="77777777" w:rsidR="00BD4ACB" w:rsidRDefault="006F6928">
            <w:pPr>
              <w:pStyle w:val="NormalWeb"/>
              <w:spacing w:before="0" w:beforeAutospacing="0" w:after="0" w:afterAutospacing="0"/>
            </w:pPr>
            <w:r>
              <w:t>Array of items where each item contains the name of a UI control class (or sub-class) to exclude from automatic control instrumentation.</w:t>
            </w:r>
          </w:p>
        </w:tc>
      </w:tr>
      <w:tr w:rsidR="00BD4ACB" w14:paraId="7E83E5BF"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AF1279" w14:textId="77777777" w:rsidR="00BD4ACB" w:rsidRDefault="006F6928">
            <w:pPr>
              <w:pStyle w:val="NormalWeb"/>
              <w:spacing w:before="0" w:beforeAutospacing="0" w:after="0" w:afterAutospacing="0"/>
            </w:pPr>
            <w:proofErr w:type="spellStart"/>
            <w:r>
              <w:t>DTXEcludedLifecycleClasses</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648760" w14:textId="77777777" w:rsidR="00BD4ACB" w:rsidRDefault="006F6928">
            <w:pPr>
              <w:pStyle w:val="NormalWeb"/>
              <w:spacing w:before="0" w:beforeAutospacing="0" w:after="0" w:afterAutospacing="0"/>
            </w:pPr>
            <w:r>
              <w:t>Array</w:t>
            </w:r>
          </w:p>
        </w:tc>
        <w:tc>
          <w:tcPr>
            <w:tcW w:w="1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AA1212" w14:textId="77777777" w:rsidR="00BD4ACB" w:rsidRDefault="006F6928">
            <w:pPr>
              <w:pStyle w:val="NormalWeb"/>
              <w:spacing w:before="0" w:beforeAutospacing="0" w:after="0" w:afterAutospacing="0"/>
            </w:pPr>
            <w:r>
              <w:t>Array of items that contains the name of a class to exclude from automatic lifecycle instrumentation.</w:t>
            </w:r>
          </w:p>
        </w:tc>
      </w:tr>
      <w:tr w:rsidR="00BD4ACB" w14:paraId="4450064D"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11CCD8" w14:textId="77777777" w:rsidR="00BD4ACB" w:rsidRDefault="006F6928">
            <w:pPr>
              <w:pStyle w:val="NormalWeb"/>
              <w:spacing w:before="0" w:beforeAutospacing="0" w:after="0" w:afterAutospacing="0"/>
            </w:pPr>
            <w:proofErr w:type="spellStart"/>
            <w:r>
              <w:t>DTXCrashReportingEnabled</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EC4912" w14:textId="77777777" w:rsidR="00BD4ACB" w:rsidRDefault="006F6928">
            <w:pPr>
              <w:pStyle w:val="NormalWeb"/>
              <w:spacing w:before="0" w:beforeAutospacing="0" w:after="0" w:afterAutospacing="0"/>
            </w:pPr>
            <w:r>
              <w:t>Boolean</w:t>
            </w:r>
          </w:p>
        </w:tc>
        <w:tc>
          <w:tcPr>
            <w:tcW w:w="1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BFFC6" w14:textId="77777777" w:rsidR="00BD4ACB" w:rsidRDefault="006F6928">
            <w:pPr>
              <w:pStyle w:val="NormalWeb"/>
              <w:spacing w:before="0" w:beforeAutospacing="0" w:after="0" w:afterAutospacing="0"/>
            </w:pPr>
            <w:r>
              <w:t>Enables crash reporting. Default value is true.</w:t>
            </w:r>
          </w:p>
        </w:tc>
      </w:tr>
      <w:tr w:rsidR="00BD4ACB" w14:paraId="3049DCCB"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9ABA" w14:textId="77777777" w:rsidR="00BD4ACB" w:rsidRDefault="006F6928">
            <w:pPr>
              <w:pStyle w:val="NormalWeb"/>
              <w:spacing w:before="0" w:beforeAutospacing="0" w:after="0" w:afterAutospacing="0"/>
            </w:pPr>
            <w:proofErr w:type="spellStart"/>
            <w:r>
              <w:t>DTXInstrumentLifecycleMonitoring</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52BAD8" w14:textId="77777777" w:rsidR="00BD4ACB" w:rsidRDefault="006F6928">
            <w:pPr>
              <w:pStyle w:val="NormalWeb"/>
              <w:spacing w:before="0" w:beforeAutospacing="0" w:after="0" w:afterAutospacing="0"/>
            </w:pPr>
            <w:r>
              <w:t>Boolean</w:t>
            </w:r>
          </w:p>
        </w:tc>
        <w:tc>
          <w:tcPr>
            <w:tcW w:w="155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D6D22D" w14:textId="77777777" w:rsidR="00BD4ACB" w:rsidRDefault="006F6928">
            <w:pPr>
              <w:pStyle w:val="NormalWeb"/>
              <w:spacing w:before="0" w:beforeAutospacing="0" w:after="0" w:afterAutospacing="0"/>
            </w:pPr>
            <w:r>
              <w:t xml:space="preserve">Enables automatic lifecycle detection without the need to override your view controller classes with </w:t>
            </w:r>
            <w:proofErr w:type="spellStart"/>
            <w:r>
              <w:t>OneAgent</w:t>
            </w:r>
            <w:proofErr w:type="spellEnd"/>
            <w:r>
              <w:t xml:space="preserve"> SDK for iOS lifecycle classes. Default value is true.</w:t>
            </w:r>
          </w:p>
        </w:tc>
      </w:tr>
      <w:tr w:rsidR="00BD4ACB" w14:paraId="476AB551"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A8266C" w14:textId="77777777" w:rsidR="00BD4ACB" w:rsidRDefault="006F6928">
            <w:pPr>
              <w:pStyle w:val="NormalWeb"/>
              <w:spacing w:before="0" w:beforeAutospacing="0" w:after="0" w:afterAutospacing="0"/>
            </w:pPr>
            <w:proofErr w:type="spellStart"/>
            <w:r>
              <w:t>DTXInstrumentWebRequestTiming</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D6CC6E" w14:textId="77777777" w:rsidR="00BD4ACB" w:rsidRDefault="006F6928">
            <w:pPr>
              <w:pStyle w:val="NormalWeb"/>
              <w:spacing w:before="0" w:beforeAutospacing="0" w:after="0" w:afterAutospacing="0"/>
            </w:pPr>
            <w:r>
              <w:t>Boolean</w:t>
            </w:r>
          </w:p>
        </w:tc>
        <w:tc>
          <w:tcPr>
            <w:tcW w:w="1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D97F0" w14:textId="77777777" w:rsidR="00BD4ACB" w:rsidRDefault="006F6928">
            <w:pPr>
              <w:pStyle w:val="NormalWeb"/>
              <w:spacing w:before="0" w:beforeAutospacing="0" w:after="0" w:afterAutospacing="0"/>
            </w:pPr>
            <w:r>
              <w:t>Turns on automatic web request timing and tagging. Default value is true.</w:t>
            </w:r>
          </w:p>
        </w:tc>
      </w:tr>
      <w:tr w:rsidR="00BD4ACB" w14:paraId="3BE9E32B"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ACA2D" w14:textId="77777777" w:rsidR="00BD4ACB" w:rsidRDefault="006F6928">
            <w:pPr>
              <w:pStyle w:val="NormalWeb"/>
              <w:spacing w:before="0" w:beforeAutospacing="0" w:after="0" w:afterAutospacing="0"/>
            </w:pPr>
            <w:proofErr w:type="spellStart"/>
            <w:r>
              <w:t>DTXInstrumentAutoUserAction</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B13D1" w14:textId="77777777" w:rsidR="00BD4ACB" w:rsidRDefault="006F6928">
            <w:pPr>
              <w:pStyle w:val="NormalWeb"/>
              <w:spacing w:before="0" w:beforeAutospacing="0" w:after="0" w:afterAutospacing="0"/>
            </w:pPr>
            <w:r>
              <w:t>Boolean</w:t>
            </w:r>
          </w:p>
        </w:tc>
        <w:tc>
          <w:tcPr>
            <w:tcW w:w="1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63E8E1" w14:textId="77777777" w:rsidR="00BD4ACB" w:rsidRDefault="006F6928">
            <w:pPr>
              <w:pStyle w:val="NormalWeb"/>
              <w:spacing w:before="0" w:beforeAutospacing="0" w:after="0" w:afterAutospacing="0"/>
            </w:pPr>
            <w:r>
              <w:t>Turns on ability to automatically create user actions for user interactions with the app. Default value is true.</w:t>
            </w:r>
          </w:p>
        </w:tc>
      </w:tr>
      <w:tr w:rsidR="00BD4ACB" w14:paraId="4DB52BC2"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BCC3E3" w14:textId="77777777" w:rsidR="00BD4ACB" w:rsidRDefault="006F6928">
            <w:pPr>
              <w:pStyle w:val="NormalWeb"/>
              <w:spacing w:before="0" w:beforeAutospacing="0" w:after="0" w:afterAutospacing="0"/>
            </w:pPr>
            <w:proofErr w:type="spellStart"/>
            <w:r>
              <w:lastRenderedPageBreak/>
              <w:t>DTXAutoActionTimeoutMilliseconds</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B39814" w14:textId="77777777" w:rsidR="00BD4ACB" w:rsidRDefault="006F6928">
            <w:pPr>
              <w:pStyle w:val="NormalWeb"/>
              <w:spacing w:before="0" w:beforeAutospacing="0" w:after="0" w:afterAutospacing="0"/>
            </w:pPr>
            <w:r>
              <w:t>Number</w:t>
            </w:r>
          </w:p>
        </w:tc>
        <w:tc>
          <w:tcPr>
            <w:tcW w:w="1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DE3572" w14:textId="77777777" w:rsidR="00BD4ACB" w:rsidRDefault="006F6928">
            <w:pPr>
              <w:pStyle w:val="NormalWeb"/>
              <w:spacing w:before="0" w:beforeAutospacing="0" w:after="0" w:afterAutospacing="0"/>
            </w:pPr>
            <w:r>
              <w:t xml:space="preserve">Sets the value for how long a particular automatic user action is action. Default value is 500 </w:t>
            </w:r>
            <w:proofErr w:type="spellStart"/>
            <w:r>
              <w:t>ms.</w:t>
            </w:r>
            <w:proofErr w:type="spellEnd"/>
          </w:p>
        </w:tc>
      </w:tr>
      <w:tr w:rsidR="00BD4ACB" w14:paraId="2A9860A0" w14:textId="77777777">
        <w:trPr>
          <w:divId w:val="464616748"/>
        </w:trPr>
        <w:tc>
          <w:tcPr>
            <w:tcW w:w="4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5C870C" w14:textId="77777777" w:rsidR="00BD4ACB" w:rsidRDefault="006F6928">
            <w:pPr>
              <w:pStyle w:val="NormalWeb"/>
              <w:spacing w:before="0" w:beforeAutospacing="0" w:after="0" w:afterAutospacing="0"/>
            </w:pPr>
            <w:proofErr w:type="spellStart"/>
            <w:r>
              <w:t>DTXAutoActionMaxDurationMilliseconds</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59B79" w14:textId="77777777" w:rsidR="00BD4ACB" w:rsidRDefault="006F6928">
            <w:pPr>
              <w:pStyle w:val="NormalWeb"/>
              <w:spacing w:before="0" w:beforeAutospacing="0" w:after="0" w:afterAutospacing="0"/>
            </w:pPr>
            <w:r>
              <w:t>Number</w:t>
            </w:r>
          </w:p>
        </w:tc>
        <w:tc>
          <w:tcPr>
            <w:tcW w:w="15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1A28B3" w14:textId="77777777" w:rsidR="00BD4ACB" w:rsidRDefault="006F6928">
            <w:pPr>
              <w:pStyle w:val="NormalWeb"/>
              <w:spacing w:before="0" w:beforeAutospacing="0" w:after="0" w:afterAutospacing="0"/>
            </w:pPr>
            <w:r>
              <w:t xml:space="preserve">Sets the amount of time to retain an automatic user action before deletion. Default value is 60000 </w:t>
            </w:r>
            <w:proofErr w:type="spellStart"/>
            <w:r>
              <w:t>ms</w:t>
            </w:r>
            <w:proofErr w:type="spellEnd"/>
            <w:r>
              <w:t xml:space="preserve"> (60 seconds)</w:t>
            </w:r>
          </w:p>
        </w:tc>
      </w:tr>
      <w:tr w:rsidR="00BD4ACB" w14:paraId="20D469B7"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FAEDF" w14:textId="77777777" w:rsidR="00BD4ACB" w:rsidRDefault="006F6928">
            <w:pPr>
              <w:pStyle w:val="NormalWeb"/>
              <w:spacing w:before="0" w:beforeAutospacing="0" w:after="0" w:afterAutospacing="0"/>
            </w:pPr>
            <w:proofErr w:type="spellStart"/>
            <w:r>
              <w:t>DTXSendEmptyAutoAction</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46531" w14:textId="77777777" w:rsidR="00BD4ACB" w:rsidRDefault="006F6928">
            <w:pPr>
              <w:pStyle w:val="NormalWeb"/>
              <w:spacing w:before="0" w:beforeAutospacing="0" w:after="0" w:afterAutospacing="0"/>
            </w:pPr>
            <w:r>
              <w:t xml:space="preserve">Boolean </w:t>
            </w:r>
          </w:p>
        </w:tc>
        <w:tc>
          <w:tcPr>
            <w:tcW w:w="1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B143F" w14:textId="77777777" w:rsidR="00BD4ACB" w:rsidRDefault="006F6928">
            <w:pPr>
              <w:pStyle w:val="NormalWeb"/>
              <w:spacing w:before="0" w:beforeAutospacing="0" w:after="0" w:afterAutospacing="0"/>
            </w:pPr>
            <w:r>
              <w:t>Determines whether to send automatic user actions that don't contain any web requests or lifecycle actions. Default value is true.</w:t>
            </w:r>
          </w:p>
        </w:tc>
      </w:tr>
      <w:tr w:rsidR="00BD4ACB" w14:paraId="4D2A1244"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84722" w14:textId="77777777" w:rsidR="00BD4ACB" w:rsidRDefault="006F6928">
            <w:pPr>
              <w:pStyle w:val="NormalWeb"/>
              <w:spacing w:before="0" w:beforeAutospacing="0" w:after="0" w:afterAutospacing="0"/>
            </w:pPr>
            <w:proofErr w:type="spellStart"/>
            <w:r>
              <w:t>DTXInstrumentGPSLocation</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D98ED" w14:textId="77777777" w:rsidR="00BD4ACB" w:rsidRDefault="006F6928">
            <w:pPr>
              <w:pStyle w:val="NormalWeb"/>
              <w:spacing w:before="0" w:beforeAutospacing="0" w:after="0" w:afterAutospacing="0"/>
            </w:pPr>
            <w:r>
              <w:t>Boolean</w:t>
            </w:r>
          </w:p>
        </w:tc>
        <w:tc>
          <w:tcPr>
            <w:tcW w:w="1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E09112" w14:textId="77777777" w:rsidR="00BD4ACB" w:rsidRDefault="006F6928">
            <w:pPr>
              <w:pStyle w:val="NormalWeb"/>
              <w:spacing w:before="0" w:beforeAutospacing="0" w:after="0" w:afterAutospacing="0"/>
            </w:pPr>
            <w:r>
              <w:t xml:space="preserve">Captures the location only if the app uses </w:t>
            </w:r>
            <w:proofErr w:type="spellStart"/>
            <w:r>
              <w:t>CLLocationManager</w:t>
            </w:r>
            <w:proofErr w:type="spellEnd"/>
            <w:r>
              <w:t xml:space="preserve"> and sends the captured location as a metric to the server. Default value is true.</w:t>
            </w:r>
          </w:p>
        </w:tc>
      </w:tr>
      <w:tr w:rsidR="00BD4ACB" w14:paraId="0D8C076D"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B936B" w14:textId="77777777" w:rsidR="00BD4ACB" w:rsidRDefault="006F6928">
            <w:pPr>
              <w:pStyle w:val="NormalWeb"/>
              <w:spacing w:before="0" w:beforeAutospacing="0" w:after="0" w:afterAutospacing="0"/>
            </w:pPr>
            <w:proofErr w:type="spellStart"/>
            <w:r>
              <w:t>DTXUserOptIn</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34C1B" w14:textId="77777777" w:rsidR="00BD4ACB" w:rsidRDefault="006F6928">
            <w:pPr>
              <w:pStyle w:val="NormalWeb"/>
              <w:spacing w:before="0" w:beforeAutospacing="0" w:after="0" w:afterAutospacing="0"/>
            </w:pPr>
            <w:r>
              <w:t>Boolean</w:t>
            </w:r>
          </w:p>
        </w:tc>
        <w:tc>
          <w:tcPr>
            <w:tcW w:w="1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2B98A6" w14:textId="77777777" w:rsidR="00BD4ACB" w:rsidRDefault="006F6928">
            <w:pPr>
              <w:pStyle w:val="NormalWeb"/>
              <w:spacing w:before="0" w:beforeAutospacing="0" w:after="0" w:afterAutospacing="0"/>
            </w:pPr>
            <w:r>
              <w:t>When set to true, activates privacy mode. User content needs to be queried and set. Default value is false.</w:t>
            </w:r>
          </w:p>
        </w:tc>
      </w:tr>
      <w:tr w:rsidR="00BD4ACB" w14:paraId="2ADD1EE8" w14:textId="77777777">
        <w:trPr>
          <w:divId w:val="464616748"/>
        </w:trPr>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5A275" w14:textId="77777777" w:rsidR="00BD4ACB" w:rsidRDefault="006F6928">
            <w:pPr>
              <w:pStyle w:val="NormalWeb"/>
              <w:spacing w:before="0" w:beforeAutospacing="0" w:after="0" w:afterAutospacing="0"/>
            </w:pPr>
            <w:proofErr w:type="spellStart"/>
            <w:r>
              <w:t>DTXAutoStart</w:t>
            </w:r>
            <w:proofErr w:type="spellEnd"/>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3655BF" w14:textId="77777777" w:rsidR="00BD4ACB" w:rsidRDefault="006F6928">
            <w:pPr>
              <w:pStyle w:val="NormalWeb"/>
              <w:spacing w:before="0" w:beforeAutospacing="0" w:after="0" w:afterAutospacing="0"/>
            </w:pPr>
            <w:r>
              <w:t>Boolean</w:t>
            </w:r>
          </w:p>
        </w:tc>
        <w:tc>
          <w:tcPr>
            <w:tcW w:w="155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441CC" w14:textId="77777777" w:rsidR="00BD4ACB" w:rsidRDefault="006F6928">
            <w:pPr>
              <w:pStyle w:val="NormalWeb"/>
              <w:spacing w:before="0" w:beforeAutospacing="0" w:after="0" w:afterAutospacing="0"/>
            </w:pPr>
            <w:r>
              <w:t xml:space="preserve">Set to false: agent does not start automatically and must be started by either calling </w:t>
            </w:r>
            <w:proofErr w:type="spellStart"/>
            <w:r>
              <w:t>startupWithInfoPlistSettings</w:t>
            </w:r>
            <w:proofErr w:type="spellEnd"/>
            <w:r>
              <w:t xml:space="preserve"> to start with the config from </w:t>
            </w:r>
            <w:proofErr w:type="spellStart"/>
            <w:r>
              <w:t>Info.plost</w:t>
            </w:r>
            <w:proofErr w:type="spellEnd"/>
            <w:r>
              <w:t xml:space="preserve"> or </w:t>
            </w:r>
            <w:proofErr w:type="spellStart"/>
            <w:r>
              <w:t>startupWithConfig</w:t>
            </w:r>
            <w:proofErr w:type="spellEnd"/>
            <w:r>
              <w:t xml:space="preserve"> to start with passed </w:t>
            </w:r>
            <w:proofErr w:type="spellStart"/>
            <w:r>
              <w:t>confi</w:t>
            </w:r>
            <w:proofErr w:type="spellEnd"/>
            <w:r>
              <w:t xml:space="preserve"> dictionary. Default value is true. </w:t>
            </w:r>
          </w:p>
        </w:tc>
      </w:tr>
    </w:tbl>
    <w:p w14:paraId="7FF7750E" w14:textId="77777777" w:rsidR="00BD4ACB" w:rsidRDefault="006F6928">
      <w:pPr>
        <w:numPr>
          <w:ilvl w:val="1"/>
          <w:numId w:val="52"/>
        </w:numPr>
        <w:ind w:left="1590"/>
        <w:textAlignment w:val="center"/>
        <w:rPr>
          <w:rFonts w:eastAsia="Times New Roman"/>
          <w:color w:val="2E75B5"/>
          <w:sz w:val="28"/>
          <w:szCs w:val="28"/>
        </w:rPr>
      </w:pPr>
      <w:r>
        <w:rPr>
          <w:rFonts w:eastAsia="Times New Roman"/>
          <w:color w:val="2E75B5"/>
          <w:sz w:val="28"/>
          <w:szCs w:val="28"/>
        </w:rPr>
        <w:lastRenderedPageBreak/>
        <w:t>Android instrumentation possibilities</w:t>
      </w:r>
    </w:p>
    <w:p w14:paraId="5352A4ED" w14:textId="77777777" w:rsidR="00BD4ACB" w:rsidRDefault="006F6928">
      <w:pPr>
        <w:numPr>
          <w:ilvl w:val="2"/>
          <w:numId w:val="53"/>
        </w:numPr>
        <w:ind w:left="2130"/>
        <w:textAlignment w:val="center"/>
        <w:rPr>
          <w:rFonts w:eastAsia="Times New Roman"/>
        </w:rPr>
      </w:pPr>
      <w:r>
        <w:rPr>
          <w:rFonts w:eastAsia="Times New Roman"/>
        </w:rPr>
        <w:t>Automatic</w:t>
      </w:r>
    </w:p>
    <w:p w14:paraId="248E0844" w14:textId="77777777" w:rsidR="00BD4ACB" w:rsidRDefault="006F6928">
      <w:pPr>
        <w:numPr>
          <w:ilvl w:val="3"/>
          <w:numId w:val="54"/>
        </w:numPr>
        <w:ind w:left="2670"/>
        <w:textAlignment w:val="center"/>
        <w:rPr>
          <w:rFonts w:eastAsia="Times New Roman"/>
        </w:rPr>
      </w:pPr>
      <w:r>
        <w:rPr>
          <w:rFonts w:eastAsia="Times New Roman"/>
        </w:rPr>
        <w:t>Gradle Plugin</w:t>
      </w:r>
    </w:p>
    <w:p w14:paraId="77DFEF51" w14:textId="77777777" w:rsidR="00BD4ACB" w:rsidRDefault="006F6928">
      <w:pPr>
        <w:numPr>
          <w:ilvl w:val="4"/>
          <w:numId w:val="55"/>
        </w:numPr>
        <w:ind w:left="3210"/>
        <w:textAlignment w:val="center"/>
        <w:rPr>
          <w:rFonts w:eastAsia="Times New Roman"/>
        </w:rPr>
      </w:pPr>
      <w:r>
        <w:rPr>
          <w:rFonts w:eastAsia="Times New Roman"/>
        </w:rPr>
        <w:t xml:space="preserve">Inserts </w:t>
      </w:r>
      <w:proofErr w:type="spellStart"/>
      <w:r>
        <w:rPr>
          <w:rFonts w:eastAsia="Times New Roman"/>
        </w:rPr>
        <w:t>OneAgent</w:t>
      </w:r>
      <w:proofErr w:type="spellEnd"/>
      <w:r>
        <w:rPr>
          <w:rFonts w:eastAsia="Times New Roman"/>
        </w:rPr>
        <w:t xml:space="preserve"> start-up at the beginning of the application start procedure.</w:t>
      </w:r>
    </w:p>
    <w:p w14:paraId="64ECF5BA" w14:textId="77777777" w:rsidR="00BD4ACB" w:rsidRDefault="006F6928">
      <w:pPr>
        <w:numPr>
          <w:ilvl w:val="4"/>
          <w:numId w:val="55"/>
        </w:numPr>
        <w:ind w:left="3210"/>
        <w:textAlignment w:val="center"/>
        <w:rPr>
          <w:rFonts w:eastAsia="Times New Roman"/>
        </w:rPr>
      </w:pPr>
      <w:r>
        <w:rPr>
          <w:rFonts w:eastAsia="Times New Roman"/>
        </w:rPr>
        <w:t>Cannot use Instant Run feature or whitespace in project path.</w:t>
      </w:r>
    </w:p>
    <w:p w14:paraId="719BD1C9" w14:textId="77777777" w:rsidR="00BD4ACB" w:rsidRDefault="006F6928">
      <w:pPr>
        <w:numPr>
          <w:ilvl w:val="4"/>
          <w:numId w:val="55"/>
        </w:numPr>
        <w:ind w:left="3210"/>
        <w:textAlignment w:val="center"/>
        <w:rPr>
          <w:rFonts w:eastAsia="Times New Roman"/>
        </w:rPr>
      </w:pPr>
      <w:r>
        <w:rPr>
          <w:rFonts w:eastAsia="Times New Roman"/>
        </w:rPr>
        <w:t>Insert a snippet into your code</w:t>
      </w:r>
    </w:p>
    <w:p w14:paraId="01CBF779" w14:textId="77777777" w:rsidR="00BD4ACB" w:rsidRDefault="006F6928">
      <w:pPr>
        <w:numPr>
          <w:ilvl w:val="2"/>
          <w:numId w:val="55"/>
        </w:numPr>
        <w:ind w:left="2130"/>
        <w:textAlignment w:val="center"/>
        <w:rPr>
          <w:rFonts w:eastAsia="Times New Roman"/>
        </w:rPr>
      </w:pPr>
      <w:r>
        <w:rPr>
          <w:rFonts w:eastAsia="Times New Roman"/>
        </w:rPr>
        <w:t>Manual</w:t>
      </w:r>
    </w:p>
    <w:p w14:paraId="08E17C5B" w14:textId="77777777" w:rsidR="00BD4ACB" w:rsidRDefault="006F6928">
      <w:pPr>
        <w:numPr>
          <w:ilvl w:val="3"/>
          <w:numId w:val="56"/>
        </w:numPr>
        <w:ind w:left="2670"/>
        <w:textAlignment w:val="center"/>
        <w:rPr>
          <w:rFonts w:eastAsia="Times New Roman"/>
        </w:rPr>
      </w:pPr>
      <w:r>
        <w:rPr>
          <w:rFonts w:eastAsia="Times New Roman"/>
        </w:rPr>
        <w:t xml:space="preserve">Include </w:t>
      </w:r>
      <w:proofErr w:type="spellStart"/>
      <w:r>
        <w:rPr>
          <w:rFonts w:eastAsia="Times New Roman"/>
        </w:rPr>
        <w:t>OneAgent</w:t>
      </w:r>
      <w:proofErr w:type="spellEnd"/>
      <w:r>
        <w:rPr>
          <w:rFonts w:eastAsia="Times New Roman"/>
        </w:rPr>
        <w:t xml:space="preserve"> library as a dependency</w:t>
      </w:r>
    </w:p>
    <w:p w14:paraId="4D6C66A8" w14:textId="77777777" w:rsidR="00BD4ACB" w:rsidRDefault="006F6928">
      <w:pPr>
        <w:numPr>
          <w:ilvl w:val="3"/>
          <w:numId w:val="56"/>
        </w:numPr>
        <w:ind w:left="2670"/>
        <w:textAlignment w:val="center"/>
        <w:rPr>
          <w:rFonts w:eastAsia="Times New Roman"/>
        </w:rPr>
      </w:pPr>
      <w:r>
        <w:rPr>
          <w:rFonts w:eastAsia="Times New Roman"/>
        </w:rPr>
        <w:t xml:space="preserve">Recommended to start </w:t>
      </w:r>
      <w:proofErr w:type="spellStart"/>
      <w:r>
        <w:rPr>
          <w:rFonts w:eastAsia="Times New Roman"/>
        </w:rPr>
        <w:t>OneAgent</w:t>
      </w:r>
      <w:proofErr w:type="spellEnd"/>
      <w:r>
        <w:rPr>
          <w:rFonts w:eastAsia="Times New Roman"/>
        </w:rPr>
        <w:t xml:space="preserve"> in the </w:t>
      </w:r>
      <w:proofErr w:type="spellStart"/>
      <w:r>
        <w:rPr>
          <w:rFonts w:eastAsia="Times New Roman"/>
        </w:rPr>
        <w:t>onCreate</w:t>
      </w:r>
      <w:proofErr w:type="spellEnd"/>
      <w:r>
        <w:rPr>
          <w:rFonts w:eastAsia="Times New Roman"/>
        </w:rPr>
        <w:t xml:space="preserve"> method. </w:t>
      </w:r>
    </w:p>
    <w:p w14:paraId="52AB2352" w14:textId="77777777" w:rsidR="00BD4ACB" w:rsidRDefault="006F6928">
      <w:pPr>
        <w:numPr>
          <w:ilvl w:val="3"/>
          <w:numId w:val="56"/>
        </w:numPr>
        <w:ind w:left="2670"/>
        <w:textAlignment w:val="center"/>
        <w:rPr>
          <w:rFonts w:eastAsia="Times New Roman"/>
        </w:rPr>
      </w:pPr>
      <w:r>
        <w:rPr>
          <w:rFonts w:eastAsia="Times New Roman"/>
        </w:rPr>
        <w:t xml:space="preserve">Can use </w:t>
      </w:r>
      <w:proofErr w:type="spellStart"/>
      <w:r>
        <w:rPr>
          <w:rFonts w:eastAsia="Times New Roman"/>
        </w:rPr>
        <w:t>OneAgent</w:t>
      </w:r>
      <w:proofErr w:type="spellEnd"/>
      <w:r>
        <w:rPr>
          <w:rFonts w:eastAsia="Times New Roman"/>
        </w:rPr>
        <w:t xml:space="preserve"> SDK to enrich mobile user experience data</w:t>
      </w:r>
    </w:p>
    <w:p w14:paraId="0A76EBB7" w14:textId="77777777" w:rsidR="00BD4ACB" w:rsidRDefault="006F6928">
      <w:pPr>
        <w:numPr>
          <w:ilvl w:val="3"/>
          <w:numId w:val="56"/>
        </w:numPr>
        <w:ind w:left="2670"/>
        <w:textAlignment w:val="center"/>
        <w:rPr>
          <w:rFonts w:eastAsia="Times New Roman"/>
        </w:rPr>
      </w:pPr>
      <w:r>
        <w:rPr>
          <w:rFonts w:eastAsia="Times New Roman"/>
        </w:rPr>
        <w:t>Limits:</w:t>
      </w:r>
    </w:p>
    <w:p w14:paraId="0F3D86AD" w14:textId="77777777" w:rsidR="00BD4ACB" w:rsidRDefault="006F6928">
      <w:pPr>
        <w:numPr>
          <w:ilvl w:val="4"/>
          <w:numId w:val="57"/>
        </w:numPr>
        <w:ind w:left="3210"/>
        <w:textAlignment w:val="center"/>
        <w:rPr>
          <w:rFonts w:eastAsia="Times New Roman"/>
        </w:rPr>
      </w:pPr>
      <w:r>
        <w:rPr>
          <w:rFonts w:eastAsia="Times New Roman"/>
        </w:rPr>
        <w:t>Can only use general API methods for web requests tagging and timing for 3rd party web request frameworks</w:t>
      </w:r>
    </w:p>
    <w:p w14:paraId="4664615B" w14:textId="77777777" w:rsidR="00BD4ACB" w:rsidRDefault="006F6928">
      <w:pPr>
        <w:numPr>
          <w:ilvl w:val="4"/>
          <w:numId w:val="57"/>
        </w:numPr>
        <w:ind w:left="3210"/>
        <w:textAlignment w:val="center"/>
        <w:rPr>
          <w:rFonts w:eastAsia="Times New Roman"/>
        </w:rPr>
      </w:pPr>
      <w:r>
        <w:rPr>
          <w:rFonts w:eastAsia="Times New Roman"/>
        </w:rPr>
        <w:t>Limited support for multi-process apps</w:t>
      </w:r>
    </w:p>
    <w:p w14:paraId="13F7B6FA" w14:textId="77777777" w:rsidR="00BD4ACB" w:rsidRDefault="006F6928">
      <w:pPr>
        <w:numPr>
          <w:ilvl w:val="4"/>
          <w:numId w:val="57"/>
        </w:numPr>
        <w:ind w:left="3210"/>
        <w:textAlignment w:val="center"/>
        <w:rPr>
          <w:rFonts w:eastAsia="Times New Roman"/>
        </w:rPr>
      </w:pPr>
      <w:r>
        <w:rPr>
          <w:rFonts w:eastAsia="Times New Roman"/>
        </w:rPr>
        <w:t xml:space="preserve">Does not support Direct Boot mode - have to manually startup the agent once device is unlocked </w:t>
      </w:r>
    </w:p>
    <w:p w14:paraId="21336346" w14:textId="77777777" w:rsidR="00BD4ACB" w:rsidRDefault="006F6928">
      <w:pPr>
        <w:numPr>
          <w:ilvl w:val="1"/>
          <w:numId w:val="57"/>
        </w:numPr>
        <w:ind w:left="1590"/>
        <w:textAlignment w:val="center"/>
        <w:rPr>
          <w:rFonts w:eastAsia="Times New Roman"/>
          <w:color w:val="2E75B5"/>
          <w:sz w:val="28"/>
          <w:szCs w:val="28"/>
        </w:rPr>
      </w:pPr>
      <w:r>
        <w:rPr>
          <w:rFonts w:eastAsia="Times New Roman"/>
          <w:color w:val="2E75B5"/>
          <w:sz w:val="28"/>
          <w:szCs w:val="28"/>
        </w:rPr>
        <w:t>Mobile App Dev framework support</w:t>
      </w:r>
    </w:p>
    <w:p w14:paraId="4B742EB9" w14:textId="77777777" w:rsidR="00BD4ACB" w:rsidRDefault="006F6928">
      <w:pPr>
        <w:numPr>
          <w:ilvl w:val="2"/>
          <w:numId w:val="58"/>
        </w:numPr>
        <w:ind w:left="2130"/>
        <w:textAlignment w:val="center"/>
        <w:rPr>
          <w:rFonts w:eastAsia="Times New Roman"/>
        </w:rPr>
      </w:pPr>
      <w:r>
        <w:rPr>
          <w:rFonts w:eastAsia="Times New Roman"/>
        </w:rPr>
        <w:t>Android 4.0.3-10 (API 15-29)</w:t>
      </w:r>
    </w:p>
    <w:p w14:paraId="4331552F" w14:textId="77777777" w:rsidR="00BD4ACB" w:rsidRDefault="006F6928">
      <w:pPr>
        <w:numPr>
          <w:ilvl w:val="2"/>
          <w:numId w:val="58"/>
        </w:numPr>
        <w:ind w:left="2130"/>
        <w:textAlignment w:val="center"/>
        <w:rPr>
          <w:rFonts w:eastAsia="Times New Roman"/>
        </w:rPr>
      </w:pPr>
      <w:r>
        <w:rPr>
          <w:rFonts w:eastAsia="Times New Roman"/>
        </w:rPr>
        <w:t>iOS 8+</w:t>
      </w:r>
    </w:p>
    <w:p w14:paraId="569DCE14" w14:textId="77777777" w:rsidR="00BD4ACB" w:rsidRDefault="006F6928">
      <w:pPr>
        <w:numPr>
          <w:ilvl w:val="2"/>
          <w:numId w:val="58"/>
        </w:numPr>
        <w:ind w:left="2130"/>
        <w:textAlignment w:val="center"/>
        <w:rPr>
          <w:rFonts w:eastAsia="Times New Roman"/>
        </w:rPr>
      </w:pPr>
      <w:r>
        <w:rPr>
          <w:rFonts w:eastAsia="Times New Roman"/>
        </w:rPr>
        <w:t>Frameworks:</w:t>
      </w:r>
    </w:p>
    <w:p w14:paraId="7EF7C594" w14:textId="77777777" w:rsidR="00BD4ACB" w:rsidRDefault="006F6928">
      <w:pPr>
        <w:numPr>
          <w:ilvl w:val="3"/>
          <w:numId w:val="59"/>
        </w:numPr>
        <w:ind w:left="2670"/>
        <w:textAlignment w:val="center"/>
        <w:rPr>
          <w:rFonts w:eastAsia="Times New Roman"/>
        </w:rPr>
      </w:pPr>
      <w:proofErr w:type="spellStart"/>
      <w:r>
        <w:rPr>
          <w:rFonts w:eastAsia="Times New Roman"/>
        </w:rPr>
        <w:t>AFNetworking</w:t>
      </w:r>
      <w:proofErr w:type="spellEnd"/>
      <w:r>
        <w:rPr>
          <w:rFonts w:eastAsia="Times New Roman"/>
        </w:rPr>
        <w:t xml:space="preserve"> 3.x</w:t>
      </w:r>
    </w:p>
    <w:p w14:paraId="0263C9B0" w14:textId="77777777" w:rsidR="00BD4ACB" w:rsidRDefault="006F6928">
      <w:pPr>
        <w:numPr>
          <w:ilvl w:val="3"/>
          <w:numId w:val="59"/>
        </w:numPr>
        <w:ind w:left="2670"/>
        <w:textAlignment w:val="center"/>
        <w:rPr>
          <w:rFonts w:eastAsia="Times New Roman"/>
        </w:rPr>
      </w:pPr>
      <w:r>
        <w:rPr>
          <w:rFonts w:eastAsia="Times New Roman"/>
        </w:rPr>
        <w:t>Apache Cordova 3.x+</w:t>
      </w:r>
    </w:p>
    <w:p w14:paraId="493D0F6C" w14:textId="77777777" w:rsidR="00BD4ACB" w:rsidRDefault="006F6928">
      <w:pPr>
        <w:numPr>
          <w:ilvl w:val="3"/>
          <w:numId w:val="59"/>
        </w:numPr>
        <w:ind w:left="2670"/>
        <w:textAlignment w:val="center"/>
        <w:rPr>
          <w:rFonts w:eastAsia="Times New Roman"/>
        </w:rPr>
      </w:pPr>
      <w:r>
        <w:rPr>
          <w:rFonts w:eastAsia="Times New Roman"/>
        </w:rPr>
        <w:t xml:space="preserve">Custom </w:t>
      </w:r>
      <w:proofErr w:type="spellStart"/>
      <w:r>
        <w:rPr>
          <w:rFonts w:eastAsia="Times New Roman"/>
        </w:rPr>
        <w:t>WebViews</w:t>
      </w:r>
      <w:proofErr w:type="spellEnd"/>
      <w:r>
        <w:rPr>
          <w:rFonts w:eastAsia="Times New Roman"/>
        </w:rPr>
        <w:t xml:space="preserve"> Supported</w:t>
      </w:r>
    </w:p>
    <w:p w14:paraId="46857BB3" w14:textId="77777777" w:rsidR="00BD4ACB" w:rsidRDefault="006F6928">
      <w:pPr>
        <w:numPr>
          <w:ilvl w:val="3"/>
          <w:numId w:val="59"/>
        </w:numPr>
        <w:ind w:left="2670"/>
        <w:textAlignment w:val="center"/>
        <w:rPr>
          <w:rFonts w:eastAsia="Times New Roman"/>
        </w:rPr>
      </w:pPr>
      <w:proofErr w:type="spellStart"/>
      <w:r>
        <w:rPr>
          <w:rFonts w:eastAsia="Times New Roman"/>
        </w:rPr>
        <w:t>DexGuard</w:t>
      </w:r>
      <w:proofErr w:type="spellEnd"/>
      <w:r>
        <w:rPr>
          <w:rFonts w:eastAsia="Times New Roman"/>
        </w:rPr>
        <w:t xml:space="preserve"> Supported</w:t>
      </w:r>
    </w:p>
    <w:p w14:paraId="09E76E3A" w14:textId="77777777" w:rsidR="00BD4ACB" w:rsidRDefault="006F6928">
      <w:pPr>
        <w:numPr>
          <w:ilvl w:val="3"/>
          <w:numId w:val="59"/>
        </w:numPr>
        <w:ind w:left="2670"/>
        <w:textAlignment w:val="center"/>
        <w:rPr>
          <w:rFonts w:eastAsia="Times New Roman"/>
        </w:rPr>
      </w:pPr>
      <w:r>
        <w:rPr>
          <w:rFonts w:eastAsia="Times New Roman"/>
        </w:rPr>
        <w:t>PhoneGap 2.9.1+</w:t>
      </w:r>
    </w:p>
    <w:p w14:paraId="0E7C65A4" w14:textId="77777777" w:rsidR="00BD4ACB" w:rsidRDefault="006F6928">
      <w:pPr>
        <w:numPr>
          <w:ilvl w:val="3"/>
          <w:numId w:val="59"/>
        </w:numPr>
        <w:ind w:left="2670"/>
        <w:textAlignment w:val="center"/>
        <w:rPr>
          <w:rFonts w:eastAsia="Times New Roman"/>
        </w:rPr>
      </w:pPr>
      <w:proofErr w:type="spellStart"/>
      <w:r>
        <w:rPr>
          <w:rFonts w:eastAsia="Times New Roman"/>
        </w:rPr>
        <w:t>ProGuard</w:t>
      </w:r>
      <w:proofErr w:type="spellEnd"/>
      <w:r>
        <w:rPr>
          <w:rFonts w:eastAsia="Times New Roman"/>
        </w:rPr>
        <w:t xml:space="preserve"> Supported</w:t>
      </w:r>
    </w:p>
    <w:p w14:paraId="5553EB64" w14:textId="77777777" w:rsidR="00BD4ACB" w:rsidRDefault="006F6928">
      <w:pPr>
        <w:numPr>
          <w:ilvl w:val="3"/>
          <w:numId w:val="59"/>
        </w:numPr>
        <w:ind w:left="2670"/>
        <w:textAlignment w:val="center"/>
        <w:rPr>
          <w:rFonts w:eastAsia="Times New Roman"/>
        </w:rPr>
      </w:pPr>
      <w:proofErr w:type="spellStart"/>
      <w:r>
        <w:rPr>
          <w:rFonts w:eastAsia="Times New Roman"/>
        </w:rPr>
        <w:t>OkHttp</w:t>
      </w:r>
      <w:proofErr w:type="spellEnd"/>
      <w:r>
        <w:rPr>
          <w:rFonts w:eastAsia="Times New Roman"/>
        </w:rPr>
        <w:t xml:space="preserve"> version 3 and 4 (and </w:t>
      </w:r>
      <w:proofErr w:type="spellStart"/>
      <w:r>
        <w:rPr>
          <w:rFonts w:eastAsia="Times New Roman"/>
        </w:rPr>
        <w:t>OKHttp</w:t>
      </w:r>
      <w:proofErr w:type="spellEnd"/>
      <w:r>
        <w:rPr>
          <w:rFonts w:eastAsia="Times New Roman"/>
        </w:rPr>
        <w:t>-based libraries like Retrofit 2)</w:t>
      </w:r>
    </w:p>
    <w:p w14:paraId="0F7A389E" w14:textId="77777777" w:rsidR="00BD4ACB" w:rsidRDefault="006F6928">
      <w:pPr>
        <w:numPr>
          <w:ilvl w:val="3"/>
          <w:numId w:val="59"/>
        </w:numPr>
        <w:ind w:left="2670"/>
        <w:textAlignment w:val="center"/>
        <w:rPr>
          <w:rFonts w:eastAsia="Times New Roman"/>
        </w:rPr>
      </w:pPr>
      <w:proofErr w:type="gramStart"/>
      <w:r>
        <w:rPr>
          <w:rFonts w:eastAsia="Times New Roman"/>
        </w:rPr>
        <w:t xml:space="preserve">Xamarin  </w:t>
      </w:r>
      <w:proofErr w:type="spellStart"/>
      <w:r>
        <w:rPr>
          <w:rFonts w:eastAsia="Times New Roman"/>
        </w:rPr>
        <w:t>Xamarin.iOS</w:t>
      </w:r>
      <w:proofErr w:type="spellEnd"/>
      <w:proofErr w:type="gramEnd"/>
      <w:r>
        <w:rPr>
          <w:rFonts w:eastAsia="Times New Roman"/>
        </w:rPr>
        <w:t xml:space="preserve">, </w:t>
      </w:r>
      <w:proofErr w:type="spellStart"/>
      <w:r>
        <w:rPr>
          <w:rFonts w:eastAsia="Times New Roman"/>
        </w:rPr>
        <w:t>Xamarin.Android</w:t>
      </w:r>
      <w:proofErr w:type="spellEnd"/>
      <w:r>
        <w:rPr>
          <w:rFonts w:eastAsia="Times New Roman"/>
        </w:rPr>
        <w:t xml:space="preserve">, </w:t>
      </w:r>
      <w:proofErr w:type="spellStart"/>
      <w:r>
        <w:rPr>
          <w:rFonts w:eastAsia="Times New Roman"/>
        </w:rPr>
        <w:t>Xamarin.Forms</w:t>
      </w:r>
      <w:proofErr w:type="spellEnd"/>
      <w:r>
        <w:rPr>
          <w:rFonts w:eastAsia="Times New Roman"/>
        </w:rPr>
        <w:t xml:space="preserve"> (.NET Standard &gt; 1.6)</w:t>
      </w:r>
    </w:p>
    <w:p w14:paraId="5EDABE58" w14:textId="77777777" w:rsidR="00BD4ACB" w:rsidRDefault="006F6928">
      <w:pPr>
        <w:numPr>
          <w:ilvl w:val="2"/>
          <w:numId w:val="59"/>
        </w:numPr>
        <w:ind w:left="2130"/>
        <w:textAlignment w:val="center"/>
        <w:rPr>
          <w:rFonts w:eastAsia="Times New Roman"/>
        </w:rPr>
      </w:pPr>
      <w:r>
        <w:rPr>
          <w:rFonts w:eastAsia="Times New Roman"/>
        </w:rPr>
        <w:t xml:space="preserve">Gradle plugin: 8.x, with Android </w:t>
      </w:r>
      <w:proofErr w:type="spellStart"/>
      <w:r>
        <w:rPr>
          <w:rFonts w:eastAsia="Times New Roman"/>
        </w:rPr>
        <w:t>gradle</w:t>
      </w:r>
      <w:proofErr w:type="spellEnd"/>
      <w:r>
        <w:rPr>
          <w:rFonts w:eastAsia="Times New Roman"/>
        </w:rPr>
        <w:t xml:space="preserve"> version 3.1-3.5, and </w:t>
      </w:r>
      <w:proofErr w:type="spellStart"/>
      <w:r>
        <w:rPr>
          <w:rFonts w:eastAsia="Times New Roman"/>
        </w:rPr>
        <w:t>gradle</w:t>
      </w:r>
      <w:proofErr w:type="spellEnd"/>
      <w:r>
        <w:rPr>
          <w:rFonts w:eastAsia="Times New Roman"/>
        </w:rPr>
        <w:t xml:space="preserve"> version 5.0-6.0</w:t>
      </w:r>
    </w:p>
    <w:p w14:paraId="08C5119C" w14:textId="77777777" w:rsidR="00BD4ACB" w:rsidRDefault="006F6928">
      <w:pPr>
        <w:numPr>
          <w:ilvl w:val="1"/>
          <w:numId w:val="59"/>
        </w:numPr>
        <w:ind w:left="1590"/>
        <w:textAlignment w:val="center"/>
        <w:rPr>
          <w:rFonts w:eastAsia="Times New Roman"/>
          <w:color w:val="2E75B5"/>
          <w:sz w:val="28"/>
          <w:szCs w:val="28"/>
        </w:rPr>
      </w:pPr>
      <w:r>
        <w:rPr>
          <w:rFonts w:eastAsia="Times New Roman"/>
          <w:color w:val="2E75B5"/>
          <w:sz w:val="28"/>
          <w:szCs w:val="28"/>
        </w:rPr>
        <w:t>Plugins and anomaly detection</w:t>
      </w:r>
    </w:p>
    <w:p w14:paraId="0B4146C5" w14:textId="77777777" w:rsidR="00BD4ACB" w:rsidRDefault="006F6928">
      <w:pPr>
        <w:numPr>
          <w:ilvl w:val="2"/>
          <w:numId w:val="60"/>
        </w:numPr>
        <w:ind w:left="2130"/>
        <w:textAlignment w:val="center"/>
        <w:rPr>
          <w:rFonts w:eastAsia="Times New Roman"/>
          <w:b/>
          <w:bCs/>
          <w:color w:val="E84C22"/>
        </w:rPr>
      </w:pPr>
      <w:r>
        <w:rPr>
          <w:rFonts w:eastAsia="Times New Roman"/>
          <w:b/>
          <w:bCs/>
          <w:color w:val="E84C22"/>
        </w:rPr>
        <w:t xml:space="preserve">Plugins can only run on physical or virtual hosts, not containers. </w:t>
      </w:r>
    </w:p>
    <w:p w14:paraId="6244B6C6" w14:textId="77777777" w:rsidR="00BD4ACB" w:rsidRDefault="006F6928">
      <w:pPr>
        <w:pStyle w:val="NormalWeb"/>
        <w:spacing w:before="0" w:beforeAutospacing="0" w:after="0" w:afterAutospacing="0"/>
        <w:ind w:left="2130"/>
        <w:rPr>
          <w:color w:val="E84C22"/>
        </w:rPr>
      </w:pPr>
      <w:r>
        <w:rPr>
          <w:color w:val="E84C22"/>
        </w:rPr>
        <w:t> </w:t>
      </w:r>
    </w:p>
    <w:p w14:paraId="0124C783" w14:textId="77777777" w:rsidR="00BD4ACB" w:rsidRDefault="006F6928">
      <w:pPr>
        <w:numPr>
          <w:ilvl w:val="1"/>
          <w:numId w:val="61"/>
        </w:numPr>
        <w:ind w:left="1590"/>
        <w:textAlignment w:val="center"/>
        <w:rPr>
          <w:rFonts w:eastAsia="Times New Roman"/>
          <w:color w:val="2E75B5"/>
          <w:sz w:val="28"/>
          <w:szCs w:val="28"/>
        </w:rPr>
      </w:pPr>
      <w:r>
        <w:rPr>
          <w:rFonts w:eastAsia="Times New Roman"/>
          <w:color w:val="2E75B5"/>
          <w:sz w:val="28"/>
          <w:szCs w:val="28"/>
        </w:rPr>
        <w:t>Hybrid app frameworks</w:t>
      </w:r>
    </w:p>
    <w:p w14:paraId="7B06B08C" w14:textId="77777777" w:rsidR="00BD4ACB" w:rsidRDefault="006F6928">
      <w:pPr>
        <w:numPr>
          <w:ilvl w:val="2"/>
          <w:numId w:val="62"/>
        </w:numPr>
        <w:ind w:left="2130"/>
        <w:textAlignment w:val="center"/>
        <w:rPr>
          <w:rFonts w:eastAsia="Times New Roman"/>
        </w:rPr>
      </w:pPr>
      <w:r>
        <w:rPr>
          <w:rFonts w:eastAsia="Times New Roman"/>
        </w:rPr>
        <w:t xml:space="preserve">Apache Cordova - </w:t>
      </w:r>
      <w:hyperlink r:id="rId12" w:history="1">
        <w:r>
          <w:rPr>
            <w:rStyle w:val="Hyperlink"/>
            <w:rFonts w:eastAsia="Times New Roman"/>
          </w:rPr>
          <w:t>https://www.dynatrace.com/support/help/shortlink/cordova</w:t>
        </w:r>
      </w:hyperlink>
    </w:p>
    <w:p w14:paraId="4AAFE166" w14:textId="77777777" w:rsidR="00BD4ACB" w:rsidRDefault="006F6928">
      <w:pPr>
        <w:numPr>
          <w:ilvl w:val="2"/>
          <w:numId w:val="62"/>
        </w:numPr>
        <w:ind w:left="2130"/>
        <w:textAlignment w:val="center"/>
        <w:rPr>
          <w:rFonts w:eastAsia="Times New Roman"/>
        </w:rPr>
      </w:pPr>
      <w:r>
        <w:rPr>
          <w:rFonts w:eastAsia="Times New Roman"/>
        </w:rPr>
        <w:t xml:space="preserve">Xamarin - </w:t>
      </w:r>
      <w:hyperlink r:id="rId13" w:history="1">
        <w:r>
          <w:rPr>
            <w:rStyle w:val="Hyperlink"/>
            <w:rFonts w:eastAsia="Times New Roman"/>
          </w:rPr>
          <w:t>https://www.dynatrace.com/support/help/shortlink/xamarin</w:t>
        </w:r>
      </w:hyperlink>
    </w:p>
    <w:p w14:paraId="5866D2B5" w14:textId="77777777" w:rsidR="00BD4ACB" w:rsidRDefault="006F6928">
      <w:pPr>
        <w:numPr>
          <w:ilvl w:val="2"/>
          <w:numId w:val="62"/>
        </w:numPr>
        <w:ind w:left="2130"/>
        <w:textAlignment w:val="center"/>
        <w:rPr>
          <w:rFonts w:eastAsia="Times New Roman"/>
        </w:rPr>
      </w:pPr>
      <w:r>
        <w:rPr>
          <w:rFonts w:eastAsia="Times New Roman"/>
        </w:rPr>
        <w:t>AngularJS 1.0-1.7</w:t>
      </w:r>
    </w:p>
    <w:p w14:paraId="7BAE3C9F" w14:textId="77777777" w:rsidR="00BD4ACB" w:rsidRDefault="006F6928">
      <w:pPr>
        <w:numPr>
          <w:ilvl w:val="2"/>
          <w:numId w:val="62"/>
        </w:numPr>
        <w:ind w:left="2130"/>
        <w:textAlignment w:val="center"/>
        <w:rPr>
          <w:rFonts w:eastAsia="Times New Roman"/>
        </w:rPr>
      </w:pPr>
      <w:r>
        <w:rPr>
          <w:rFonts w:eastAsia="Times New Roman"/>
        </w:rPr>
        <w:t>Sencha Touch 2.0-2.4</w:t>
      </w:r>
    </w:p>
    <w:p w14:paraId="66589BEA" w14:textId="77777777" w:rsidR="00BD4ACB" w:rsidRDefault="006F6928">
      <w:pPr>
        <w:pStyle w:val="NormalWeb"/>
        <w:spacing w:before="0" w:beforeAutospacing="0" w:after="0" w:afterAutospacing="0"/>
        <w:ind w:left="2130"/>
      </w:pPr>
      <w:r>
        <w:t> </w:t>
      </w:r>
    </w:p>
    <w:p w14:paraId="70625F75" w14:textId="77777777" w:rsidR="00BD4ACB" w:rsidRDefault="006F6928">
      <w:pPr>
        <w:numPr>
          <w:ilvl w:val="1"/>
          <w:numId w:val="63"/>
        </w:numPr>
        <w:ind w:left="1050"/>
        <w:textAlignment w:val="center"/>
        <w:rPr>
          <w:rFonts w:eastAsia="Times New Roman"/>
          <w:color w:val="FF0000"/>
          <w:sz w:val="32"/>
          <w:szCs w:val="32"/>
        </w:rPr>
      </w:pPr>
      <w:proofErr w:type="spellStart"/>
      <w:r>
        <w:rPr>
          <w:rFonts w:eastAsia="Times New Roman"/>
          <w:color w:val="FF0000"/>
          <w:sz w:val="32"/>
          <w:szCs w:val="32"/>
        </w:rPr>
        <w:t>Saas</w:t>
      </w:r>
      <w:proofErr w:type="spellEnd"/>
      <w:r>
        <w:rPr>
          <w:rFonts w:eastAsia="Times New Roman"/>
          <w:color w:val="FF0000"/>
          <w:sz w:val="32"/>
          <w:szCs w:val="32"/>
        </w:rPr>
        <w:t xml:space="preserve"> &amp; Managed general and Others</w:t>
      </w:r>
    </w:p>
    <w:p w14:paraId="08F50A96" w14:textId="77777777" w:rsidR="00BD4ACB" w:rsidRDefault="006F6928">
      <w:pPr>
        <w:numPr>
          <w:ilvl w:val="2"/>
          <w:numId w:val="64"/>
        </w:numPr>
        <w:ind w:left="1590"/>
        <w:textAlignment w:val="center"/>
        <w:rPr>
          <w:rFonts w:eastAsia="Times New Roman"/>
          <w:color w:val="2E75B5"/>
          <w:sz w:val="28"/>
          <w:szCs w:val="28"/>
        </w:rPr>
      </w:pPr>
      <w:r>
        <w:rPr>
          <w:rFonts w:eastAsia="Times New Roman"/>
          <w:color w:val="2E75B5"/>
          <w:sz w:val="28"/>
          <w:szCs w:val="28"/>
        </w:rPr>
        <w:lastRenderedPageBreak/>
        <w:t xml:space="preserve">Event Log - paraphrased from here: </w:t>
      </w:r>
      <w:hyperlink r:id="rId14" w:history="1">
        <w:r>
          <w:rPr>
            <w:rStyle w:val="Hyperlink"/>
            <w:rFonts w:ascii="Calibri" w:eastAsia="Times New Roman" w:hAnsi="Calibri" w:cs="Calibri"/>
            <w:sz w:val="28"/>
            <w:szCs w:val="28"/>
          </w:rPr>
          <w:t>https://dev-wiki.dynatrace.org/display/ruxit/Dynatrace+Managed+-+Cluster+event+notification+matrix</w:t>
        </w:r>
      </w:hyperlink>
    </w:p>
    <w:tbl>
      <w:tblPr>
        <w:tblW w:w="0" w:type="auto"/>
        <w:tblInd w:w="20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63"/>
        <w:gridCol w:w="1124"/>
        <w:gridCol w:w="1916"/>
        <w:gridCol w:w="1442"/>
        <w:gridCol w:w="825"/>
      </w:tblGrid>
      <w:tr w:rsidR="00BD4ACB" w14:paraId="4015FAAE" w14:textId="77777777">
        <w:trPr>
          <w:divId w:val="1889535646"/>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A3D25E" w14:textId="77777777" w:rsidR="00BD4ACB" w:rsidRDefault="006F6928">
            <w:pPr>
              <w:pStyle w:val="NormalWeb"/>
              <w:spacing w:before="0" w:beforeAutospacing="0" w:after="0" w:afterAutospacing="0"/>
            </w:pPr>
            <w:r>
              <w:rPr>
                <w:b/>
                <w:bCs/>
              </w:rPr>
              <w:t>Issue</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A2AA1" w14:textId="77777777" w:rsidR="00BD4ACB" w:rsidRDefault="006F6928">
            <w:pPr>
              <w:pStyle w:val="NormalWeb"/>
              <w:spacing w:before="0" w:beforeAutospacing="0" w:after="0" w:afterAutospacing="0"/>
            </w:pPr>
            <w:r>
              <w:rPr>
                <w:b/>
                <w:bCs/>
              </w:rPr>
              <w:t>Severity</w:t>
            </w:r>
          </w:p>
        </w:tc>
        <w:tc>
          <w:tcPr>
            <w:tcW w:w="6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D22B18" w14:textId="77777777" w:rsidR="00BD4ACB" w:rsidRDefault="006F6928">
            <w:pPr>
              <w:pStyle w:val="NormalWeb"/>
              <w:spacing w:before="0" w:beforeAutospacing="0" w:after="0" w:afterAutospacing="0"/>
            </w:pPr>
            <w:r>
              <w:rPr>
                <w:b/>
                <w:bCs/>
              </w:rPr>
              <w:t>Comment</w:t>
            </w:r>
          </w:p>
        </w:tc>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C11EE" w14:textId="77777777" w:rsidR="00BD4ACB" w:rsidRDefault="006F6928">
            <w:pPr>
              <w:pStyle w:val="NormalWeb"/>
              <w:spacing w:before="0" w:beforeAutospacing="0" w:after="0" w:afterAutospacing="0"/>
            </w:pPr>
            <w:r>
              <w:rPr>
                <w:b/>
                <w:bCs/>
              </w:rPr>
              <w:t>Event Message</w:t>
            </w:r>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D8CBF9" w14:textId="77777777" w:rsidR="00BD4ACB" w:rsidRDefault="006F6928">
            <w:pPr>
              <w:pStyle w:val="NormalWeb"/>
              <w:spacing w:before="0" w:beforeAutospacing="0" w:after="0" w:afterAutospacing="0"/>
            </w:pPr>
            <w:r>
              <w:rPr>
                <w:b/>
                <w:bCs/>
              </w:rPr>
              <w:t>Email sent?</w:t>
            </w:r>
          </w:p>
        </w:tc>
      </w:tr>
      <w:tr w:rsidR="00BD4ACB" w14:paraId="51BBC86F" w14:textId="77777777">
        <w:trPr>
          <w:divId w:val="1889535646"/>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3EBC48" w14:textId="77777777" w:rsidR="00BD4ACB" w:rsidRDefault="006F6928">
            <w:pPr>
              <w:pStyle w:val="NormalWeb"/>
              <w:spacing w:before="0" w:beforeAutospacing="0" w:after="0" w:afterAutospacing="0"/>
            </w:pPr>
            <w:r>
              <w:t xml:space="preserve">Process Crash (ES/Cass/SG/Server); </w:t>
            </w:r>
          </w:p>
          <w:p w14:paraId="4FC9CC2E" w14:textId="77777777" w:rsidR="00BD4ACB" w:rsidRDefault="006F6928">
            <w:pPr>
              <w:pStyle w:val="NormalWeb"/>
              <w:spacing w:before="0" w:beforeAutospacing="0" w:after="0" w:afterAutospacing="0"/>
            </w:pPr>
            <w:r>
              <w:t>Watchdog restart not working/possible</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AAD921" w14:textId="77777777" w:rsidR="00BD4ACB" w:rsidRDefault="006F6928">
            <w:pPr>
              <w:pStyle w:val="NormalWeb"/>
              <w:spacing w:before="0" w:beforeAutospacing="0" w:after="0" w:afterAutospacing="0"/>
            </w:pPr>
            <w:r>
              <w:t>1st: Warning</w:t>
            </w:r>
          </w:p>
          <w:p w14:paraId="3458875A" w14:textId="77777777" w:rsidR="00BD4ACB" w:rsidRDefault="006F6928">
            <w:pPr>
              <w:pStyle w:val="NormalWeb"/>
              <w:spacing w:before="0" w:beforeAutospacing="0" w:after="0" w:afterAutospacing="0"/>
            </w:pPr>
            <w:r>
              <w:t>2nd: Severe</w:t>
            </w:r>
          </w:p>
          <w:p w14:paraId="434D62A9" w14:textId="77777777" w:rsidR="00BD4ACB" w:rsidRDefault="006F6928">
            <w:pPr>
              <w:pStyle w:val="NormalWeb"/>
              <w:spacing w:before="0" w:beforeAutospacing="0" w:after="0" w:afterAutospacing="0"/>
            </w:pPr>
            <w:r>
              <w:t xml:space="preserve">Severe on single node and 2 cluster </w:t>
            </w:r>
            <w:proofErr w:type="gramStart"/>
            <w:r>
              <w:t>node</w:t>
            </w:r>
            <w:proofErr w:type="gramEnd"/>
          </w:p>
          <w:p w14:paraId="0ACEB481" w14:textId="77777777" w:rsidR="00BD4ACB" w:rsidRDefault="006F6928">
            <w:pPr>
              <w:pStyle w:val="NormalWeb"/>
              <w:spacing w:before="0" w:beforeAutospacing="0" w:after="0" w:afterAutospacing="0"/>
            </w:pPr>
            <w:r>
              <w:t>Warning on 3+ if 2+ nodes okay</w:t>
            </w:r>
          </w:p>
        </w:tc>
        <w:tc>
          <w:tcPr>
            <w:tcW w:w="6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EF7ACD" w14:textId="77777777" w:rsidR="00BD4ACB" w:rsidRDefault="006F6928">
            <w:pPr>
              <w:pStyle w:val="NormalWeb"/>
              <w:spacing w:before="0" w:beforeAutospacing="0" w:after="0" w:afterAutospacing="0"/>
            </w:pPr>
            <w:r>
              <w:t xml:space="preserve">Processes cannot be started via </w:t>
            </w:r>
            <w:proofErr w:type="spellStart"/>
            <w:r>
              <w:t>debugui</w:t>
            </w:r>
            <w:proofErr w:type="spellEnd"/>
            <w:r>
              <w:t>, only restarted.</w:t>
            </w:r>
          </w:p>
        </w:tc>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6DE52" w14:textId="77777777" w:rsidR="00BD4ACB" w:rsidRDefault="006F6928">
            <w:pPr>
              <w:pStyle w:val="NormalWeb"/>
              <w:spacing w:before="0" w:beforeAutospacing="0" w:after="0" w:afterAutospacing="0"/>
            </w:pPr>
            <w:r>
              <w:t xml:space="preserve">"Could not detect </w:t>
            </w:r>
            <w:proofErr w:type="spellStart"/>
            <w:r>
              <w:t>elasticsearch</w:t>
            </w:r>
            <w:proofErr w:type="spellEnd"/>
            <w:r>
              <w:t xml:space="preserve"> activity since [DATE]"</w:t>
            </w:r>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BAD14" w14:textId="77777777" w:rsidR="00BD4ACB" w:rsidRDefault="006F6928">
            <w:pPr>
              <w:pStyle w:val="NormalWeb"/>
              <w:spacing w:before="0" w:beforeAutospacing="0" w:after="0" w:afterAutospacing="0"/>
            </w:pPr>
            <w:r>
              <w:t>No</w:t>
            </w:r>
          </w:p>
        </w:tc>
      </w:tr>
      <w:tr w:rsidR="00BD4ACB" w14:paraId="7A0EEADA" w14:textId="77777777">
        <w:trPr>
          <w:divId w:val="1889535646"/>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0520F1" w14:textId="77777777" w:rsidR="00BD4ACB" w:rsidRDefault="006F6928">
            <w:pPr>
              <w:pStyle w:val="NormalWeb"/>
              <w:spacing w:before="0" w:beforeAutospacing="0" w:after="0" w:afterAutospacing="0"/>
            </w:pPr>
            <w:r>
              <w:t>Node Down</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D967D" w14:textId="77777777" w:rsidR="00BD4ACB" w:rsidRDefault="006F6928">
            <w:pPr>
              <w:pStyle w:val="NormalWeb"/>
              <w:spacing w:before="0" w:beforeAutospacing="0" w:after="0" w:afterAutospacing="0"/>
            </w:pPr>
            <w:r>
              <w:t>Medium</w:t>
            </w:r>
          </w:p>
        </w:tc>
        <w:tc>
          <w:tcPr>
            <w:tcW w:w="6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32A8C" w14:textId="77777777" w:rsidR="00BD4ACB" w:rsidRDefault="006F6928">
            <w:pPr>
              <w:pStyle w:val="NormalWeb"/>
              <w:spacing w:before="0" w:beforeAutospacing="0" w:after="0" w:afterAutospacing="0"/>
            </w:pPr>
            <w:r>
              <w:t>Node unavailable &amp; not reachable requires customer interaction</w:t>
            </w:r>
          </w:p>
        </w:tc>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447B3" w14:textId="77777777" w:rsidR="00BD4ACB" w:rsidRDefault="006F6928">
            <w:pPr>
              <w:pStyle w:val="NormalWeb"/>
              <w:spacing w:before="0" w:beforeAutospacing="0" w:after="0" w:afterAutospacing="0"/>
            </w:pPr>
            <w:r>
              <w:t>"Host &lt;node id&gt; is down"</w:t>
            </w:r>
          </w:p>
        </w:tc>
        <w:tc>
          <w:tcPr>
            <w:tcW w:w="2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4F8E33" w14:textId="77777777" w:rsidR="00BD4ACB" w:rsidRDefault="006F6928">
            <w:pPr>
              <w:pStyle w:val="NormalWeb"/>
              <w:spacing w:before="0" w:beforeAutospacing="0" w:after="0" w:afterAutospacing="0"/>
            </w:pPr>
            <w:r>
              <w:t>Yes, if not in upgrade process</w:t>
            </w:r>
          </w:p>
        </w:tc>
      </w:tr>
      <w:tr w:rsidR="00BD4ACB" w14:paraId="79C68FDA" w14:textId="77777777">
        <w:trPr>
          <w:divId w:val="1889535646"/>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54B378" w14:textId="77777777" w:rsidR="00BD4ACB" w:rsidRDefault="006F6928">
            <w:pPr>
              <w:pStyle w:val="NormalWeb"/>
              <w:spacing w:before="0" w:beforeAutospacing="0" w:after="0" w:afterAutospacing="0"/>
            </w:pPr>
            <w:r>
              <w:t>Network issues, between nodes</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5C941" w14:textId="77777777" w:rsidR="00BD4ACB" w:rsidRDefault="006F6928">
            <w:pPr>
              <w:pStyle w:val="NormalWeb"/>
              <w:spacing w:before="0" w:beforeAutospacing="0" w:after="0" w:afterAutospacing="0"/>
            </w:pPr>
            <w:r>
              <w:t>High if longer outages</w:t>
            </w:r>
          </w:p>
        </w:tc>
        <w:tc>
          <w:tcPr>
            <w:tcW w:w="6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6811B" w14:textId="77777777" w:rsidR="00BD4ACB" w:rsidRDefault="006F6928">
            <w:pPr>
              <w:pStyle w:val="NormalWeb"/>
              <w:spacing w:before="0" w:beforeAutospacing="0" w:after="0" w:afterAutospacing="0"/>
            </w:pPr>
            <w:r>
              <w:t> </w:t>
            </w:r>
          </w:p>
        </w:tc>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83AF05" w14:textId="77777777" w:rsidR="00BD4ACB" w:rsidRDefault="006F6928">
            <w:pPr>
              <w:pStyle w:val="NormalWeb"/>
              <w:spacing w:before="0" w:beforeAutospacing="0" w:after="0" w:afterAutospacing="0"/>
            </w:pPr>
            <w:r>
              <w:t> </w:t>
            </w:r>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DE0DDB" w14:textId="77777777" w:rsidR="00BD4ACB" w:rsidRDefault="006F6928">
            <w:pPr>
              <w:pStyle w:val="NormalWeb"/>
              <w:spacing w:before="0" w:beforeAutospacing="0" w:after="0" w:afterAutospacing="0"/>
            </w:pPr>
            <w:r>
              <w:t>No</w:t>
            </w:r>
          </w:p>
        </w:tc>
      </w:tr>
      <w:tr w:rsidR="00BD4ACB" w14:paraId="5CCE2A11" w14:textId="77777777">
        <w:trPr>
          <w:divId w:val="1889535646"/>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89A3CB" w14:textId="77777777" w:rsidR="00BD4ACB" w:rsidRDefault="006F6928">
            <w:pPr>
              <w:pStyle w:val="NormalWeb"/>
              <w:spacing w:before="0" w:beforeAutospacing="0" w:after="0" w:afterAutospacing="0"/>
            </w:pPr>
            <w:r>
              <w:t>Network issues to MC</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D777E" w14:textId="77777777" w:rsidR="00BD4ACB" w:rsidRDefault="006F6928">
            <w:pPr>
              <w:pStyle w:val="NormalWeb"/>
              <w:spacing w:before="0" w:beforeAutospacing="0" w:after="0" w:afterAutospacing="0"/>
            </w:pPr>
            <w:r>
              <w:t>Low on intermittent hiccups, high if longer outages</w:t>
            </w:r>
          </w:p>
        </w:tc>
        <w:tc>
          <w:tcPr>
            <w:tcW w:w="6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BDE0F6" w14:textId="77777777" w:rsidR="00BD4ACB" w:rsidRDefault="006F6928">
            <w:pPr>
              <w:pStyle w:val="NormalWeb"/>
              <w:spacing w:before="0" w:beforeAutospacing="0" w:after="0" w:afterAutospacing="0"/>
            </w:pPr>
            <w:r>
              <w:t xml:space="preserve">If a cluster does not send a heartbeat anymore, we cannot necessarily tell if its working or not. </w:t>
            </w:r>
          </w:p>
        </w:tc>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6BFC16" w14:textId="77777777" w:rsidR="00BD4ACB" w:rsidRDefault="006F6928">
            <w:pPr>
              <w:pStyle w:val="NormalWeb"/>
              <w:spacing w:before="0" w:beforeAutospacing="0" w:after="0" w:afterAutospacing="0"/>
            </w:pPr>
            <w:r>
              <w:t>"There is a lack of connection to Mission Control"</w:t>
            </w:r>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B28CBF" w14:textId="77777777" w:rsidR="00BD4ACB" w:rsidRDefault="006F6928">
            <w:pPr>
              <w:pStyle w:val="NormalWeb"/>
              <w:spacing w:before="0" w:beforeAutospacing="0" w:after="0" w:afterAutospacing="0"/>
            </w:pPr>
            <w:r>
              <w:t>Yes</w:t>
            </w:r>
          </w:p>
        </w:tc>
      </w:tr>
      <w:tr w:rsidR="00BD4ACB" w14:paraId="6E6379CD" w14:textId="77777777">
        <w:trPr>
          <w:divId w:val="1889535646"/>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AE3C" w14:textId="77777777" w:rsidR="00BD4ACB" w:rsidRDefault="006F6928">
            <w:pPr>
              <w:pStyle w:val="NormalWeb"/>
              <w:spacing w:before="0" w:beforeAutospacing="0" w:after="0" w:afterAutospacing="0"/>
            </w:pPr>
            <w:r>
              <w:t>Disk space issues</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9913DB" w14:textId="77777777" w:rsidR="00BD4ACB" w:rsidRDefault="006F6928">
            <w:pPr>
              <w:pStyle w:val="NormalWeb"/>
              <w:spacing w:before="0" w:beforeAutospacing="0" w:after="0" w:afterAutospacing="0"/>
            </w:pPr>
            <w:r>
              <w:t>High if data loss</w:t>
            </w:r>
          </w:p>
        </w:tc>
        <w:tc>
          <w:tcPr>
            <w:tcW w:w="6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B8D4D" w14:textId="77777777" w:rsidR="00BD4ACB" w:rsidRDefault="006F6928">
            <w:pPr>
              <w:pStyle w:val="NormalWeb"/>
              <w:spacing w:before="0" w:beforeAutospacing="0" w:after="0" w:afterAutospacing="0"/>
            </w:pPr>
            <w:r>
              <w:t>Environment issue needs to be fixed by customer</w:t>
            </w:r>
          </w:p>
        </w:tc>
        <w:tc>
          <w:tcPr>
            <w:tcW w:w="4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8AD86" w14:textId="77777777" w:rsidR="00BD4ACB" w:rsidRDefault="006F6928">
            <w:pPr>
              <w:pStyle w:val="NormalWeb"/>
              <w:spacing w:before="0" w:beforeAutospacing="0" w:after="0" w:afterAutospacing="0"/>
            </w:pPr>
            <w:r>
              <w:t>"Not enough disk space on &lt;</w:t>
            </w:r>
            <w:proofErr w:type="spellStart"/>
            <w:r>
              <w:t>mountPoint</w:t>
            </w:r>
            <w:proofErr w:type="spellEnd"/>
            <w:r>
              <w:t>&gt;"</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5AC65" w14:textId="77777777" w:rsidR="00BD4ACB" w:rsidRDefault="006F6928">
            <w:pPr>
              <w:pStyle w:val="NormalWeb"/>
              <w:spacing w:before="0" w:beforeAutospacing="0" w:after="0" w:afterAutospacing="0"/>
            </w:pPr>
            <w:r>
              <w:t>No</w:t>
            </w:r>
          </w:p>
        </w:tc>
      </w:tr>
      <w:tr w:rsidR="00BD4ACB" w14:paraId="7A6E37B9" w14:textId="77777777">
        <w:trPr>
          <w:divId w:val="1889535646"/>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44A8E0" w14:textId="77777777" w:rsidR="00BD4ACB" w:rsidRDefault="006F6928">
            <w:pPr>
              <w:pStyle w:val="NormalWeb"/>
              <w:spacing w:before="0" w:beforeAutospacing="0" w:after="0" w:afterAutospacing="0"/>
            </w:pPr>
            <w:r>
              <w:lastRenderedPageBreak/>
              <w:t>Cluster upgrade issue, upgrade not started</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0F9FDF" w14:textId="77777777" w:rsidR="00BD4ACB" w:rsidRDefault="006F6928">
            <w:pPr>
              <w:pStyle w:val="NormalWeb"/>
              <w:spacing w:before="0" w:beforeAutospacing="0" w:after="0" w:afterAutospacing="0"/>
            </w:pPr>
            <w:r>
              <w:t>Low</w:t>
            </w:r>
          </w:p>
        </w:tc>
        <w:tc>
          <w:tcPr>
            <w:tcW w:w="6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509A7" w14:textId="77777777" w:rsidR="00BD4ACB" w:rsidRDefault="006F6928">
            <w:pPr>
              <w:pStyle w:val="NormalWeb"/>
              <w:spacing w:before="0" w:beforeAutospacing="0" w:after="0" w:afterAutospacing="0"/>
            </w:pPr>
            <w:r>
              <w:t>If "controlled" upgrade failed, we should know the root cause and how to fix</w:t>
            </w:r>
          </w:p>
        </w:tc>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004C4" w14:textId="77777777" w:rsidR="00BD4ACB" w:rsidRDefault="006F6928">
            <w:pPr>
              <w:pStyle w:val="NormalWeb"/>
              <w:spacing w:before="0" w:beforeAutospacing="0" w:after="0" w:afterAutospacing="0"/>
            </w:pPr>
            <w:r>
              <w:t>"Upgrade problem"</w:t>
            </w:r>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3966A" w14:textId="77777777" w:rsidR="00BD4ACB" w:rsidRDefault="006F6928">
            <w:pPr>
              <w:pStyle w:val="NormalWeb"/>
              <w:spacing w:before="0" w:beforeAutospacing="0" w:after="0" w:afterAutospacing="0"/>
            </w:pPr>
            <w:r>
              <w:t>No</w:t>
            </w:r>
          </w:p>
        </w:tc>
      </w:tr>
      <w:tr w:rsidR="00BD4ACB" w14:paraId="2252ED1B" w14:textId="77777777">
        <w:trPr>
          <w:divId w:val="1889535646"/>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C9E87" w14:textId="77777777" w:rsidR="00BD4ACB" w:rsidRDefault="006F6928">
            <w:pPr>
              <w:pStyle w:val="NormalWeb"/>
              <w:spacing w:before="0" w:beforeAutospacing="0" w:after="0" w:afterAutospacing="0"/>
            </w:pPr>
            <w:r>
              <w:t>Cluster upgrade issue, not reconnected to MC</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3A97A8" w14:textId="77777777" w:rsidR="00BD4ACB" w:rsidRDefault="006F6928">
            <w:pPr>
              <w:pStyle w:val="NormalWeb"/>
              <w:spacing w:before="0" w:beforeAutospacing="0" w:after="0" w:afterAutospacing="0"/>
            </w:pPr>
            <w:r>
              <w:t>High</w:t>
            </w:r>
          </w:p>
        </w:tc>
        <w:tc>
          <w:tcPr>
            <w:tcW w:w="6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D8D030" w14:textId="77777777" w:rsidR="00BD4ACB" w:rsidRDefault="006F6928">
            <w:pPr>
              <w:pStyle w:val="NormalWeb"/>
              <w:spacing w:before="0" w:beforeAutospacing="0" w:after="0" w:afterAutospacing="0"/>
            </w:pPr>
            <w:r>
              <w:t>Needs support to interact with customer</w:t>
            </w:r>
          </w:p>
        </w:tc>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B79834" w14:textId="77777777" w:rsidR="00BD4ACB" w:rsidRDefault="006F6928">
            <w:pPr>
              <w:pStyle w:val="NormalWeb"/>
              <w:spacing w:before="0" w:beforeAutospacing="0" w:after="0" w:afterAutospacing="0"/>
            </w:pPr>
            <w:r>
              <w:t>Same as network issues to MC</w:t>
            </w:r>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6E9C4" w14:textId="77777777" w:rsidR="00BD4ACB" w:rsidRDefault="006F6928">
            <w:pPr>
              <w:pStyle w:val="NormalWeb"/>
              <w:spacing w:before="0" w:beforeAutospacing="0" w:after="0" w:afterAutospacing="0"/>
            </w:pPr>
            <w:r>
              <w:t>No</w:t>
            </w:r>
          </w:p>
        </w:tc>
      </w:tr>
      <w:tr w:rsidR="00BD4ACB" w14:paraId="0B9BF043" w14:textId="77777777">
        <w:trPr>
          <w:divId w:val="1889535646"/>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EE3AC" w14:textId="77777777" w:rsidR="00BD4ACB" w:rsidRDefault="006F6928">
            <w:pPr>
              <w:pStyle w:val="NormalWeb"/>
              <w:spacing w:before="0" w:beforeAutospacing="0" w:after="0" w:afterAutospacing="0"/>
            </w:pPr>
            <w:r>
              <w:t>Upgrade download issues</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512688" w14:textId="77777777" w:rsidR="00BD4ACB" w:rsidRDefault="006F6928">
            <w:pPr>
              <w:pStyle w:val="NormalWeb"/>
              <w:spacing w:before="0" w:beforeAutospacing="0" w:after="0" w:afterAutospacing="0"/>
            </w:pPr>
            <w:r>
              <w:t>Low</w:t>
            </w:r>
          </w:p>
        </w:tc>
        <w:tc>
          <w:tcPr>
            <w:tcW w:w="6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402292" w14:textId="77777777" w:rsidR="00BD4ACB" w:rsidRDefault="006F6928">
            <w:pPr>
              <w:pStyle w:val="NormalWeb"/>
              <w:spacing w:before="0" w:beforeAutospacing="0" w:after="0" w:afterAutospacing="0"/>
            </w:pPr>
            <w:r>
              <w:t>Usually caused by network/connectivity issues</w:t>
            </w:r>
          </w:p>
        </w:tc>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7B1BED" w14:textId="77777777" w:rsidR="00BD4ACB" w:rsidRDefault="006F6928">
            <w:pPr>
              <w:pStyle w:val="NormalWeb"/>
              <w:spacing w:before="0" w:beforeAutospacing="0" w:after="0" w:afterAutospacing="0"/>
            </w:pPr>
            <w:r>
              <w:t>"&lt;version&gt; download failed on server &lt;node id&gt;"</w:t>
            </w:r>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EB0142" w14:textId="77777777" w:rsidR="00BD4ACB" w:rsidRDefault="006F6928">
            <w:pPr>
              <w:pStyle w:val="NormalWeb"/>
              <w:spacing w:before="0" w:beforeAutospacing="0" w:after="0" w:afterAutospacing="0"/>
            </w:pPr>
            <w:r>
              <w:t>No</w:t>
            </w:r>
          </w:p>
        </w:tc>
      </w:tr>
      <w:tr w:rsidR="00BD4ACB" w14:paraId="36A9B55E" w14:textId="77777777">
        <w:trPr>
          <w:divId w:val="1889535646"/>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5CEA8E" w14:textId="77777777" w:rsidR="00BD4ACB" w:rsidRDefault="006F6928">
            <w:pPr>
              <w:pStyle w:val="NormalWeb"/>
              <w:spacing w:before="0" w:beforeAutospacing="0" w:after="0" w:afterAutospacing="0"/>
            </w:pPr>
            <w:r>
              <w:t>Cluster issues: exception in logs of server, ES, Cassandra</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9F323A" w14:textId="77777777" w:rsidR="00BD4ACB" w:rsidRDefault="006F6928">
            <w:pPr>
              <w:pStyle w:val="NormalWeb"/>
              <w:spacing w:before="0" w:beforeAutospacing="0" w:after="0" w:afterAutospacing="0"/>
            </w:pPr>
            <w:r>
              <w:t>Low to high</w:t>
            </w:r>
          </w:p>
        </w:tc>
        <w:tc>
          <w:tcPr>
            <w:tcW w:w="6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5694D7" w14:textId="77777777" w:rsidR="00BD4ACB" w:rsidRDefault="006F6928">
            <w:pPr>
              <w:pStyle w:val="NormalWeb"/>
              <w:spacing w:before="0" w:beforeAutospacing="0" w:after="0" w:afterAutospacing="0"/>
            </w:pPr>
            <w:r>
              <w:t> </w:t>
            </w:r>
          </w:p>
        </w:tc>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8D7AB" w14:textId="77777777" w:rsidR="00BD4ACB" w:rsidRDefault="006F6928">
            <w:pPr>
              <w:pStyle w:val="NormalWeb"/>
              <w:spacing w:before="0" w:beforeAutospacing="0" w:after="0" w:afterAutospacing="0"/>
            </w:pPr>
            <w:r>
              <w:t> </w:t>
            </w:r>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96939D" w14:textId="77777777" w:rsidR="00BD4ACB" w:rsidRDefault="006F6928">
            <w:pPr>
              <w:pStyle w:val="NormalWeb"/>
              <w:spacing w:before="0" w:beforeAutospacing="0" w:after="0" w:afterAutospacing="0"/>
            </w:pPr>
            <w:r>
              <w:t>No</w:t>
            </w:r>
          </w:p>
        </w:tc>
      </w:tr>
      <w:tr w:rsidR="00BD4ACB" w14:paraId="0B2826F9" w14:textId="77777777">
        <w:trPr>
          <w:divId w:val="1889535646"/>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9FADFE" w14:textId="77777777" w:rsidR="00BD4ACB" w:rsidRDefault="006F6928">
            <w:pPr>
              <w:pStyle w:val="NormalWeb"/>
              <w:spacing w:before="0" w:beforeAutospacing="0" w:after="0" w:afterAutospacing="0"/>
            </w:pPr>
            <w:r>
              <w:t>Unexpected shutdown events w/ recovery</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2B0C2" w14:textId="77777777" w:rsidR="00BD4ACB" w:rsidRDefault="006F6928">
            <w:pPr>
              <w:pStyle w:val="NormalWeb"/>
              <w:spacing w:before="0" w:beforeAutospacing="0" w:after="0" w:afterAutospacing="0"/>
            </w:pPr>
            <w:r>
              <w:t>Low</w:t>
            </w:r>
          </w:p>
        </w:tc>
        <w:tc>
          <w:tcPr>
            <w:tcW w:w="6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3C0E5" w14:textId="77777777" w:rsidR="00BD4ACB" w:rsidRDefault="006F6928">
            <w:pPr>
              <w:pStyle w:val="NormalWeb"/>
              <w:spacing w:before="0" w:beforeAutospacing="0" w:after="0" w:afterAutospacing="0"/>
            </w:pPr>
            <w:r>
              <w:t>Tricky to detect</w:t>
            </w:r>
          </w:p>
        </w:tc>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2BD06F" w14:textId="77777777" w:rsidR="00BD4ACB" w:rsidRDefault="006F6928">
            <w:pPr>
              <w:pStyle w:val="NormalWeb"/>
              <w:spacing w:before="0" w:beforeAutospacing="0" w:after="0" w:afterAutospacing="0"/>
            </w:pPr>
            <w:r>
              <w:t> </w:t>
            </w:r>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E7F17E" w14:textId="77777777" w:rsidR="00BD4ACB" w:rsidRDefault="006F6928">
            <w:pPr>
              <w:pStyle w:val="NormalWeb"/>
              <w:spacing w:before="0" w:beforeAutospacing="0" w:after="0" w:afterAutospacing="0"/>
            </w:pPr>
            <w:r>
              <w:t>No</w:t>
            </w:r>
          </w:p>
        </w:tc>
      </w:tr>
      <w:tr w:rsidR="00BD4ACB" w14:paraId="73F36A0A" w14:textId="77777777">
        <w:trPr>
          <w:divId w:val="1889535646"/>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BDAC7" w14:textId="77777777" w:rsidR="00BD4ACB" w:rsidRDefault="006F6928">
            <w:pPr>
              <w:pStyle w:val="NormalWeb"/>
              <w:spacing w:before="0" w:beforeAutospacing="0" w:after="0" w:afterAutospacing="0"/>
            </w:pPr>
            <w:r>
              <w:t>Agent/SGW issues</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4C03D" w14:textId="77777777" w:rsidR="00BD4ACB" w:rsidRDefault="006F6928">
            <w:pPr>
              <w:pStyle w:val="NormalWeb"/>
              <w:spacing w:before="0" w:beforeAutospacing="0" w:after="0" w:afterAutospacing="0"/>
            </w:pPr>
            <w:r>
              <w:t>Low to high</w:t>
            </w:r>
          </w:p>
        </w:tc>
        <w:tc>
          <w:tcPr>
            <w:tcW w:w="6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FA39F" w14:textId="77777777" w:rsidR="00BD4ACB" w:rsidRDefault="006F6928">
            <w:pPr>
              <w:pStyle w:val="NormalWeb"/>
              <w:spacing w:before="0" w:beforeAutospacing="0" w:after="0" w:afterAutospacing="0"/>
            </w:pPr>
            <w:r>
              <w:t>Proactive silent fixes should be done if possible</w:t>
            </w:r>
          </w:p>
        </w:tc>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50531" w14:textId="77777777" w:rsidR="00BD4ACB" w:rsidRDefault="006F6928">
            <w:pPr>
              <w:pStyle w:val="NormalWeb"/>
              <w:spacing w:before="0" w:beforeAutospacing="0" w:after="0" w:afterAutospacing="0"/>
            </w:pPr>
            <w:r>
              <w:t> </w:t>
            </w:r>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52184" w14:textId="77777777" w:rsidR="00BD4ACB" w:rsidRDefault="006F6928">
            <w:pPr>
              <w:pStyle w:val="NormalWeb"/>
              <w:spacing w:before="0" w:beforeAutospacing="0" w:after="0" w:afterAutospacing="0"/>
            </w:pPr>
            <w:r>
              <w:t>No</w:t>
            </w:r>
          </w:p>
        </w:tc>
      </w:tr>
      <w:tr w:rsidR="00BD4ACB" w14:paraId="338C2AFC" w14:textId="77777777">
        <w:trPr>
          <w:divId w:val="1889535646"/>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37FE77" w14:textId="77777777" w:rsidR="00BD4ACB" w:rsidRDefault="006F6928">
            <w:pPr>
              <w:pStyle w:val="NormalWeb"/>
              <w:spacing w:before="0" w:beforeAutospacing="0" w:after="0" w:afterAutospacing="0"/>
            </w:pPr>
            <w:r>
              <w:t>Insufficient hardware</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9FD4F" w14:textId="77777777" w:rsidR="00BD4ACB" w:rsidRDefault="006F6928">
            <w:pPr>
              <w:pStyle w:val="NormalWeb"/>
              <w:spacing w:before="0" w:beforeAutospacing="0" w:after="0" w:afterAutospacing="0"/>
            </w:pPr>
            <w:r>
              <w:t>Low to high</w:t>
            </w:r>
          </w:p>
        </w:tc>
        <w:tc>
          <w:tcPr>
            <w:tcW w:w="6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E7B6FC" w14:textId="77777777" w:rsidR="00BD4ACB" w:rsidRDefault="006F6928">
            <w:pPr>
              <w:pStyle w:val="NormalWeb"/>
              <w:spacing w:before="0" w:beforeAutospacing="0" w:after="0" w:afterAutospacing="0"/>
            </w:pPr>
            <w:r>
              <w:t> </w:t>
            </w:r>
          </w:p>
        </w:tc>
        <w:tc>
          <w:tcPr>
            <w:tcW w:w="4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63C1FC" w14:textId="77777777" w:rsidR="00BD4ACB" w:rsidRDefault="006F6928">
            <w:pPr>
              <w:pStyle w:val="NormalWeb"/>
              <w:spacing w:before="0" w:beforeAutospacing="0" w:after="0" w:afterAutospacing="0"/>
            </w:pPr>
            <w:r>
              <w:t>"Insufficient hardware on server &lt;node id&gt;"</w:t>
            </w:r>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158B41" w14:textId="77777777" w:rsidR="00BD4ACB" w:rsidRDefault="006F6928">
            <w:pPr>
              <w:pStyle w:val="NormalWeb"/>
              <w:spacing w:before="0" w:beforeAutospacing="0" w:after="0" w:afterAutospacing="0"/>
            </w:pPr>
            <w:r>
              <w:t>Yes</w:t>
            </w:r>
          </w:p>
        </w:tc>
      </w:tr>
      <w:tr w:rsidR="00BD4ACB" w14:paraId="259F66CE" w14:textId="77777777">
        <w:trPr>
          <w:divId w:val="1889535646"/>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9CE74" w14:textId="77777777" w:rsidR="00BD4ACB" w:rsidRDefault="006F6928">
            <w:pPr>
              <w:pStyle w:val="NormalWeb"/>
              <w:spacing w:before="0" w:beforeAutospacing="0" w:after="0" w:afterAutospacing="0"/>
            </w:pPr>
            <w:r>
              <w:t>Transaction storage</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207DD" w14:textId="77777777" w:rsidR="00BD4ACB" w:rsidRDefault="006F6928">
            <w:pPr>
              <w:pStyle w:val="NormalWeb"/>
              <w:spacing w:before="0" w:beforeAutospacing="0" w:after="0" w:afterAutospacing="0"/>
            </w:pPr>
            <w:r>
              <w:t>Severe</w:t>
            </w:r>
          </w:p>
        </w:tc>
        <w:tc>
          <w:tcPr>
            <w:tcW w:w="6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48D51" w14:textId="77777777" w:rsidR="00BD4ACB" w:rsidRDefault="006F6928">
            <w:pPr>
              <w:pStyle w:val="NormalWeb"/>
              <w:spacing w:before="0" w:beforeAutospacing="0" w:after="0" w:afterAutospacing="0"/>
            </w:pPr>
            <w:r>
              <w:t> </w:t>
            </w:r>
          </w:p>
        </w:tc>
        <w:tc>
          <w:tcPr>
            <w:tcW w:w="43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AE22B6" w14:textId="77777777" w:rsidR="00BD4ACB" w:rsidRDefault="006F6928">
            <w:pPr>
              <w:pStyle w:val="NormalWeb"/>
              <w:spacing w:before="0" w:beforeAutospacing="0" w:after="0" w:afterAutospacing="0"/>
            </w:pPr>
            <w:r>
              <w:t>"Transaction storage retention period has been truncated"</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66221" w14:textId="77777777" w:rsidR="00BD4ACB" w:rsidRDefault="006F6928">
            <w:pPr>
              <w:numPr>
                <w:ilvl w:val="2"/>
                <w:numId w:val="65"/>
              </w:numPr>
              <w:ind w:left="229"/>
              <w:textAlignment w:val="center"/>
              <w:rPr>
                <w:rFonts w:eastAsia="Times New Roman"/>
              </w:rPr>
            </w:pPr>
            <w:r>
              <w:rPr>
                <w:rFonts w:eastAsia="Times New Roman"/>
              </w:rPr>
              <w:t> </w:t>
            </w:r>
          </w:p>
        </w:tc>
      </w:tr>
    </w:tbl>
    <w:p w14:paraId="6F37A601" w14:textId="77777777" w:rsidR="00BD4ACB" w:rsidRDefault="006F6928">
      <w:pPr>
        <w:pStyle w:val="NormalWeb"/>
        <w:spacing w:before="0" w:beforeAutospacing="0" w:after="0" w:afterAutospacing="0"/>
        <w:ind w:left="2130"/>
      </w:pPr>
      <w:r>
        <w:t> </w:t>
      </w:r>
    </w:p>
    <w:p w14:paraId="44E864E8" w14:textId="77777777" w:rsidR="00BD4ACB" w:rsidRDefault="006F6928">
      <w:pPr>
        <w:numPr>
          <w:ilvl w:val="1"/>
          <w:numId w:val="66"/>
        </w:numPr>
        <w:ind w:left="1590"/>
        <w:textAlignment w:val="center"/>
        <w:rPr>
          <w:rFonts w:eastAsia="Times New Roman"/>
          <w:color w:val="2E75B5"/>
          <w:sz w:val="28"/>
          <w:szCs w:val="28"/>
        </w:rPr>
      </w:pPr>
      <w:r>
        <w:rPr>
          <w:rFonts w:eastAsia="Times New Roman"/>
          <w:color w:val="2E75B5"/>
          <w:sz w:val="28"/>
          <w:szCs w:val="28"/>
        </w:rPr>
        <w:t xml:space="preserve">Auditing and Compliance </w:t>
      </w:r>
    </w:p>
    <w:p w14:paraId="2273EB87" w14:textId="77777777" w:rsidR="00BD4ACB" w:rsidRDefault="006F6928">
      <w:pPr>
        <w:numPr>
          <w:ilvl w:val="1"/>
          <w:numId w:val="66"/>
        </w:numPr>
        <w:ind w:left="1590"/>
        <w:textAlignment w:val="center"/>
        <w:rPr>
          <w:rFonts w:eastAsia="Times New Roman"/>
          <w:color w:val="2E75B5"/>
          <w:sz w:val="28"/>
          <w:szCs w:val="28"/>
        </w:rPr>
      </w:pPr>
      <w:r>
        <w:rPr>
          <w:rFonts w:eastAsia="Times New Roman"/>
          <w:color w:val="2E75B5"/>
          <w:sz w:val="28"/>
          <w:szCs w:val="28"/>
        </w:rPr>
        <w:t>Cluster Management</w:t>
      </w:r>
    </w:p>
    <w:p w14:paraId="541F6C50" w14:textId="77777777" w:rsidR="00BD4ACB" w:rsidRDefault="006F6928">
      <w:pPr>
        <w:numPr>
          <w:ilvl w:val="1"/>
          <w:numId w:val="66"/>
        </w:numPr>
        <w:ind w:left="1590"/>
        <w:textAlignment w:val="center"/>
        <w:rPr>
          <w:rFonts w:eastAsia="Times New Roman"/>
          <w:color w:val="2E75B5"/>
          <w:sz w:val="28"/>
          <w:szCs w:val="28"/>
        </w:rPr>
      </w:pPr>
      <w:r>
        <w:rPr>
          <w:rFonts w:eastAsia="Times New Roman"/>
          <w:color w:val="2E75B5"/>
          <w:sz w:val="28"/>
          <w:szCs w:val="28"/>
        </w:rPr>
        <w:t>Installation of Managed</w:t>
      </w:r>
    </w:p>
    <w:p w14:paraId="548B23D6" w14:textId="77777777" w:rsidR="00BD4ACB" w:rsidRDefault="006F6928">
      <w:pPr>
        <w:numPr>
          <w:ilvl w:val="2"/>
          <w:numId w:val="67"/>
        </w:numPr>
        <w:ind w:left="2130"/>
        <w:textAlignment w:val="center"/>
        <w:rPr>
          <w:rFonts w:ascii="Calibri" w:eastAsia="Times New Roman" w:hAnsi="Calibri" w:cs="Calibri"/>
          <w:b/>
          <w:bCs/>
          <w:color w:val="E84C22"/>
        </w:rPr>
      </w:pPr>
      <w:r>
        <w:rPr>
          <w:rFonts w:ascii="Calibri" w:eastAsia="Times New Roman" w:hAnsi="Calibri" w:cs="Calibri"/>
          <w:b/>
          <w:bCs/>
          <w:color w:val="E84C22"/>
        </w:rPr>
        <w:t>Scenarios:</w:t>
      </w:r>
    </w:p>
    <w:p w14:paraId="78EA9C5C" w14:textId="77777777" w:rsidR="00BD4ACB" w:rsidRDefault="006F6928">
      <w:pPr>
        <w:numPr>
          <w:ilvl w:val="2"/>
          <w:numId w:val="68"/>
        </w:numPr>
        <w:ind w:left="2130"/>
        <w:textAlignment w:val="center"/>
        <w:rPr>
          <w:rFonts w:eastAsia="Times New Roman"/>
        </w:rPr>
      </w:pPr>
      <w:r>
        <w:rPr>
          <w:rFonts w:eastAsia="Times New Roman"/>
        </w:rPr>
        <w:t>Arrow indicates which component initiates communication</w:t>
      </w:r>
    </w:p>
    <w:p w14:paraId="5B7D6A89" w14:textId="77777777" w:rsidR="00BD4ACB" w:rsidRDefault="006F6928">
      <w:pPr>
        <w:numPr>
          <w:ilvl w:val="3"/>
          <w:numId w:val="69"/>
        </w:numPr>
        <w:ind w:left="2670"/>
        <w:textAlignment w:val="center"/>
        <w:rPr>
          <w:rFonts w:eastAsia="Times New Roman"/>
          <w:b/>
          <w:bCs/>
        </w:rPr>
      </w:pPr>
      <w:r>
        <w:rPr>
          <w:rFonts w:eastAsia="Times New Roman"/>
          <w:b/>
          <w:bCs/>
        </w:rPr>
        <w:t>Basic: (internal only)</w:t>
      </w:r>
    </w:p>
    <w:p w14:paraId="756CE002" w14:textId="77777777" w:rsidR="00BD4ACB" w:rsidRDefault="006F6928">
      <w:pPr>
        <w:numPr>
          <w:ilvl w:val="4"/>
          <w:numId w:val="70"/>
        </w:numPr>
        <w:ind w:left="3210"/>
        <w:textAlignment w:val="center"/>
        <w:rPr>
          <w:rFonts w:eastAsia="Times New Roman"/>
        </w:rPr>
      </w:pPr>
      <w:r>
        <w:rPr>
          <w:rFonts w:eastAsia="Times New Roman"/>
          <w:noProof/>
        </w:rPr>
        <w:lastRenderedPageBreak/>
        <w:drawing>
          <wp:inline distT="0" distB="0" distL="0" distR="0" wp14:anchorId="63F11E60" wp14:editId="5B6FA135">
            <wp:extent cx="3613426" cy="2211855"/>
            <wp:effectExtent l="0" t="0" r="6350" b="0"/>
            <wp:docPr id="4" name="Picture 4" descr="deployme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loyment mode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1621" cy="2235235"/>
                    </a:xfrm>
                    <a:prstGeom prst="rect">
                      <a:avLst/>
                    </a:prstGeom>
                    <a:noFill/>
                    <a:ln>
                      <a:noFill/>
                    </a:ln>
                  </pic:spPr>
                </pic:pic>
              </a:graphicData>
            </a:graphic>
          </wp:inline>
        </w:drawing>
      </w:r>
    </w:p>
    <w:p w14:paraId="6CDAAF8D" w14:textId="77777777" w:rsidR="00BD4ACB" w:rsidRDefault="006F6928">
      <w:pPr>
        <w:numPr>
          <w:ilvl w:val="4"/>
          <w:numId w:val="70"/>
        </w:numPr>
        <w:ind w:left="3210"/>
        <w:textAlignment w:val="center"/>
        <w:rPr>
          <w:rFonts w:eastAsia="Times New Roman"/>
        </w:rPr>
      </w:pPr>
      <w:r>
        <w:rPr>
          <w:rFonts w:eastAsia="Times New Roman"/>
        </w:rPr>
        <w:t xml:space="preserve">Without further config, cluster is accessible only internally and exposes port 443 for REST API, </w:t>
      </w:r>
      <w:proofErr w:type="spellStart"/>
      <w:r>
        <w:rPr>
          <w:rFonts w:eastAsia="Times New Roman"/>
        </w:rPr>
        <w:t>OneAgent</w:t>
      </w:r>
      <w:proofErr w:type="spellEnd"/>
      <w:r>
        <w:rPr>
          <w:rFonts w:eastAsia="Times New Roman"/>
        </w:rPr>
        <w:t xml:space="preserve"> Traffic, and Web UI access. (CMC and environment UI)</w:t>
      </w:r>
    </w:p>
    <w:p w14:paraId="1C8D93C2" w14:textId="77777777" w:rsidR="00BD4ACB" w:rsidRDefault="006F6928">
      <w:pPr>
        <w:numPr>
          <w:ilvl w:val="4"/>
          <w:numId w:val="70"/>
        </w:numPr>
        <w:ind w:left="3210"/>
        <w:textAlignment w:val="center"/>
        <w:rPr>
          <w:rFonts w:eastAsia="Times New Roman"/>
        </w:rPr>
      </w:pPr>
      <w:r>
        <w:rPr>
          <w:rFonts w:eastAsia="Times New Roman"/>
        </w:rPr>
        <w:t>By default, Remote access to MC is enabled</w:t>
      </w:r>
    </w:p>
    <w:p w14:paraId="7E6A43BA" w14:textId="77777777" w:rsidR="00BD4ACB" w:rsidRDefault="006F6928">
      <w:pPr>
        <w:numPr>
          <w:ilvl w:val="4"/>
          <w:numId w:val="70"/>
        </w:numPr>
        <w:ind w:left="3210"/>
        <w:textAlignment w:val="center"/>
        <w:rPr>
          <w:rFonts w:eastAsia="Times New Roman"/>
        </w:rPr>
      </w:pPr>
      <w:r>
        <w:rPr>
          <w:rFonts w:eastAsia="Times New Roman"/>
        </w:rPr>
        <w:t>Each communication channel is secured with TLS</w:t>
      </w:r>
    </w:p>
    <w:p w14:paraId="4DB536FF" w14:textId="77777777" w:rsidR="00BD4ACB" w:rsidRDefault="006F6928">
      <w:pPr>
        <w:numPr>
          <w:ilvl w:val="3"/>
          <w:numId w:val="70"/>
        </w:numPr>
        <w:ind w:left="2670"/>
        <w:textAlignment w:val="center"/>
        <w:rPr>
          <w:rFonts w:eastAsia="Times New Roman"/>
          <w:b/>
          <w:bCs/>
        </w:rPr>
      </w:pPr>
      <w:r>
        <w:rPr>
          <w:rFonts w:eastAsia="Times New Roman"/>
          <w:b/>
          <w:bCs/>
        </w:rPr>
        <w:t>Pure Dynatrace Managed</w:t>
      </w:r>
    </w:p>
    <w:p w14:paraId="3C0BBB5D" w14:textId="77777777" w:rsidR="00BD4ACB" w:rsidRDefault="006F6928">
      <w:pPr>
        <w:numPr>
          <w:ilvl w:val="4"/>
          <w:numId w:val="71"/>
        </w:numPr>
        <w:ind w:left="3210"/>
        <w:textAlignment w:val="center"/>
        <w:rPr>
          <w:rFonts w:eastAsia="Times New Roman"/>
          <w:b/>
          <w:bCs/>
        </w:rPr>
      </w:pPr>
      <w:r>
        <w:rPr>
          <w:rFonts w:eastAsia="Times New Roman"/>
        </w:rPr>
        <w:t xml:space="preserve">To receive monitoring data from external </w:t>
      </w:r>
      <w:proofErr w:type="spellStart"/>
      <w:r>
        <w:rPr>
          <w:rFonts w:eastAsia="Times New Roman"/>
        </w:rPr>
        <w:t>OneAgents</w:t>
      </w:r>
      <w:proofErr w:type="spellEnd"/>
      <w:r>
        <w:rPr>
          <w:rFonts w:eastAsia="Times New Roman"/>
        </w:rPr>
        <w:t xml:space="preserve"> or to use DEM monitoring services, you will need to expose the cluster to external networks and configure a public IP address</w:t>
      </w:r>
    </w:p>
    <w:p w14:paraId="291FB9C0" w14:textId="77777777" w:rsidR="00BD4ACB" w:rsidRDefault="006F6928">
      <w:pPr>
        <w:numPr>
          <w:ilvl w:val="4"/>
          <w:numId w:val="71"/>
        </w:numPr>
        <w:ind w:left="3210"/>
        <w:textAlignment w:val="center"/>
        <w:rPr>
          <w:rFonts w:eastAsia="Times New Roman"/>
          <w:b/>
          <w:bCs/>
        </w:rPr>
      </w:pPr>
      <w:r>
        <w:rPr>
          <w:rFonts w:eastAsia="Times New Roman"/>
        </w:rPr>
        <w:t>DEM services include:</w:t>
      </w:r>
    </w:p>
    <w:p w14:paraId="4125C1DB" w14:textId="77777777" w:rsidR="00BD4ACB" w:rsidRDefault="006F6928">
      <w:pPr>
        <w:numPr>
          <w:ilvl w:val="5"/>
          <w:numId w:val="72"/>
        </w:numPr>
        <w:ind w:left="3750"/>
        <w:textAlignment w:val="center"/>
        <w:rPr>
          <w:rFonts w:eastAsia="Times New Roman"/>
          <w:b/>
          <w:bCs/>
        </w:rPr>
      </w:pPr>
      <w:r>
        <w:rPr>
          <w:rFonts w:eastAsia="Times New Roman"/>
        </w:rPr>
        <w:t>Synthetic monitoring</w:t>
      </w:r>
    </w:p>
    <w:p w14:paraId="608AD6DB" w14:textId="77777777" w:rsidR="00BD4ACB" w:rsidRDefault="006F6928">
      <w:pPr>
        <w:numPr>
          <w:ilvl w:val="5"/>
          <w:numId w:val="72"/>
        </w:numPr>
        <w:ind w:left="3750"/>
        <w:textAlignment w:val="center"/>
        <w:rPr>
          <w:rFonts w:eastAsia="Times New Roman"/>
          <w:b/>
          <w:bCs/>
        </w:rPr>
      </w:pPr>
      <w:r>
        <w:rPr>
          <w:rFonts w:eastAsia="Times New Roman"/>
        </w:rPr>
        <w:t>Agentless RUM</w:t>
      </w:r>
    </w:p>
    <w:p w14:paraId="496189C4" w14:textId="77777777" w:rsidR="00BD4ACB" w:rsidRDefault="006F6928">
      <w:pPr>
        <w:numPr>
          <w:ilvl w:val="5"/>
          <w:numId w:val="72"/>
        </w:numPr>
        <w:ind w:left="3750"/>
        <w:textAlignment w:val="center"/>
        <w:rPr>
          <w:rFonts w:eastAsia="Times New Roman"/>
          <w:b/>
          <w:bCs/>
        </w:rPr>
      </w:pPr>
      <w:r>
        <w:rPr>
          <w:rFonts w:eastAsia="Times New Roman"/>
        </w:rPr>
        <w:t>Mobile RUM</w:t>
      </w:r>
    </w:p>
    <w:p w14:paraId="3DEF07DC" w14:textId="77777777" w:rsidR="00BD4ACB" w:rsidRDefault="006F6928">
      <w:pPr>
        <w:numPr>
          <w:ilvl w:val="5"/>
          <w:numId w:val="72"/>
        </w:numPr>
        <w:ind w:left="3750"/>
        <w:textAlignment w:val="center"/>
        <w:rPr>
          <w:rFonts w:eastAsia="Times New Roman"/>
          <w:b/>
          <w:bCs/>
        </w:rPr>
      </w:pPr>
      <w:r>
        <w:rPr>
          <w:rFonts w:eastAsia="Times New Roman"/>
        </w:rPr>
        <w:t>RUM via browser extension</w:t>
      </w:r>
    </w:p>
    <w:p w14:paraId="160D4CBB" w14:textId="77777777" w:rsidR="00BD4ACB" w:rsidRDefault="006F6928">
      <w:pPr>
        <w:numPr>
          <w:ilvl w:val="5"/>
          <w:numId w:val="72"/>
        </w:numPr>
        <w:ind w:left="3750"/>
        <w:textAlignment w:val="center"/>
        <w:rPr>
          <w:rFonts w:eastAsia="Times New Roman"/>
          <w:b/>
          <w:bCs/>
        </w:rPr>
      </w:pPr>
      <w:r>
        <w:rPr>
          <w:rFonts w:eastAsia="Times New Roman"/>
        </w:rPr>
        <w:t>Communication within the Dynatrace mobile app</w:t>
      </w:r>
    </w:p>
    <w:p w14:paraId="17455231" w14:textId="77777777" w:rsidR="00BD4ACB" w:rsidRDefault="006F6928">
      <w:pPr>
        <w:numPr>
          <w:ilvl w:val="4"/>
          <w:numId w:val="73"/>
        </w:numPr>
        <w:ind w:left="3210"/>
        <w:textAlignment w:val="center"/>
        <w:rPr>
          <w:rFonts w:eastAsia="Times New Roman"/>
        </w:rPr>
      </w:pPr>
      <w:r>
        <w:rPr>
          <w:rFonts w:eastAsia="Times New Roman"/>
        </w:rPr>
        <w:t xml:space="preserve">Exposing the cluster directly is not recommended, suggested to use 1+ Cluster </w:t>
      </w:r>
      <w:proofErr w:type="spellStart"/>
      <w:r>
        <w:rPr>
          <w:rFonts w:eastAsia="Times New Roman"/>
        </w:rPr>
        <w:t>ActiveGates</w:t>
      </w:r>
      <w:proofErr w:type="spellEnd"/>
      <w:r>
        <w:rPr>
          <w:rFonts w:eastAsia="Times New Roman"/>
        </w:rPr>
        <w:t xml:space="preserve"> as mediating proxies for pre-processing of </w:t>
      </w:r>
      <w:proofErr w:type="spellStart"/>
      <w:r>
        <w:rPr>
          <w:rFonts w:eastAsia="Times New Roman"/>
        </w:rPr>
        <w:t>OneAgent</w:t>
      </w:r>
      <w:proofErr w:type="spellEnd"/>
      <w:r>
        <w:rPr>
          <w:rFonts w:eastAsia="Times New Roman"/>
        </w:rPr>
        <w:t xml:space="preserve"> and DEM traffic.</w:t>
      </w:r>
    </w:p>
    <w:p w14:paraId="596ED460" w14:textId="77777777" w:rsidR="00BD4ACB" w:rsidRDefault="006F6928">
      <w:pPr>
        <w:numPr>
          <w:ilvl w:val="4"/>
          <w:numId w:val="73"/>
        </w:numPr>
        <w:ind w:left="3210"/>
        <w:textAlignment w:val="center"/>
        <w:rPr>
          <w:rFonts w:eastAsia="Times New Roman"/>
        </w:rPr>
      </w:pPr>
      <w:r>
        <w:rPr>
          <w:rFonts w:eastAsia="Times New Roman"/>
        </w:rPr>
        <w:t xml:space="preserve">CAGs will be recognized by cluster and can be configured through CMC </w:t>
      </w:r>
    </w:p>
    <w:p w14:paraId="0BD65805" w14:textId="77777777" w:rsidR="00BD4ACB" w:rsidRDefault="006F6928">
      <w:pPr>
        <w:numPr>
          <w:ilvl w:val="4"/>
          <w:numId w:val="73"/>
        </w:numPr>
        <w:ind w:left="3210"/>
        <w:textAlignment w:val="center"/>
        <w:rPr>
          <w:rFonts w:eastAsia="Times New Roman"/>
        </w:rPr>
      </w:pPr>
      <w:r>
        <w:rPr>
          <w:rFonts w:eastAsia="Times New Roman"/>
          <w:noProof/>
        </w:rPr>
        <w:drawing>
          <wp:inline distT="0" distB="0" distL="0" distR="0" wp14:anchorId="61EC18C8" wp14:editId="75F5B4B9">
            <wp:extent cx="4136096" cy="2146482"/>
            <wp:effectExtent l="0" t="0" r="4445" b="0"/>
            <wp:docPr id="5" name="Picture 5" descr="deploymen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loyment scenari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72693" cy="2165475"/>
                    </a:xfrm>
                    <a:prstGeom prst="rect">
                      <a:avLst/>
                    </a:prstGeom>
                    <a:noFill/>
                    <a:ln>
                      <a:noFill/>
                    </a:ln>
                  </pic:spPr>
                </pic:pic>
              </a:graphicData>
            </a:graphic>
          </wp:inline>
        </w:drawing>
      </w:r>
    </w:p>
    <w:p w14:paraId="38FB75EF" w14:textId="77777777" w:rsidR="00BD4ACB" w:rsidRDefault="006F6928">
      <w:pPr>
        <w:numPr>
          <w:ilvl w:val="4"/>
          <w:numId w:val="73"/>
        </w:numPr>
        <w:ind w:left="3210"/>
        <w:textAlignment w:val="center"/>
        <w:rPr>
          <w:rFonts w:eastAsia="Times New Roman"/>
        </w:rPr>
      </w:pPr>
      <w:r>
        <w:rPr>
          <w:rFonts w:eastAsia="Times New Roman"/>
        </w:rPr>
        <w:t>CAG requires:</w:t>
      </w:r>
    </w:p>
    <w:p w14:paraId="21E81B8E" w14:textId="77777777" w:rsidR="00BD4ACB" w:rsidRDefault="006F6928">
      <w:pPr>
        <w:numPr>
          <w:ilvl w:val="5"/>
          <w:numId w:val="74"/>
        </w:numPr>
        <w:ind w:left="3750"/>
        <w:textAlignment w:val="center"/>
        <w:rPr>
          <w:rFonts w:eastAsia="Times New Roman"/>
        </w:rPr>
      </w:pPr>
      <w:r>
        <w:rPr>
          <w:rFonts w:eastAsia="Times New Roman"/>
        </w:rPr>
        <w:t>Publicly available IP address</w:t>
      </w:r>
    </w:p>
    <w:p w14:paraId="6075E63C" w14:textId="77777777" w:rsidR="00BD4ACB" w:rsidRDefault="006F6928">
      <w:pPr>
        <w:numPr>
          <w:ilvl w:val="5"/>
          <w:numId w:val="74"/>
        </w:numPr>
        <w:ind w:left="3750"/>
        <w:textAlignment w:val="center"/>
        <w:rPr>
          <w:rFonts w:eastAsia="Times New Roman"/>
        </w:rPr>
      </w:pPr>
      <w:r>
        <w:rPr>
          <w:rFonts w:eastAsia="Times New Roman"/>
        </w:rPr>
        <w:lastRenderedPageBreak/>
        <w:t>A domain name with a valid SSL certificate</w:t>
      </w:r>
    </w:p>
    <w:p w14:paraId="260E68DC" w14:textId="77777777" w:rsidR="00BD4ACB" w:rsidRDefault="006F6928">
      <w:pPr>
        <w:numPr>
          <w:ilvl w:val="4"/>
          <w:numId w:val="74"/>
        </w:numPr>
        <w:ind w:left="3210"/>
        <w:textAlignment w:val="center"/>
        <w:rPr>
          <w:rFonts w:eastAsia="Times New Roman"/>
        </w:rPr>
      </w:pPr>
      <w:r>
        <w:rPr>
          <w:rFonts w:eastAsia="Times New Roman"/>
        </w:rPr>
        <w:t>For high-load, production-ready installs with external hosts, apps, sessions, and synthetics, it's recommended to set up 2 load-balanced CAGs with the same domain name and certificate.</w:t>
      </w:r>
    </w:p>
    <w:p w14:paraId="11D98A54" w14:textId="77777777" w:rsidR="00BD4ACB" w:rsidRDefault="006F6928">
      <w:pPr>
        <w:numPr>
          <w:ilvl w:val="4"/>
          <w:numId w:val="74"/>
        </w:numPr>
        <w:ind w:left="3210"/>
        <w:textAlignment w:val="center"/>
        <w:rPr>
          <w:rFonts w:eastAsia="Times New Roman"/>
        </w:rPr>
      </w:pPr>
      <w:r>
        <w:rPr>
          <w:rFonts w:eastAsia="Times New Roman"/>
        </w:rPr>
        <w:t>For smaller installs, can use a single CAG, or even install separate EAGs for each environment.</w:t>
      </w:r>
    </w:p>
    <w:p w14:paraId="619C7A27" w14:textId="77777777" w:rsidR="00BD4ACB" w:rsidRDefault="006F6928">
      <w:pPr>
        <w:numPr>
          <w:ilvl w:val="4"/>
          <w:numId w:val="74"/>
        </w:numPr>
        <w:ind w:left="3210"/>
        <w:textAlignment w:val="center"/>
        <w:rPr>
          <w:rFonts w:eastAsia="Times New Roman"/>
        </w:rPr>
      </w:pPr>
      <w:r>
        <w:rPr>
          <w:rFonts w:eastAsia="Times New Roman"/>
        </w:rPr>
        <w:t xml:space="preserve">EAG starts communication with the CAG upon install, CAG must be operational and available via the public IP address beforehand. </w:t>
      </w:r>
    </w:p>
    <w:p w14:paraId="4B070881" w14:textId="77777777" w:rsidR="00BD4ACB" w:rsidRDefault="006F6928">
      <w:pPr>
        <w:numPr>
          <w:ilvl w:val="4"/>
          <w:numId w:val="75"/>
        </w:numPr>
        <w:ind w:left="3210"/>
        <w:textAlignment w:val="center"/>
        <w:rPr>
          <w:rFonts w:eastAsia="Times New Roman"/>
          <w:b/>
          <w:bCs/>
          <w:color w:val="E84C22"/>
        </w:rPr>
      </w:pPr>
      <w:r>
        <w:rPr>
          <w:rFonts w:eastAsia="Times New Roman"/>
          <w:b/>
          <w:bCs/>
          <w:color w:val="E84C22"/>
        </w:rPr>
        <w:t>If using EAG:</w:t>
      </w:r>
    </w:p>
    <w:p w14:paraId="67DE0AA3" w14:textId="77777777" w:rsidR="00BD4ACB" w:rsidRDefault="006F6928">
      <w:pPr>
        <w:numPr>
          <w:ilvl w:val="5"/>
          <w:numId w:val="76"/>
        </w:numPr>
        <w:ind w:left="3750"/>
        <w:textAlignment w:val="center"/>
        <w:rPr>
          <w:rFonts w:eastAsia="Times New Roman"/>
        </w:rPr>
      </w:pPr>
      <w:r>
        <w:rPr>
          <w:rFonts w:eastAsia="Times New Roman"/>
        </w:rPr>
        <w:t>Set up DT Managed Cluster</w:t>
      </w:r>
    </w:p>
    <w:p w14:paraId="4C4AFDE2" w14:textId="77777777" w:rsidR="00BD4ACB" w:rsidRDefault="006F6928">
      <w:pPr>
        <w:numPr>
          <w:ilvl w:val="5"/>
          <w:numId w:val="76"/>
        </w:numPr>
        <w:ind w:left="3750"/>
        <w:textAlignment w:val="center"/>
        <w:rPr>
          <w:rFonts w:eastAsia="Times New Roman"/>
        </w:rPr>
      </w:pPr>
      <w:r>
        <w:rPr>
          <w:rFonts w:eastAsia="Times New Roman"/>
        </w:rPr>
        <w:t>Setup CAG and make sure it can connect to cluster and that CAG has a public IP address and is accessible outside network</w:t>
      </w:r>
    </w:p>
    <w:p w14:paraId="73FAABCD" w14:textId="77777777" w:rsidR="00BD4ACB" w:rsidRDefault="006F6928">
      <w:pPr>
        <w:numPr>
          <w:ilvl w:val="5"/>
          <w:numId w:val="76"/>
        </w:numPr>
        <w:ind w:left="3750"/>
        <w:textAlignment w:val="center"/>
        <w:rPr>
          <w:rFonts w:eastAsia="Times New Roman"/>
        </w:rPr>
      </w:pPr>
      <w:r>
        <w:rPr>
          <w:rFonts w:eastAsia="Times New Roman"/>
        </w:rPr>
        <w:t>Setup EAG and provide the CAG public address for external communication</w:t>
      </w:r>
    </w:p>
    <w:p w14:paraId="729DDC78" w14:textId="77777777" w:rsidR="00BD4ACB" w:rsidRDefault="006F6928">
      <w:pPr>
        <w:numPr>
          <w:ilvl w:val="4"/>
          <w:numId w:val="77"/>
        </w:numPr>
        <w:ind w:left="3210"/>
        <w:textAlignment w:val="center"/>
        <w:rPr>
          <w:rFonts w:eastAsia="Times New Roman"/>
        </w:rPr>
      </w:pPr>
      <w:r>
        <w:rPr>
          <w:rFonts w:eastAsia="Times New Roman"/>
        </w:rPr>
        <w:t>CAGs do not support proxying of Web UI traffic</w:t>
      </w:r>
    </w:p>
    <w:p w14:paraId="2D1FD152" w14:textId="77777777" w:rsidR="00BD4ACB" w:rsidRDefault="006F6928">
      <w:pPr>
        <w:numPr>
          <w:ilvl w:val="3"/>
          <w:numId w:val="77"/>
        </w:numPr>
        <w:ind w:left="2670"/>
        <w:textAlignment w:val="center"/>
        <w:rPr>
          <w:rFonts w:eastAsia="Times New Roman"/>
          <w:b/>
          <w:bCs/>
        </w:rPr>
      </w:pPr>
      <w:r>
        <w:rPr>
          <w:rFonts w:eastAsia="Times New Roman"/>
          <w:b/>
          <w:bCs/>
        </w:rPr>
        <w:t>Integration with existing IT landscape</w:t>
      </w:r>
    </w:p>
    <w:p w14:paraId="38ADF5A8" w14:textId="77777777" w:rsidR="00BD4ACB" w:rsidRDefault="006F6928">
      <w:pPr>
        <w:numPr>
          <w:ilvl w:val="4"/>
          <w:numId w:val="78"/>
        </w:numPr>
        <w:ind w:left="3210"/>
        <w:textAlignment w:val="center"/>
        <w:rPr>
          <w:rFonts w:eastAsia="Times New Roman"/>
          <w:b/>
          <w:bCs/>
        </w:rPr>
      </w:pPr>
      <w:r>
        <w:rPr>
          <w:rFonts w:eastAsia="Times New Roman"/>
        </w:rPr>
        <w:t>Shows a customer-provided load balancer in front of the CAG domain and a customer-provided proxy for outbound communication to Mission Control</w:t>
      </w:r>
    </w:p>
    <w:p w14:paraId="04B5F0B9" w14:textId="77777777" w:rsidR="00BD4ACB" w:rsidRDefault="006F6928">
      <w:pPr>
        <w:numPr>
          <w:ilvl w:val="4"/>
          <w:numId w:val="78"/>
        </w:numPr>
        <w:ind w:left="3210"/>
        <w:textAlignment w:val="center"/>
        <w:rPr>
          <w:rFonts w:eastAsia="Times New Roman"/>
          <w:b/>
          <w:bCs/>
        </w:rPr>
      </w:pPr>
      <w:r>
        <w:rPr>
          <w:rFonts w:eastAsia="Times New Roman"/>
          <w:b/>
          <w:bCs/>
          <w:noProof/>
        </w:rPr>
        <w:drawing>
          <wp:inline distT="0" distB="0" distL="0" distR="0" wp14:anchorId="6EF66487" wp14:editId="75880403">
            <wp:extent cx="3878262" cy="1959736"/>
            <wp:effectExtent l="0" t="0" r="0" b="0"/>
            <wp:docPr id="6" name="Picture 6" descr="deploymen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loyment scenari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28625" cy="1985185"/>
                    </a:xfrm>
                    <a:prstGeom prst="rect">
                      <a:avLst/>
                    </a:prstGeom>
                    <a:noFill/>
                    <a:ln>
                      <a:noFill/>
                    </a:ln>
                  </pic:spPr>
                </pic:pic>
              </a:graphicData>
            </a:graphic>
          </wp:inline>
        </w:drawing>
      </w:r>
    </w:p>
    <w:p w14:paraId="52E08FA5" w14:textId="77777777" w:rsidR="00BD4ACB" w:rsidRDefault="006F6928">
      <w:pPr>
        <w:numPr>
          <w:ilvl w:val="4"/>
          <w:numId w:val="79"/>
        </w:numPr>
        <w:ind w:left="3210"/>
        <w:textAlignment w:val="center"/>
        <w:rPr>
          <w:rFonts w:eastAsia="Times New Roman"/>
        </w:rPr>
      </w:pPr>
      <w:r>
        <w:rPr>
          <w:rFonts w:eastAsia="Times New Roman"/>
        </w:rPr>
        <w:t>Required Configuration for each traffic case</w:t>
      </w:r>
    </w:p>
    <w:tbl>
      <w:tblPr>
        <w:tblW w:w="0" w:type="auto"/>
        <w:tblInd w:w="31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233"/>
        <w:gridCol w:w="1260"/>
        <w:gridCol w:w="1692"/>
      </w:tblGrid>
      <w:tr w:rsidR="00BD4ACB" w14:paraId="7CCC405C" w14:textId="77777777">
        <w:trPr>
          <w:divId w:val="1408530544"/>
        </w:trPr>
        <w:tc>
          <w:tcPr>
            <w:tcW w:w="3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F38DC1" w14:textId="77777777" w:rsidR="00BD4ACB" w:rsidRDefault="006F6928">
            <w:pPr>
              <w:pStyle w:val="NormalWeb"/>
              <w:spacing w:before="0" w:beforeAutospacing="0" w:after="0" w:afterAutospacing="0"/>
            </w:pPr>
            <w:r>
              <w:rPr>
                <w:b/>
                <w:bCs/>
              </w:rPr>
              <w:t>Traffic type</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1CC4E" w14:textId="77777777" w:rsidR="00BD4ACB" w:rsidRDefault="006F6928">
            <w:pPr>
              <w:pStyle w:val="NormalWeb"/>
              <w:spacing w:before="0" w:beforeAutospacing="0" w:after="0" w:afterAutospacing="0"/>
            </w:pPr>
            <w:r>
              <w:rPr>
                <w:b/>
                <w:bCs/>
              </w:rPr>
              <w:t>Public IP</w:t>
            </w:r>
          </w:p>
        </w:tc>
        <w:tc>
          <w:tcPr>
            <w:tcW w:w="1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577FBE" w14:textId="77777777" w:rsidR="00BD4ACB" w:rsidRDefault="006F6928">
            <w:pPr>
              <w:pStyle w:val="NormalWeb"/>
              <w:spacing w:before="0" w:beforeAutospacing="0" w:after="0" w:afterAutospacing="0"/>
            </w:pPr>
            <w:r>
              <w:rPr>
                <w:b/>
                <w:bCs/>
              </w:rPr>
              <w:t>Valid SSL cert</w:t>
            </w:r>
          </w:p>
        </w:tc>
      </w:tr>
      <w:tr w:rsidR="00BD4ACB" w14:paraId="2C33C5D0" w14:textId="77777777">
        <w:trPr>
          <w:divId w:val="1408530544"/>
        </w:trPr>
        <w:tc>
          <w:tcPr>
            <w:tcW w:w="3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E0D4C" w14:textId="77777777" w:rsidR="00BD4ACB" w:rsidRDefault="006F6928">
            <w:pPr>
              <w:pStyle w:val="NormalWeb"/>
              <w:spacing w:before="0" w:beforeAutospacing="0" w:after="0" w:afterAutospacing="0"/>
            </w:pPr>
            <w:proofErr w:type="spellStart"/>
            <w:r>
              <w:t>OneAgent</w:t>
            </w:r>
            <w:proofErr w:type="spellEnd"/>
            <w:r>
              <w:t xml:space="preserve"> (on premises)</w:t>
            </w:r>
          </w:p>
        </w:tc>
        <w:tc>
          <w:tcPr>
            <w:tcW w:w="1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E0EA75" w14:textId="77777777" w:rsidR="00BD4ACB" w:rsidRDefault="006F6928">
            <w:pPr>
              <w:pStyle w:val="NormalWeb"/>
              <w:spacing w:before="0" w:beforeAutospacing="0" w:after="0" w:afterAutospacing="0"/>
            </w:pPr>
            <w:r>
              <w:t> </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F8024" w14:textId="77777777" w:rsidR="00BD4ACB" w:rsidRDefault="006F6928">
            <w:pPr>
              <w:pStyle w:val="NormalWeb"/>
              <w:spacing w:before="0" w:beforeAutospacing="0" w:after="0" w:afterAutospacing="0"/>
            </w:pPr>
            <w:r>
              <w:t> </w:t>
            </w:r>
          </w:p>
        </w:tc>
      </w:tr>
      <w:tr w:rsidR="00BD4ACB" w14:paraId="45111F80" w14:textId="77777777">
        <w:trPr>
          <w:divId w:val="1408530544"/>
        </w:trPr>
        <w:tc>
          <w:tcPr>
            <w:tcW w:w="3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88325" w14:textId="77777777" w:rsidR="00BD4ACB" w:rsidRDefault="006F6928">
            <w:pPr>
              <w:pStyle w:val="NormalWeb"/>
              <w:spacing w:before="0" w:beforeAutospacing="0" w:after="0" w:afterAutospacing="0"/>
            </w:pPr>
            <w:proofErr w:type="spellStart"/>
            <w:r>
              <w:t>OneAgent</w:t>
            </w:r>
            <w:proofErr w:type="spellEnd"/>
            <w:r>
              <w:t xml:space="preserve"> (external)</w:t>
            </w:r>
          </w:p>
        </w:tc>
        <w:tc>
          <w:tcPr>
            <w:tcW w:w="1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0C0053" w14:textId="77777777" w:rsidR="00BD4ACB" w:rsidRDefault="006F6928">
            <w:pPr>
              <w:pStyle w:val="NormalWeb"/>
              <w:spacing w:before="0" w:beforeAutospacing="0" w:after="0" w:afterAutospacing="0"/>
            </w:pPr>
            <w:r>
              <w:t>X</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560D9" w14:textId="77777777" w:rsidR="00BD4ACB" w:rsidRDefault="006F6928">
            <w:pPr>
              <w:pStyle w:val="NormalWeb"/>
              <w:spacing w:before="0" w:beforeAutospacing="0" w:after="0" w:afterAutospacing="0"/>
            </w:pPr>
            <w:r>
              <w:t> </w:t>
            </w:r>
          </w:p>
        </w:tc>
      </w:tr>
      <w:tr w:rsidR="00BD4ACB" w14:paraId="79C1B39D" w14:textId="77777777">
        <w:trPr>
          <w:divId w:val="1408530544"/>
        </w:trPr>
        <w:tc>
          <w:tcPr>
            <w:tcW w:w="3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F253F5" w14:textId="77777777" w:rsidR="00BD4ACB" w:rsidRDefault="006F6928">
            <w:pPr>
              <w:pStyle w:val="NormalWeb"/>
              <w:spacing w:before="0" w:beforeAutospacing="0" w:after="0" w:afterAutospacing="0"/>
            </w:pPr>
            <w:r>
              <w:t>RUM (on premises)</w:t>
            </w:r>
          </w:p>
        </w:tc>
        <w:tc>
          <w:tcPr>
            <w:tcW w:w="1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8BAB68" w14:textId="77777777" w:rsidR="00BD4ACB" w:rsidRDefault="006F6928">
            <w:pPr>
              <w:pStyle w:val="NormalWeb"/>
              <w:spacing w:before="0" w:beforeAutospacing="0" w:after="0" w:afterAutospacing="0"/>
            </w:pPr>
            <w:r>
              <w:t> </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3B809D" w14:textId="77777777" w:rsidR="00BD4ACB" w:rsidRDefault="006F6928">
            <w:pPr>
              <w:pStyle w:val="NormalWeb"/>
              <w:spacing w:before="0" w:beforeAutospacing="0" w:after="0" w:afterAutospacing="0"/>
            </w:pPr>
            <w:r>
              <w:t> </w:t>
            </w:r>
          </w:p>
        </w:tc>
      </w:tr>
      <w:tr w:rsidR="00BD4ACB" w14:paraId="4E27B67B" w14:textId="77777777">
        <w:trPr>
          <w:divId w:val="1408530544"/>
        </w:trPr>
        <w:tc>
          <w:tcPr>
            <w:tcW w:w="3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14912A" w14:textId="77777777" w:rsidR="00BD4ACB" w:rsidRDefault="006F6928">
            <w:pPr>
              <w:pStyle w:val="NormalWeb"/>
              <w:spacing w:before="0" w:beforeAutospacing="0" w:after="0" w:afterAutospacing="0"/>
            </w:pPr>
            <w:r>
              <w:t>RUM external</w:t>
            </w:r>
          </w:p>
        </w:tc>
        <w:tc>
          <w:tcPr>
            <w:tcW w:w="1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11A6F1" w14:textId="77777777" w:rsidR="00BD4ACB" w:rsidRDefault="006F6928">
            <w:pPr>
              <w:pStyle w:val="NormalWeb"/>
              <w:spacing w:before="0" w:beforeAutospacing="0" w:after="0" w:afterAutospacing="0"/>
            </w:pPr>
            <w:r>
              <w:t> </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E253F" w14:textId="77777777" w:rsidR="00BD4ACB" w:rsidRDefault="006F6928">
            <w:pPr>
              <w:pStyle w:val="NormalWeb"/>
              <w:spacing w:before="0" w:beforeAutospacing="0" w:after="0" w:afterAutospacing="0"/>
            </w:pPr>
            <w:r>
              <w:t> </w:t>
            </w:r>
          </w:p>
        </w:tc>
      </w:tr>
      <w:tr w:rsidR="00BD4ACB" w14:paraId="5F9183B8" w14:textId="77777777">
        <w:trPr>
          <w:divId w:val="1408530544"/>
        </w:trPr>
        <w:tc>
          <w:tcPr>
            <w:tcW w:w="3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0694B" w14:textId="77777777" w:rsidR="00BD4ACB" w:rsidRDefault="006F6928">
            <w:pPr>
              <w:pStyle w:val="NormalWeb"/>
              <w:spacing w:before="0" w:beforeAutospacing="0" w:after="0" w:afterAutospacing="0"/>
            </w:pPr>
            <w:r>
              <w:t>Agentless RUM (on premises)</w:t>
            </w:r>
          </w:p>
        </w:tc>
        <w:tc>
          <w:tcPr>
            <w:tcW w:w="1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44F92" w14:textId="77777777" w:rsidR="00BD4ACB" w:rsidRDefault="006F6928">
            <w:pPr>
              <w:pStyle w:val="NormalWeb"/>
              <w:spacing w:before="0" w:beforeAutospacing="0" w:after="0" w:afterAutospacing="0"/>
            </w:pPr>
            <w:r>
              <w:t> </w:t>
            </w:r>
          </w:p>
        </w:tc>
        <w:tc>
          <w:tcPr>
            <w:tcW w:w="14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D4809" w14:textId="77777777" w:rsidR="00BD4ACB" w:rsidRDefault="006F6928">
            <w:pPr>
              <w:pStyle w:val="NormalWeb"/>
              <w:spacing w:before="0" w:beforeAutospacing="0" w:after="0" w:afterAutospacing="0"/>
            </w:pPr>
            <w:r>
              <w:t>X</w:t>
            </w:r>
          </w:p>
        </w:tc>
      </w:tr>
      <w:tr w:rsidR="00BD4ACB" w14:paraId="3EFC3EC2" w14:textId="77777777">
        <w:trPr>
          <w:divId w:val="1408530544"/>
        </w:trPr>
        <w:tc>
          <w:tcPr>
            <w:tcW w:w="3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770CD2" w14:textId="77777777" w:rsidR="00BD4ACB" w:rsidRDefault="006F6928">
            <w:pPr>
              <w:pStyle w:val="NormalWeb"/>
              <w:spacing w:before="0" w:beforeAutospacing="0" w:after="0" w:afterAutospacing="0"/>
            </w:pPr>
            <w:r>
              <w:t>Agentless RUM (external)</w:t>
            </w:r>
          </w:p>
        </w:tc>
        <w:tc>
          <w:tcPr>
            <w:tcW w:w="1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3D278" w14:textId="77777777" w:rsidR="00BD4ACB" w:rsidRDefault="006F6928">
            <w:pPr>
              <w:pStyle w:val="NormalWeb"/>
              <w:spacing w:before="0" w:beforeAutospacing="0" w:after="0" w:afterAutospacing="0"/>
            </w:pPr>
            <w:r>
              <w:t>X</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E1AF1" w14:textId="77777777" w:rsidR="00BD4ACB" w:rsidRDefault="006F6928">
            <w:pPr>
              <w:pStyle w:val="NormalWeb"/>
              <w:spacing w:before="0" w:beforeAutospacing="0" w:after="0" w:afterAutospacing="0"/>
            </w:pPr>
            <w:r>
              <w:t>X</w:t>
            </w:r>
          </w:p>
        </w:tc>
      </w:tr>
      <w:tr w:rsidR="00BD4ACB" w14:paraId="1DCEE462" w14:textId="77777777">
        <w:trPr>
          <w:divId w:val="1408530544"/>
        </w:trPr>
        <w:tc>
          <w:tcPr>
            <w:tcW w:w="3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005C95" w14:textId="77777777" w:rsidR="00BD4ACB" w:rsidRDefault="006F6928">
            <w:pPr>
              <w:pStyle w:val="NormalWeb"/>
              <w:spacing w:before="0" w:beforeAutospacing="0" w:after="0" w:afterAutospacing="0"/>
            </w:pPr>
            <w:r>
              <w:lastRenderedPageBreak/>
              <w:t>Mobile RUM (on premises)</w:t>
            </w:r>
          </w:p>
        </w:tc>
        <w:tc>
          <w:tcPr>
            <w:tcW w:w="1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CC49B" w14:textId="77777777" w:rsidR="00BD4ACB" w:rsidRDefault="006F6928">
            <w:pPr>
              <w:pStyle w:val="NormalWeb"/>
              <w:spacing w:before="0" w:beforeAutospacing="0" w:after="0" w:afterAutospacing="0"/>
            </w:pPr>
            <w:r>
              <w:t> </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3F272D" w14:textId="77777777" w:rsidR="00BD4ACB" w:rsidRDefault="006F6928">
            <w:pPr>
              <w:pStyle w:val="NormalWeb"/>
              <w:spacing w:before="0" w:beforeAutospacing="0" w:after="0" w:afterAutospacing="0"/>
            </w:pPr>
            <w:r>
              <w:t>X</w:t>
            </w:r>
          </w:p>
        </w:tc>
      </w:tr>
      <w:tr w:rsidR="00BD4ACB" w14:paraId="239749C2" w14:textId="77777777">
        <w:trPr>
          <w:divId w:val="1408530544"/>
        </w:trPr>
        <w:tc>
          <w:tcPr>
            <w:tcW w:w="3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1C40F8" w14:textId="77777777" w:rsidR="00BD4ACB" w:rsidRDefault="006F6928">
            <w:pPr>
              <w:pStyle w:val="NormalWeb"/>
              <w:spacing w:before="0" w:beforeAutospacing="0" w:after="0" w:afterAutospacing="0"/>
            </w:pPr>
            <w:r>
              <w:t>Mobile RUM (external)</w:t>
            </w:r>
          </w:p>
        </w:tc>
        <w:tc>
          <w:tcPr>
            <w:tcW w:w="1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53ADE" w14:textId="77777777" w:rsidR="00BD4ACB" w:rsidRDefault="006F6928">
            <w:pPr>
              <w:pStyle w:val="NormalWeb"/>
              <w:spacing w:before="0" w:beforeAutospacing="0" w:after="0" w:afterAutospacing="0"/>
            </w:pPr>
            <w:r>
              <w:t>X</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02925" w14:textId="77777777" w:rsidR="00BD4ACB" w:rsidRDefault="006F6928">
            <w:pPr>
              <w:pStyle w:val="NormalWeb"/>
              <w:spacing w:before="0" w:beforeAutospacing="0" w:after="0" w:afterAutospacing="0"/>
            </w:pPr>
            <w:r>
              <w:t>X</w:t>
            </w:r>
          </w:p>
        </w:tc>
      </w:tr>
      <w:tr w:rsidR="00BD4ACB" w14:paraId="0C5AC7A4" w14:textId="77777777">
        <w:trPr>
          <w:divId w:val="1408530544"/>
        </w:trPr>
        <w:tc>
          <w:tcPr>
            <w:tcW w:w="3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F55EBB" w14:textId="77777777" w:rsidR="00BD4ACB" w:rsidRDefault="006F6928">
            <w:pPr>
              <w:pStyle w:val="NormalWeb"/>
              <w:spacing w:before="0" w:beforeAutospacing="0" w:after="0" w:afterAutospacing="0"/>
            </w:pPr>
            <w:r>
              <w:t>Synthetic</w:t>
            </w:r>
          </w:p>
        </w:tc>
        <w:tc>
          <w:tcPr>
            <w:tcW w:w="1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40222C" w14:textId="77777777" w:rsidR="00BD4ACB" w:rsidRDefault="006F6928">
            <w:pPr>
              <w:pStyle w:val="NormalWeb"/>
              <w:spacing w:before="0" w:beforeAutospacing="0" w:after="0" w:afterAutospacing="0"/>
            </w:pPr>
            <w:r>
              <w:t>X</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6BBDBD" w14:textId="77777777" w:rsidR="00BD4ACB" w:rsidRDefault="006F6928">
            <w:pPr>
              <w:pStyle w:val="NormalWeb"/>
              <w:spacing w:before="0" w:beforeAutospacing="0" w:after="0" w:afterAutospacing="0"/>
            </w:pPr>
            <w:r>
              <w:t> </w:t>
            </w:r>
          </w:p>
        </w:tc>
      </w:tr>
    </w:tbl>
    <w:p w14:paraId="11A9991A" w14:textId="77777777" w:rsidR="00BD4ACB" w:rsidRDefault="006F6928">
      <w:pPr>
        <w:numPr>
          <w:ilvl w:val="1"/>
          <w:numId w:val="80"/>
        </w:numPr>
        <w:ind w:left="1590"/>
        <w:textAlignment w:val="center"/>
        <w:rPr>
          <w:rFonts w:eastAsia="Times New Roman"/>
          <w:color w:val="2E75B5"/>
          <w:sz w:val="28"/>
          <w:szCs w:val="28"/>
        </w:rPr>
      </w:pPr>
      <w:r>
        <w:rPr>
          <w:rFonts w:eastAsia="Times New Roman"/>
          <w:color w:val="2E75B5"/>
          <w:sz w:val="28"/>
          <w:szCs w:val="28"/>
        </w:rPr>
        <w:t>Disconnect from MC</w:t>
      </w:r>
    </w:p>
    <w:p w14:paraId="3263289A" w14:textId="77777777" w:rsidR="00BD4ACB" w:rsidRDefault="006F6928">
      <w:pPr>
        <w:numPr>
          <w:ilvl w:val="2"/>
          <w:numId w:val="81"/>
        </w:numPr>
        <w:ind w:left="2130"/>
        <w:textAlignment w:val="center"/>
        <w:rPr>
          <w:rFonts w:eastAsia="Times New Roman"/>
        </w:rPr>
      </w:pPr>
      <w:r>
        <w:rPr>
          <w:rFonts w:eastAsia="Times New Roman"/>
        </w:rPr>
        <w:t>How to?</w:t>
      </w:r>
    </w:p>
    <w:p w14:paraId="21197197" w14:textId="77777777" w:rsidR="00BD4ACB" w:rsidRDefault="006F6928">
      <w:pPr>
        <w:numPr>
          <w:ilvl w:val="2"/>
          <w:numId w:val="81"/>
        </w:numPr>
        <w:ind w:left="2130"/>
        <w:textAlignment w:val="center"/>
        <w:rPr>
          <w:rFonts w:eastAsia="Times New Roman"/>
        </w:rPr>
      </w:pPr>
      <w:r>
        <w:rPr>
          <w:rFonts w:eastAsia="Times New Roman"/>
        </w:rPr>
        <w:t>What to do if disconnected?</w:t>
      </w:r>
    </w:p>
    <w:p w14:paraId="682778EE" w14:textId="77777777" w:rsidR="00BD4ACB" w:rsidRDefault="006F6928">
      <w:pPr>
        <w:numPr>
          <w:ilvl w:val="1"/>
          <w:numId w:val="81"/>
        </w:numPr>
        <w:ind w:left="1590"/>
        <w:textAlignment w:val="center"/>
        <w:rPr>
          <w:rFonts w:eastAsia="Times New Roman"/>
          <w:color w:val="2E75B5"/>
          <w:sz w:val="28"/>
          <w:szCs w:val="28"/>
        </w:rPr>
      </w:pPr>
      <w:r>
        <w:rPr>
          <w:rFonts w:eastAsia="Times New Roman"/>
          <w:color w:val="2E75B5"/>
          <w:sz w:val="28"/>
          <w:szCs w:val="28"/>
        </w:rPr>
        <w:t>Cluster Management API</w:t>
      </w:r>
    </w:p>
    <w:p w14:paraId="4D5742D0" w14:textId="77777777" w:rsidR="00BD4ACB" w:rsidRDefault="006F6928">
      <w:pPr>
        <w:numPr>
          <w:ilvl w:val="2"/>
          <w:numId w:val="82"/>
        </w:numPr>
        <w:ind w:left="2130"/>
        <w:textAlignment w:val="center"/>
        <w:rPr>
          <w:rFonts w:eastAsia="Times New Roman"/>
        </w:rPr>
      </w:pPr>
      <w:r>
        <w:rPr>
          <w:rFonts w:eastAsia="Times New Roman"/>
        </w:rPr>
        <w:t>Available in CMC --&gt; User Menu --&gt; Cluster Management API</w:t>
      </w:r>
    </w:p>
    <w:p w14:paraId="27AB052C" w14:textId="77777777" w:rsidR="00BD4ACB" w:rsidRDefault="006F6928">
      <w:pPr>
        <w:numPr>
          <w:ilvl w:val="2"/>
          <w:numId w:val="82"/>
        </w:numPr>
        <w:ind w:left="2130"/>
        <w:textAlignment w:val="center"/>
        <w:rPr>
          <w:rFonts w:eastAsia="Times New Roman"/>
        </w:rPr>
      </w:pPr>
      <w:r>
        <w:rPr>
          <w:rFonts w:eastAsia="Times New Roman"/>
          <w:noProof/>
        </w:rPr>
        <w:lastRenderedPageBreak/>
        <w:drawing>
          <wp:inline distT="0" distB="0" distL="0" distR="0" wp14:anchorId="06338CA8" wp14:editId="02A7C7C0">
            <wp:extent cx="4905375" cy="12220575"/>
            <wp:effectExtent l="0" t="0" r="9525" b="9525"/>
            <wp:docPr id="7" name="Picture 7" descr="Backup configuration &#10;Cluster &#10;Cluster node &#10;Firewall configuration &#10;Public endpoints &#10;Remote access &#10;SMTP settings &#10;SSL certificates &#10;SSO configuration &#10;Startup configuration &#10;Support Archives &#10;Updates &#10;User groups &#10;I-Iser repository configuration &#10;User session &#10;Us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up configuration &#10;Cluster &#10;Cluster node &#10;Firewall configuration &#10;Public endpoints &#10;Remote access &#10;SMTP settings &#10;SSL certificates &#10;SSO configuration &#10;Startup configuration &#10;Support Archives &#10;Updates &#10;User groups &#10;I-Iser repository configuration &#10;User session &#10;User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12220575"/>
                    </a:xfrm>
                    <a:prstGeom prst="rect">
                      <a:avLst/>
                    </a:prstGeom>
                    <a:noFill/>
                    <a:ln>
                      <a:noFill/>
                    </a:ln>
                  </pic:spPr>
                </pic:pic>
              </a:graphicData>
            </a:graphic>
          </wp:inline>
        </w:drawing>
      </w:r>
    </w:p>
    <w:p w14:paraId="66F23A21" w14:textId="77777777" w:rsidR="00BD4ACB" w:rsidRDefault="006F6928">
      <w:pPr>
        <w:pStyle w:val="NormalWeb"/>
        <w:spacing w:before="0" w:beforeAutospacing="0" w:after="0" w:afterAutospacing="0"/>
        <w:ind w:left="2130"/>
      </w:pPr>
      <w:r>
        <w:lastRenderedPageBreak/>
        <w:t> </w:t>
      </w:r>
    </w:p>
    <w:p w14:paraId="75ACF953" w14:textId="77777777" w:rsidR="00BD4ACB" w:rsidRDefault="006F6928">
      <w:pPr>
        <w:numPr>
          <w:ilvl w:val="1"/>
          <w:numId w:val="83"/>
        </w:numPr>
        <w:ind w:left="1590"/>
        <w:textAlignment w:val="center"/>
        <w:rPr>
          <w:rFonts w:eastAsia="Times New Roman"/>
          <w:color w:val="2E75B5"/>
          <w:sz w:val="28"/>
          <w:szCs w:val="28"/>
        </w:rPr>
      </w:pPr>
      <w:r>
        <w:rPr>
          <w:rFonts w:eastAsia="Times New Roman"/>
          <w:color w:val="2E75B5"/>
          <w:sz w:val="28"/>
          <w:szCs w:val="28"/>
        </w:rPr>
        <w:t>MC principles and data sent</w:t>
      </w:r>
    </w:p>
    <w:p w14:paraId="07E5D03B" w14:textId="77777777" w:rsidR="00BD4ACB" w:rsidRDefault="006F6928">
      <w:pPr>
        <w:numPr>
          <w:ilvl w:val="2"/>
          <w:numId w:val="84"/>
        </w:numPr>
        <w:ind w:left="2130"/>
        <w:textAlignment w:val="center"/>
        <w:rPr>
          <w:rFonts w:eastAsia="Times New Roman"/>
        </w:rPr>
      </w:pPr>
      <w:r>
        <w:rPr>
          <w:rFonts w:eastAsia="Times New Roman"/>
        </w:rPr>
        <w:t>Data sent:</w:t>
      </w:r>
    </w:p>
    <w:p w14:paraId="16720A47" w14:textId="77777777" w:rsidR="00BD4ACB" w:rsidRDefault="006F6928">
      <w:pPr>
        <w:numPr>
          <w:ilvl w:val="3"/>
          <w:numId w:val="85"/>
        </w:numPr>
        <w:ind w:left="2670"/>
        <w:textAlignment w:val="center"/>
        <w:rPr>
          <w:rFonts w:eastAsia="Times New Roman"/>
        </w:rPr>
      </w:pPr>
      <w:r>
        <w:rPr>
          <w:rFonts w:eastAsia="Times New Roman"/>
        </w:rPr>
        <w:t>Usage and billing information</w:t>
      </w:r>
    </w:p>
    <w:p w14:paraId="30010B07" w14:textId="77777777" w:rsidR="00BD4ACB" w:rsidRDefault="006F6928">
      <w:pPr>
        <w:numPr>
          <w:ilvl w:val="3"/>
          <w:numId w:val="85"/>
        </w:numPr>
        <w:ind w:left="2670"/>
        <w:textAlignment w:val="center"/>
        <w:rPr>
          <w:rFonts w:eastAsia="Times New Roman"/>
        </w:rPr>
      </w:pPr>
      <w:r>
        <w:rPr>
          <w:rFonts w:eastAsia="Times New Roman"/>
        </w:rPr>
        <w:t>Dynatrace Cluster health</w:t>
      </w:r>
    </w:p>
    <w:p w14:paraId="3310DF17" w14:textId="77777777" w:rsidR="00BD4ACB" w:rsidRDefault="006F6928">
      <w:pPr>
        <w:numPr>
          <w:ilvl w:val="4"/>
          <w:numId w:val="86"/>
        </w:numPr>
        <w:ind w:left="3210"/>
        <w:textAlignment w:val="center"/>
        <w:rPr>
          <w:rFonts w:eastAsia="Times New Roman"/>
        </w:rPr>
      </w:pPr>
      <w:r>
        <w:rPr>
          <w:rFonts w:eastAsia="Times New Roman"/>
        </w:rPr>
        <w:t>Such as number of nodes, status of Dynatrace services, or disk partitions usage</w:t>
      </w:r>
    </w:p>
    <w:p w14:paraId="294B3D23" w14:textId="77777777" w:rsidR="00BD4ACB" w:rsidRDefault="006F6928">
      <w:pPr>
        <w:numPr>
          <w:ilvl w:val="3"/>
          <w:numId w:val="86"/>
        </w:numPr>
        <w:ind w:left="2670"/>
        <w:textAlignment w:val="center"/>
        <w:rPr>
          <w:rFonts w:eastAsia="Times New Roman"/>
        </w:rPr>
      </w:pPr>
      <w:r>
        <w:rPr>
          <w:rFonts w:eastAsia="Times New Roman"/>
        </w:rPr>
        <w:t>Dynatrace cluster events</w:t>
      </w:r>
    </w:p>
    <w:p w14:paraId="46754201" w14:textId="77777777" w:rsidR="00BD4ACB" w:rsidRDefault="006F6928">
      <w:pPr>
        <w:numPr>
          <w:ilvl w:val="4"/>
          <w:numId w:val="87"/>
        </w:numPr>
        <w:ind w:left="3210"/>
        <w:textAlignment w:val="center"/>
        <w:rPr>
          <w:rFonts w:eastAsia="Times New Roman"/>
        </w:rPr>
      </w:pPr>
      <w:r>
        <w:rPr>
          <w:rFonts w:eastAsia="Times New Roman"/>
        </w:rPr>
        <w:t xml:space="preserve">Server starts/shutdowns, added/removed nodes, </w:t>
      </w:r>
      <w:proofErr w:type="spellStart"/>
      <w:r>
        <w:rPr>
          <w:rFonts w:eastAsia="Times New Roman"/>
        </w:rPr>
        <w:t>ActiveGate</w:t>
      </w:r>
      <w:proofErr w:type="spellEnd"/>
      <w:r>
        <w:rPr>
          <w:rFonts w:eastAsia="Times New Roman"/>
        </w:rPr>
        <w:t xml:space="preserve"> registrations</w:t>
      </w:r>
    </w:p>
    <w:p w14:paraId="1B71F57C" w14:textId="77777777" w:rsidR="00BD4ACB" w:rsidRDefault="006F6928">
      <w:pPr>
        <w:numPr>
          <w:ilvl w:val="3"/>
          <w:numId w:val="87"/>
        </w:numPr>
        <w:ind w:left="2670"/>
        <w:textAlignment w:val="center"/>
        <w:rPr>
          <w:rFonts w:eastAsia="Times New Roman"/>
        </w:rPr>
      </w:pPr>
      <w:r>
        <w:rPr>
          <w:rFonts w:eastAsia="Times New Roman"/>
        </w:rPr>
        <w:t>Cluster settings</w:t>
      </w:r>
    </w:p>
    <w:p w14:paraId="7DE356B5" w14:textId="77777777" w:rsidR="00BD4ACB" w:rsidRDefault="006F6928">
      <w:pPr>
        <w:numPr>
          <w:ilvl w:val="3"/>
          <w:numId w:val="87"/>
        </w:numPr>
        <w:ind w:left="2670"/>
        <w:textAlignment w:val="center"/>
        <w:rPr>
          <w:rFonts w:eastAsia="Times New Roman"/>
        </w:rPr>
      </w:pPr>
      <w:r>
        <w:rPr>
          <w:rFonts w:eastAsia="Times New Roman"/>
        </w:rPr>
        <w:t>Software Updates</w:t>
      </w:r>
    </w:p>
    <w:p w14:paraId="15825498" w14:textId="77777777" w:rsidR="00BD4ACB" w:rsidRDefault="006F6928">
      <w:pPr>
        <w:numPr>
          <w:ilvl w:val="2"/>
          <w:numId w:val="87"/>
        </w:numPr>
        <w:ind w:left="2130"/>
        <w:textAlignment w:val="center"/>
        <w:rPr>
          <w:rFonts w:eastAsia="Times New Roman"/>
        </w:rPr>
      </w:pPr>
      <w:r>
        <w:rPr>
          <w:rFonts w:eastAsia="Times New Roman"/>
        </w:rPr>
        <w:t>Security:</w:t>
      </w:r>
    </w:p>
    <w:p w14:paraId="43F401FE" w14:textId="77777777" w:rsidR="00BD4ACB" w:rsidRDefault="006F6928">
      <w:pPr>
        <w:numPr>
          <w:ilvl w:val="3"/>
          <w:numId w:val="88"/>
        </w:numPr>
        <w:ind w:left="2670"/>
        <w:textAlignment w:val="center"/>
        <w:rPr>
          <w:rFonts w:eastAsia="Times New Roman"/>
        </w:rPr>
      </w:pPr>
      <w:r>
        <w:rPr>
          <w:rFonts w:eastAsia="Times New Roman"/>
        </w:rPr>
        <w:t>Communication performed via HTTPS with browser-like certificate checks.</w:t>
      </w:r>
    </w:p>
    <w:p w14:paraId="02FD3EA6" w14:textId="77777777" w:rsidR="00BD4ACB" w:rsidRDefault="006F6928">
      <w:pPr>
        <w:numPr>
          <w:ilvl w:val="1"/>
          <w:numId w:val="88"/>
        </w:numPr>
        <w:ind w:left="1590"/>
        <w:textAlignment w:val="center"/>
        <w:rPr>
          <w:rFonts w:eastAsia="Times New Roman"/>
          <w:color w:val="2E75B5"/>
          <w:sz w:val="28"/>
          <w:szCs w:val="28"/>
        </w:rPr>
      </w:pPr>
      <w:r>
        <w:rPr>
          <w:rFonts w:eastAsia="Times New Roman"/>
          <w:color w:val="2E75B5"/>
          <w:sz w:val="28"/>
          <w:szCs w:val="28"/>
        </w:rPr>
        <w:t>Backups</w:t>
      </w:r>
    </w:p>
    <w:p w14:paraId="485923D2" w14:textId="77777777" w:rsidR="00BD4ACB" w:rsidRDefault="006F6928">
      <w:pPr>
        <w:numPr>
          <w:ilvl w:val="1"/>
          <w:numId w:val="88"/>
        </w:numPr>
        <w:ind w:left="1590"/>
        <w:textAlignment w:val="center"/>
        <w:rPr>
          <w:rFonts w:eastAsia="Times New Roman"/>
          <w:color w:val="2E75B5"/>
          <w:sz w:val="28"/>
          <w:szCs w:val="28"/>
        </w:rPr>
      </w:pPr>
      <w:r>
        <w:rPr>
          <w:rFonts w:eastAsia="Times New Roman"/>
          <w:color w:val="2E75B5"/>
          <w:sz w:val="28"/>
          <w:szCs w:val="28"/>
        </w:rPr>
        <w:t>Ports</w:t>
      </w:r>
    </w:p>
    <w:p w14:paraId="1EC00E01" w14:textId="77777777" w:rsidR="00BD4ACB" w:rsidRDefault="006F6928">
      <w:pPr>
        <w:numPr>
          <w:ilvl w:val="1"/>
          <w:numId w:val="88"/>
        </w:numPr>
        <w:ind w:left="1590"/>
        <w:textAlignment w:val="center"/>
        <w:rPr>
          <w:rFonts w:eastAsia="Times New Roman"/>
          <w:color w:val="2E75B5"/>
          <w:sz w:val="28"/>
          <w:szCs w:val="28"/>
        </w:rPr>
      </w:pPr>
      <w:r>
        <w:rPr>
          <w:rFonts w:eastAsia="Times New Roman"/>
          <w:color w:val="2E75B5"/>
          <w:sz w:val="28"/>
          <w:szCs w:val="28"/>
        </w:rPr>
        <w:t>Tokens</w:t>
      </w:r>
    </w:p>
    <w:p w14:paraId="48E5F742" w14:textId="77777777" w:rsidR="00BD4ACB" w:rsidRDefault="006F6928">
      <w:pPr>
        <w:numPr>
          <w:ilvl w:val="1"/>
          <w:numId w:val="88"/>
        </w:numPr>
        <w:ind w:left="1590"/>
        <w:textAlignment w:val="center"/>
        <w:rPr>
          <w:rFonts w:eastAsia="Times New Roman"/>
          <w:color w:val="2E75B5"/>
          <w:sz w:val="28"/>
          <w:szCs w:val="28"/>
        </w:rPr>
      </w:pPr>
      <w:r>
        <w:rPr>
          <w:rFonts w:eastAsia="Times New Roman"/>
          <w:color w:val="2E75B5"/>
          <w:sz w:val="28"/>
          <w:szCs w:val="28"/>
        </w:rPr>
        <w:t>API Throttling</w:t>
      </w:r>
    </w:p>
    <w:p w14:paraId="394B6FFA" w14:textId="77777777" w:rsidR="00BD4ACB" w:rsidRDefault="006F6928">
      <w:pPr>
        <w:numPr>
          <w:ilvl w:val="1"/>
          <w:numId w:val="88"/>
        </w:numPr>
        <w:ind w:left="1590"/>
        <w:textAlignment w:val="center"/>
        <w:rPr>
          <w:rFonts w:eastAsia="Times New Roman"/>
          <w:color w:val="2E75B5"/>
          <w:sz w:val="28"/>
          <w:szCs w:val="28"/>
        </w:rPr>
      </w:pPr>
      <w:r>
        <w:rPr>
          <w:rFonts w:eastAsia="Times New Roman"/>
          <w:color w:val="2E75B5"/>
          <w:sz w:val="28"/>
          <w:szCs w:val="28"/>
        </w:rPr>
        <w:t>SaaS API</w:t>
      </w:r>
    </w:p>
    <w:p w14:paraId="1E138ADC" w14:textId="77777777" w:rsidR="00BD4ACB" w:rsidRDefault="006F6928">
      <w:pPr>
        <w:numPr>
          <w:ilvl w:val="1"/>
          <w:numId w:val="88"/>
        </w:numPr>
        <w:ind w:left="1590"/>
        <w:textAlignment w:val="center"/>
        <w:rPr>
          <w:rFonts w:eastAsia="Times New Roman"/>
          <w:color w:val="2E75B5"/>
          <w:sz w:val="28"/>
          <w:szCs w:val="28"/>
        </w:rPr>
      </w:pPr>
      <w:r>
        <w:rPr>
          <w:rFonts w:eastAsia="Times New Roman"/>
          <w:color w:val="2E75B5"/>
          <w:sz w:val="28"/>
          <w:szCs w:val="28"/>
        </w:rPr>
        <w:t>Log Analytics basics</w:t>
      </w:r>
    </w:p>
    <w:p w14:paraId="6EC2E6DF" w14:textId="77777777" w:rsidR="00BD4ACB" w:rsidRDefault="006F6928">
      <w:pPr>
        <w:numPr>
          <w:ilvl w:val="1"/>
          <w:numId w:val="88"/>
        </w:numPr>
        <w:ind w:left="1590"/>
        <w:textAlignment w:val="center"/>
        <w:rPr>
          <w:rFonts w:eastAsia="Times New Roman"/>
          <w:color w:val="2E75B5"/>
          <w:sz w:val="28"/>
          <w:szCs w:val="28"/>
        </w:rPr>
      </w:pPr>
      <w:r>
        <w:rPr>
          <w:rFonts w:eastAsia="Times New Roman"/>
          <w:color w:val="2E75B5"/>
          <w:sz w:val="28"/>
          <w:szCs w:val="28"/>
        </w:rPr>
        <w:t>Log analytics patterns</w:t>
      </w:r>
    </w:p>
    <w:p w14:paraId="461FE7C1" w14:textId="77777777" w:rsidR="00BD4ACB" w:rsidRDefault="006F6928">
      <w:pPr>
        <w:numPr>
          <w:ilvl w:val="1"/>
          <w:numId w:val="88"/>
        </w:numPr>
        <w:ind w:left="1590"/>
        <w:textAlignment w:val="center"/>
        <w:rPr>
          <w:rFonts w:eastAsia="Times New Roman"/>
          <w:color w:val="2E75B5"/>
          <w:sz w:val="28"/>
          <w:szCs w:val="28"/>
        </w:rPr>
      </w:pPr>
      <w:r>
        <w:rPr>
          <w:rFonts w:eastAsia="Times New Roman"/>
          <w:color w:val="2E75B5"/>
          <w:sz w:val="28"/>
          <w:szCs w:val="28"/>
        </w:rPr>
        <w:t>DQL</w:t>
      </w:r>
    </w:p>
    <w:p w14:paraId="510AC2EF" w14:textId="77777777" w:rsidR="00BD4ACB" w:rsidRDefault="006F6928">
      <w:pPr>
        <w:numPr>
          <w:ilvl w:val="1"/>
          <w:numId w:val="89"/>
        </w:numPr>
        <w:ind w:left="1050"/>
        <w:textAlignment w:val="center"/>
        <w:rPr>
          <w:rFonts w:eastAsia="Times New Roman"/>
          <w:color w:val="FF0000"/>
          <w:sz w:val="32"/>
          <w:szCs w:val="32"/>
        </w:rPr>
      </w:pPr>
      <w:r>
        <w:rPr>
          <w:rFonts w:eastAsia="Times New Roman"/>
          <w:color w:val="FF0000"/>
          <w:sz w:val="32"/>
          <w:szCs w:val="32"/>
        </w:rPr>
        <w:t>UEM</w:t>
      </w:r>
    </w:p>
    <w:p w14:paraId="24E53347" w14:textId="77777777" w:rsidR="00BD4ACB" w:rsidRDefault="006F6928">
      <w:pPr>
        <w:numPr>
          <w:ilvl w:val="2"/>
          <w:numId w:val="90"/>
        </w:numPr>
        <w:ind w:left="1590"/>
        <w:textAlignment w:val="center"/>
        <w:rPr>
          <w:rFonts w:eastAsia="Times New Roman"/>
          <w:b/>
          <w:bCs/>
          <w:color w:val="2E75B5"/>
          <w:sz w:val="28"/>
          <w:szCs w:val="28"/>
        </w:rPr>
      </w:pPr>
      <w:r>
        <w:rPr>
          <w:rFonts w:eastAsia="Times New Roman"/>
          <w:b/>
          <w:bCs/>
          <w:color w:val="2E75B5"/>
          <w:sz w:val="28"/>
          <w:szCs w:val="28"/>
        </w:rPr>
        <w:t>Conversion</w:t>
      </w:r>
    </w:p>
    <w:p w14:paraId="07ECE637" w14:textId="77777777" w:rsidR="00BD4ACB" w:rsidRDefault="006F6928">
      <w:pPr>
        <w:numPr>
          <w:ilvl w:val="2"/>
          <w:numId w:val="90"/>
        </w:numPr>
        <w:ind w:left="1590"/>
        <w:textAlignment w:val="center"/>
        <w:rPr>
          <w:rFonts w:eastAsia="Times New Roman"/>
          <w:b/>
          <w:bCs/>
          <w:color w:val="2E75B5"/>
          <w:sz w:val="28"/>
          <w:szCs w:val="28"/>
        </w:rPr>
      </w:pPr>
      <w:r>
        <w:rPr>
          <w:rFonts w:eastAsia="Times New Roman"/>
          <w:b/>
          <w:bCs/>
          <w:color w:val="2E75B5"/>
          <w:sz w:val="28"/>
          <w:szCs w:val="28"/>
        </w:rPr>
        <w:t>UEM Deployment</w:t>
      </w:r>
    </w:p>
    <w:p w14:paraId="26488108" w14:textId="77777777" w:rsidR="00BD4ACB" w:rsidRDefault="006F6928">
      <w:pPr>
        <w:numPr>
          <w:ilvl w:val="2"/>
          <w:numId w:val="90"/>
        </w:numPr>
        <w:ind w:left="1590"/>
        <w:textAlignment w:val="center"/>
        <w:rPr>
          <w:rFonts w:eastAsia="Times New Roman"/>
          <w:b/>
          <w:bCs/>
          <w:color w:val="2E75B5"/>
          <w:sz w:val="28"/>
          <w:szCs w:val="28"/>
        </w:rPr>
      </w:pPr>
      <w:r>
        <w:rPr>
          <w:rFonts w:eastAsia="Times New Roman"/>
          <w:b/>
          <w:bCs/>
          <w:color w:val="2E75B5"/>
          <w:sz w:val="28"/>
          <w:szCs w:val="28"/>
        </w:rPr>
        <w:t>How UEM works</w:t>
      </w:r>
    </w:p>
    <w:p w14:paraId="468ADA76" w14:textId="77777777" w:rsidR="00BD4ACB" w:rsidRDefault="006F6928">
      <w:pPr>
        <w:numPr>
          <w:ilvl w:val="2"/>
          <w:numId w:val="91"/>
        </w:numPr>
        <w:ind w:left="1590"/>
        <w:textAlignment w:val="center"/>
        <w:rPr>
          <w:rFonts w:eastAsia="Times New Roman"/>
          <w:color w:val="2E75B5"/>
          <w:sz w:val="28"/>
          <w:szCs w:val="28"/>
        </w:rPr>
      </w:pPr>
      <w:r>
        <w:rPr>
          <w:rFonts w:eastAsia="Times New Roman"/>
          <w:color w:val="2E75B5"/>
          <w:sz w:val="28"/>
          <w:szCs w:val="28"/>
        </w:rPr>
        <w:t>User sessions</w:t>
      </w:r>
    </w:p>
    <w:p w14:paraId="57EBB071" w14:textId="77777777" w:rsidR="00BD4ACB" w:rsidRDefault="006F6928">
      <w:pPr>
        <w:numPr>
          <w:ilvl w:val="3"/>
          <w:numId w:val="92"/>
        </w:numPr>
        <w:ind w:left="2130"/>
        <w:textAlignment w:val="center"/>
        <w:rPr>
          <w:rFonts w:eastAsia="Times New Roman"/>
        </w:rPr>
      </w:pPr>
      <w:r>
        <w:rPr>
          <w:rFonts w:eastAsia="Times New Roman"/>
        </w:rPr>
        <w:t xml:space="preserve">Def: A group of user actions that are performed in your web application during a limited period of time. A single session typically </w:t>
      </w:r>
      <w:proofErr w:type="gramStart"/>
      <w:r>
        <w:rPr>
          <w:rFonts w:eastAsia="Times New Roman"/>
        </w:rPr>
        <w:t>includes:</w:t>
      </w:r>
      <w:proofErr w:type="gramEnd"/>
      <w:r>
        <w:rPr>
          <w:rFonts w:eastAsia="Times New Roman"/>
        </w:rPr>
        <w:t xml:space="preserve"> multiple page loads, 3rd-party content requests, service requests, and user actions. Each session includes at least one user action</w:t>
      </w:r>
    </w:p>
    <w:p w14:paraId="07DCB526" w14:textId="77777777" w:rsidR="00BD4ACB" w:rsidRDefault="006F6928">
      <w:pPr>
        <w:numPr>
          <w:ilvl w:val="3"/>
          <w:numId w:val="92"/>
        </w:numPr>
        <w:ind w:left="2130"/>
        <w:textAlignment w:val="center"/>
        <w:rPr>
          <w:rFonts w:eastAsia="Times New Roman"/>
        </w:rPr>
      </w:pPr>
      <w:r>
        <w:rPr>
          <w:rFonts w:eastAsia="Times New Roman"/>
        </w:rPr>
        <w:t>User session started when the first user action is initiated</w:t>
      </w:r>
    </w:p>
    <w:p w14:paraId="391E1AF8" w14:textId="77777777" w:rsidR="00BD4ACB" w:rsidRDefault="006F6928">
      <w:pPr>
        <w:numPr>
          <w:ilvl w:val="3"/>
          <w:numId w:val="92"/>
        </w:numPr>
        <w:ind w:left="2130"/>
        <w:textAlignment w:val="center"/>
        <w:rPr>
          <w:rFonts w:eastAsia="Times New Roman"/>
        </w:rPr>
      </w:pPr>
      <w:r>
        <w:rPr>
          <w:rFonts w:eastAsia="Times New Roman"/>
        </w:rPr>
        <w:t>User session ends:</w:t>
      </w:r>
    </w:p>
    <w:p w14:paraId="52FD5D5B" w14:textId="77777777" w:rsidR="00BD4ACB" w:rsidRDefault="006F6928">
      <w:pPr>
        <w:numPr>
          <w:ilvl w:val="4"/>
          <w:numId w:val="93"/>
        </w:numPr>
        <w:ind w:left="2670"/>
        <w:textAlignment w:val="center"/>
        <w:rPr>
          <w:rFonts w:eastAsia="Times New Roman"/>
        </w:rPr>
      </w:pPr>
      <w:r>
        <w:rPr>
          <w:rFonts w:eastAsia="Times New Roman"/>
        </w:rPr>
        <w:t>After 30 minutes of inactivity</w:t>
      </w:r>
    </w:p>
    <w:p w14:paraId="5CF34DEA" w14:textId="77777777" w:rsidR="00BD4ACB" w:rsidRDefault="006F6928">
      <w:pPr>
        <w:numPr>
          <w:ilvl w:val="4"/>
          <w:numId w:val="93"/>
        </w:numPr>
        <w:ind w:left="2670"/>
        <w:textAlignment w:val="center"/>
        <w:rPr>
          <w:rFonts w:eastAsia="Times New Roman"/>
        </w:rPr>
      </w:pPr>
      <w:r>
        <w:rPr>
          <w:rFonts w:eastAsia="Times New Roman"/>
        </w:rPr>
        <w:t>When user closes their browser (not just when a tab is closed)</w:t>
      </w:r>
    </w:p>
    <w:p w14:paraId="7D00EC63" w14:textId="77777777" w:rsidR="00BD4ACB" w:rsidRDefault="006F6928">
      <w:pPr>
        <w:numPr>
          <w:ilvl w:val="4"/>
          <w:numId w:val="93"/>
        </w:numPr>
        <w:ind w:left="2670"/>
        <w:textAlignment w:val="center"/>
        <w:rPr>
          <w:rFonts w:eastAsia="Times New Roman"/>
        </w:rPr>
      </w:pPr>
      <w:r>
        <w:rPr>
          <w:rFonts w:eastAsia="Times New Roman"/>
        </w:rPr>
        <w:t>Once the limit of 200 user actions per session is reached</w:t>
      </w:r>
    </w:p>
    <w:p w14:paraId="27797EC3" w14:textId="77777777" w:rsidR="00BD4ACB" w:rsidRDefault="006F6928">
      <w:pPr>
        <w:numPr>
          <w:ilvl w:val="4"/>
          <w:numId w:val="93"/>
        </w:numPr>
        <w:ind w:left="2670"/>
        <w:textAlignment w:val="center"/>
        <w:rPr>
          <w:rFonts w:eastAsia="Times New Roman"/>
        </w:rPr>
      </w:pPr>
      <w:r>
        <w:rPr>
          <w:rFonts w:eastAsia="Times New Roman"/>
        </w:rPr>
        <w:t xml:space="preserve">By calling JavaScript API function </w:t>
      </w:r>
      <w:proofErr w:type="spellStart"/>
      <w:proofErr w:type="gramStart"/>
      <w:r>
        <w:rPr>
          <w:rFonts w:eastAsia="Times New Roman"/>
        </w:rPr>
        <w:t>dtrum.endSession</w:t>
      </w:r>
      <w:proofErr w:type="spellEnd"/>
      <w:proofErr w:type="gramEnd"/>
      <w:r>
        <w:rPr>
          <w:rFonts w:eastAsia="Times New Roman"/>
        </w:rPr>
        <w:t>(). This can be used within your app to end user sessions automatically when (for example) a user logs out. Can also be used for testing.</w:t>
      </w:r>
    </w:p>
    <w:p w14:paraId="7B00CEC9" w14:textId="77777777" w:rsidR="00BD4ACB" w:rsidRDefault="006F6928">
      <w:pPr>
        <w:numPr>
          <w:ilvl w:val="3"/>
          <w:numId w:val="93"/>
        </w:numPr>
        <w:ind w:left="2130"/>
        <w:textAlignment w:val="center"/>
        <w:rPr>
          <w:rFonts w:eastAsia="Times New Roman"/>
        </w:rPr>
      </w:pPr>
      <w:r>
        <w:rPr>
          <w:rFonts w:eastAsia="Times New Roman"/>
        </w:rPr>
        <w:t xml:space="preserve">User sessions appear 2-4 minutes after the end of the session. Can sometimes exceed to 10.5 minutes. </w:t>
      </w:r>
    </w:p>
    <w:p w14:paraId="6909EDF4" w14:textId="77777777" w:rsidR="00BD4ACB" w:rsidRDefault="006F6928">
      <w:pPr>
        <w:numPr>
          <w:ilvl w:val="3"/>
          <w:numId w:val="93"/>
        </w:numPr>
        <w:ind w:left="2130"/>
        <w:textAlignment w:val="center"/>
        <w:rPr>
          <w:rFonts w:eastAsia="Times New Roman"/>
        </w:rPr>
      </w:pPr>
      <w:r>
        <w:rPr>
          <w:rFonts w:eastAsia="Times New Roman"/>
        </w:rPr>
        <w:t>User session grouping:</w:t>
      </w:r>
    </w:p>
    <w:p w14:paraId="3CFA8A13" w14:textId="77777777" w:rsidR="00BD4ACB" w:rsidRDefault="006F6928">
      <w:pPr>
        <w:numPr>
          <w:ilvl w:val="4"/>
          <w:numId w:val="94"/>
        </w:numPr>
        <w:ind w:left="2670"/>
        <w:textAlignment w:val="center"/>
        <w:rPr>
          <w:rFonts w:eastAsia="Times New Roman"/>
        </w:rPr>
      </w:pPr>
      <w:r>
        <w:rPr>
          <w:rFonts w:eastAsia="Times New Roman"/>
        </w:rPr>
        <w:lastRenderedPageBreak/>
        <w:t>Some information is stored in session cookies and local storage, this enables the correlation of user actions into one user session. This session is erased when: Browser is closed, user clears their browser cookies, or user cleans up their local storage.</w:t>
      </w:r>
    </w:p>
    <w:p w14:paraId="728FCBF9" w14:textId="77777777" w:rsidR="00BD4ACB" w:rsidRDefault="006F6928">
      <w:pPr>
        <w:numPr>
          <w:ilvl w:val="3"/>
          <w:numId w:val="94"/>
        </w:numPr>
        <w:ind w:left="2130"/>
        <w:textAlignment w:val="center"/>
        <w:rPr>
          <w:rFonts w:eastAsia="Times New Roman"/>
        </w:rPr>
      </w:pPr>
      <w:r>
        <w:rPr>
          <w:rFonts w:eastAsia="Times New Roman"/>
        </w:rPr>
        <w:t xml:space="preserve">User session duration: Elapsed time between initiation of the first user action in a session and the completion of the last user action in the session. Timeout periods aren't factored into user session duration measurements. </w:t>
      </w:r>
    </w:p>
    <w:p w14:paraId="1190FDD4" w14:textId="77777777" w:rsidR="00BD4ACB" w:rsidRDefault="006F6928">
      <w:pPr>
        <w:numPr>
          <w:ilvl w:val="2"/>
          <w:numId w:val="94"/>
        </w:numPr>
        <w:ind w:left="1590"/>
        <w:textAlignment w:val="center"/>
        <w:rPr>
          <w:rFonts w:eastAsia="Times New Roman"/>
          <w:color w:val="2E75B5"/>
          <w:sz w:val="28"/>
          <w:szCs w:val="28"/>
        </w:rPr>
      </w:pPr>
      <w:r>
        <w:rPr>
          <w:rFonts w:eastAsia="Times New Roman"/>
          <w:color w:val="2E75B5"/>
          <w:sz w:val="28"/>
          <w:szCs w:val="28"/>
        </w:rPr>
        <w:t>Retention</w:t>
      </w:r>
    </w:p>
    <w:p w14:paraId="026676ED" w14:textId="77777777" w:rsidR="00BD4ACB" w:rsidRDefault="006F6928">
      <w:pPr>
        <w:numPr>
          <w:ilvl w:val="3"/>
          <w:numId w:val="95"/>
        </w:numPr>
        <w:ind w:left="2130"/>
        <w:textAlignment w:val="center"/>
        <w:rPr>
          <w:rFonts w:eastAsia="Times New Roman"/>
        </w:rPr>
      </w:pPr>
      <w:r>
        <w:rPr>
          <w:rFonts w:eastAsia="Times New Roman"/>
          <w:noProof/>
        </w:rPr>
        <w:drawing>
          <wp:inline distT="0" distB="0" distL="0" distR="0" wp14:anchorId="79A6C57F" wp14:editId="73C9F62F">
            <wp:extent cx="4702808" cy="3360224"/>
            <wp:effectExtent l="0" t="0" r="0" b="5715"/>
            <wp:docPr id="8" name="Picture 8" descr="Data retention by type &#10;Data type &#10;Distrihuted trace and code &#10;insights &#10;Secy.ices;-ße.quests.-and-reques.t &#10;(waterfall analysis, JavaScript errors, &#10;and crashes) &#10;RUM: User sessions &#10;Synthetic &#10;LogMonitQLing &#10;Dynatrace SaaS &#10;10 &#10;35 &#10;10 &#10;35 &#10;35 &#10;days &#10;days &#10;days &#10;days &#10;days &#10;Configurable, with maximum &#10;35 days of retention time &#10;35 days &#10;Configurable from 5-90 days. &#10;Specific files can be &#10;included/excluded. &#10;Timeseries metrics (Key user actions and &#10;Unlimited &#10;requests) &#10;Dynatrace Managed &#10;Configurable, with maximum &#10;365 days of retention time &#10;Configurable, with maximum &#10;365 days of retention time &#10;Configurable, with maximum &#10;35 days of retention time &#10;Configurable, with maximum &#10;35 days of retention time &#10;35 days &#10;Configurable, with maximum &#10;35 days of retention time &#10;Configurable, with maximum &#10;35 days of retention time &#10;Configurable from 5-90 days. &#10;Specific files can be &#10;included/excluded. &#10;Unlimited &#10;Storage &#10;Proprietary; Shared with &#10;non-aggregated RUM &#10;data &#10;Proprietary &#10;Shared with distributed &#10;trace and code service &#10;insights &#10;File-based NFS storage; &#10;Storage-requirements &#10;Cassand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retention by type &#10;Data type &#10;Distrihuted trace and code &#10;insights &#10;Secy.ices;-ße.quests.-and-reques.t &#10;(waterfall analysis, JavaScript errors, &#10;and crashes) &#10;RUM: User sessions &#10;Synthetic &#10;LogMonitQLing &#10;Dynatrace SaaS &#10;10 &#10;35 &#10;10 &#10;35 &#10;35 &#10;days &#10;days &#10;days &#10;days &#10;days &#10;Configurable, with maximum &#10;35 days of retention time &#10;35 days &#10;Configurable from 5-90 days. &#10;Specific files can be &#10;included/excluded. &#10;Timeseries metrics (Key user actions and &#10;Unlimited &#10;requests) &#10;Dynatrace Managed &#10;Configurable, with maximum &#10;365 days of retention time &#10;Configurable, with maximum &#10;365 days of retention time &#10;Configurable, with maximum &#10;35 days of retention time &#10;Configurable, with maximum &#10;35 days of retention time &#10;35 days &#10;Configurable, with maximum &#10;35 days of retention time &#10;Configurable, with maximum &#10;35 days of retention time &#10;Configurable from 5-90 days. &#10;Specific files can be &#10;included/excluded. &#10;Unlimited &#10;Storage &#10;Proprietary; Shared with &#10;non-aggregated RUM &#10;data &#10;Proprietary &#10;Shared with distributed &#10;trace and code service &#10;insights &#10;File-based NFS storage; &#10;Storage-requirements &#10;Cassandra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18944" cy="3371754"/>
                    </a:xfrm>
                    <a:prstGeom prst="rect">
                      <a:avLst/>
                    </a:prstGeom>
                    <a:noFill/>
                    <a:ln>
                      <a:noFill/>
                    </a:ln>
                  </pic:spPr>
                </pic:pic>
              </a:graphicData>
            </a:graphic>
          </wp:inline>
        </w:drawing>
      </w:r>
    </w:p>
    <w:p w14:paraId="2FED0B76" w14:textId="77777777" w:rsidR="00BD4ACB" w:rsidRDefault="006F6928">
      <w:pPr>
        <w:numPr>
          <w:ilvl w:val="3"/>
          <w:numId w:val="96"/>
        </w:numPr>
        <w:ind w:left="2130"/>
        <w:textAlignment w:val="center"/>
        <w:rPr>
          <w:rFonts w:eastAsia="Times New Roman"/>
          <w:color w:val="2E75B5"/>
          <w:sz w:val="28"/>
          <w:szCs w:val="28"/>
        </w:rPr>
      </w:pPr>
      <w:r>
        <w:rPr>
          <w:rFonts w:eastAsia="Times New Roman"/>
          <w:color w:val="2E75B5"/>
          <w:sz w:val="28"/>
          <w:szCs w:val="28"/>
        </w:rPr>
        <w:t>What they include:</w:t>
      </w:r>
    </w:p>
    <w:p w14:paraId="33DD6B89" w14:textId="77777777" w:rsidR="00BD4ACB" w:rsidRDefault="006F6928">
      <w:pPr>
        <w:numPr>
          <w:ilvl w:val="4"/>
          <w:numId w:val="97"/>
        </w:numPr>
        <w:ind w:left="2670"/>
        <w:textAlignment w:val="center"/>
        <w:rPr>
          <w:rFonts w:eastAsia="Times New Roman"/>
        </w:rPr>
      </w:pPr>
      <w:r>
        <w:rPr>
          <w:rFonts w:eastAsia="Times New Roman"/>
          <w:b/>
          <w:bCs/>
        </w:rPr>
        <w:t>Distributed trace and code insights</w:t>
      </w:r>
      <w:r>
        <w:rPr>
          <w:rFonts w:eastAsia="Times New Roman"/>
        </w:rPr>
        <w:t xml:space="preserve">: </w:t>
      </w:r>
      <w:proofErr w:type="spellStart"/>
      <w:r>
        <w:rPr>
          <w:rFonts w:eastAsia="Times New Roman"/>
        </w:rPr>
        <w:t>PurePath</w:t>
      </w:r>
      <w:proofErr w:type="spellEnd"/>
      <w:r>
        <w:rPr>
          <w:rFonts w:eastAsia="Times New Roman"/>
        </w:rPr>
        <w:t xml:space="preserve"> data</w:t>
      </w:r>
    </w:p>
    <w:p w14:paraId="5073440E" w14:textId="77777777" w:rsidR="00BD4ACB" w:rsidRDefault="006F6928">
      <w:pPr>
        <w:numPr>
          <w:ilvl w:val="4"/>
          <w:numId w:val="97"/>
        </w:numPr>
        <w:ind w:left="2670"/>
        <w:textAlignment w:val="center"/>
        <w:rPr>
          <w:rFonts w:eastAsia="Times New Roman"/>
        </w:rPr>
      </w:pPr>
      <w:r>
        <w:rPr>
          <w:rFonts w:eastAsia="Times New Roman"/>
          <w:b/>
          <w:bCs/>
        </w:rPr>
        <w:t>Requests and Request Attributes</w:t>
      </w:r>
      <w:r>
        <w:rPr>
          <w:rFonts w:eastAsia="Times New Roman"/>
        </w:rPr>
        <w:t>: 10 second granularity of charts, non-key and key requests</w:t>
      </w:r>
    </w:p>
    <w:p w14:paraId="7106AC64" w14:textId="77777777" w:rsidR="00BD4ACB" w:rsidRDefault="006F6928">
      <w:pPr>
        <w:numPr>
          <w:ilvl w:val="4"/>
          <w:numId w:val="97"/>
        </w:numPr>
        <w:ind w:left="2670"/>
        <w:textAlignment w:val="center"/>
        <w:rPr>
          <w:rFonts w:eastAsia="Times New Roman"/>
        </w:rPr>
      </w:pPr>
      <w:r>
        <w:rPr>
          <w:rFonts w:eastAsia="Times New Roman"/>
          <w:b/>
          <w:bCs/>
        </w:rPr>
        <w:t>Non-aggregated user action data</w:t>
      </w:r>
      <w:r>
        <w:rPr>
          <w:rFonts w:eastAsia="Times New Roman"/>
        </w:rPr>
        <w:t>: Full details of every user action for 10 days. This enables you to analyze individual user actions and get all details including waterfall analysis, JavaScript errors, and mobile crashes for 10 days.</w:t>
      </w:r>
    </w:p>
    <w:p w14:paraId="28107A55" w14:textId="77777777" w:rsidR="00BD4ACB" w:rsidRDefault="006F6928">
      <w:pPr>
        <w:numPr>
          <w:ilvl w:val="4"/>
          <w:numId w:val="97"/>
        </w:numPr>
        <w:ind w:left="2670"/>
        <w:textAlignment w:val="center"/>
        <w:rPr>
          <w:rFonts w:eastAsia="Times New Roman"/>
        </w:rPr>
      </w:pPr>
      <w:r>
        <w:rPr>
          <w:rFonts w:eastAsia="Times New Roman"/>
          <w:b/>
          <w:bCs/>
        </w:rPr>
        <w:t>Aggregated user action data:</w:t>
      </w:r>
      <w:r>
        <w:rPr>
          <w:rFonts w:eastAsia="Times New Roman"/>
        </w:rPr>
        <w:t xml:space="preserve"> Aggregated user action metric available for 35 days. After 10 days, user actions data is optimized for aggregated views and some individual user actions become unavailable for individual analysis. Sample set is large enough for statistical correct aggregations.</w:t>
      </w:r>
    </w:p>
    <w:p w14:paraId="1B31C80D" w14:textId="77777777" w:rsidR="00BD4ACB" w:rsidRDefault="006F6928">
      <w:pPr>
        <w:numPr>
          <w:ilvl w:val="4"/>
          <w:numId w:val="97"/>
        </w:numPr>
        <w:ind w:left="2670"/>
        <w:textAlignment w:val="center"/>
        <w:rPr>
          <w:rFonts w:eastAsia="Times New Roman"/>
        </w:rPr>
      </w:pPr>
      <w:r>
        <w:rPr>
          <w:rFonts w:eastAsia="Times New Roman"/>
          <w:b/>
          <w:bCs/>
        </w:rPr>
        <w:t>User Sessions</w:t>
      </w:r>
      <w:r>
        <w:rPr>
          <w:rFonts w:eastAsia="Times New Roman"/>
        </w:rPr>
        <w:t>: Session Replay data. All user session data is stored for 35 days. Note that waterfall analysis, JavaScript error, and crash data are stored with RUM non-aggregated user action data.</w:t>
      </w:r>
    </w:p>
    <w:p w14:paraId="5FD464E6" w14:textId="77777777" w:rsidR="00BD4ACB" w:rsidRDefault="006F6928">
      <w:pPr>
        <w:numPr>
          <w:ilvl w:val="4"/>
          <w:numId w:val="97"/>
        </w:numPr>
        <w:ind w:left="2670"/>
        <w:textAlignment w:val="center"/>
        <w:rPr>
          <w:rFonts w:eastAsia="Times New Roman"/>
        </w:rPr>
      </w:pPr>
      <w:r>
        <w:rPr>
          <w:rFonts w:eastAsia="Times New Roman"/>
          <w:b/>
          <w:bCs/>
        </w:rPr>
        <w:t>Session Replay</w:t>
      </w:r>
      <w:r>
        <w:rPr>
          <w:rFonts w:eastAsia="Times New Roman"/>
        </w:rPr>
        <w:t xml:space="preserve">: Min. size of required Session Replay storage volume is entirely load-dependent. A max size isn't required. In SaaS deployments, a dedicated disk is used for Session Replay data. In </w:t>
      </w:r>
      <w:r>
        <w:rPr>
          <w:rFonts w:eastAsia="Times New Roman"/>
        </w:rPr>
        <w:lastRenderedPageBreak/>
        <w:t xml:space="preserve">managed, Session Replay data storage is a dedicated file store that's used exclusively for Session Replay data. </w:t>
      </w:r>
    </w:p>
    <w:p w14:paraId="722FC503" w14:textId="77777777" w:rsidR="00BD4ACB" w:rsidRDefault="006F6928">
      <w:pPr>
        <w:numPr>
          <w:ilvl w:val="4"/>
          <w:numId w:val="98"/>
        </w:numPr>
        <w:ind w:left="2670"/>
        <w:textAlignment w:val="center"/>
        <w:rPr>
          <w:rFonts w:eastAsia="Times New Roman"/>
          <w:b/>
          <w:bCs/>
        </w:rPr>
      </w:pPr>
      <w:r>
        <w:rPr>
          <w:rFonts w:eastAsia="Times New Roman"/>
          <w:b/>
          <w:bCs/>
        </w:rPr>
        <w:t xml:space="preserve">Log Monitoring: </w:t>
      </w:r>
      <w:r>
        <w:rPr>
          <w:rFonts w:eastAsia="Times New Roman"/>
        </w:rPr>
        <w:t>For SaaS: log files are stored in Amazon Elastic File System in the zone where your DT environment resides. Disk storage costs are included in your Log Monitoring subscription.</w:t>
      </w:r>
    </w:p>
    <w:p w14:paraId="2DA5EECA" w14:textId="77777777" w:rsidR="00BD4ACB" w:rsidRDefault="006F6928">
      <w:pPr>
        <w:numPr>
          <w:ilvl w:val="5"/>
          <w:numId w:val="99"/>
        </w:numPr>
        <w:ind w:left="3210"/>
        <w:textAlignment w:val="center"/>
        <w:rPr>
          <w:rFonts w:eastAsia="Times New Roman"/>
          <w:b/>
          <w:bCs/>
        </w:rPr>
      </w:pPr>
      <w:r>
        <w:rPr>
          <w:rFonts w:eastAsia="Times New Roman"/>
        </w:rPr>
        <w:t xml:space="preserve">For Managed: Log files can be stored centrally once a common Network File System mount point is provided. It must be identical and available from all cluster nodes. With this, it is the user's responsibility to ensure appropriate levels of performance, availability, and free space on the mounted NFS volume. </w:t>
      </w:r>
    </w:p>
    <w:p w14:paraId="51C68809" w14:textId="77777777" w:rsidR="00BD4ACB" w:rsidRDefault="006F6928">
      <w:pPr>
        <w:numPr>
          <w:ilvl w:val="4"/>
          <w:numId w:val="100"/>
        </w:numPr>
        <w:ind w:left="2670"/>
        <w:textAlignment w:val="center"/>
        <w:rPr>
          <w:rFonts w:eastAsia="Times New Roman"/>
        </w:rPr>
      </w:pPr>
      <w:r>
        <w:rPr>
          <w:rFonts w:eastAsia="Times New Roman"/>
          <w:b/>
          <w:bCs/>
        </w:rPr>
        <w:t>Memory Dumps:</w:t>
      </w:r>
      <w:r>
        <w:rPr>
          <w:rFonts w:eastAsia="Times New Roman"/>
        </w:rPr>
        <w:t xml:space="preserve"> Immediately deleted from the disk once they're uploaded to the </w:t>
      </w:r>
      <w:proofErr w:type="spellStart"/>
      <w:r>
        <w:rPr>
          <w:rFonts w:eastAsia="Times New Roman"/>
        </w:rPr>
        <w:t>ActiveGate</w:t>
      </w:r>
      <w:proofErr w:type="spellEnd"/>
      <w:r>
        <w:rPr>
          <w:rFonts w:eastAsia="Times New Roman"/>
        </w:rPr>
        <w:t>. When an upload isn't possible, memory dumps up to 20GB are stored on the disk for up to 2 hours.</w:t>
      </w:r>
    </w:p>
    <w:p w14:paraId="485D9424" w14:textId="77777777" w:rsidR="00BD4ACB" w:rsidRDefault="006F6928">
      <w:pPr>
        <w:numPr>
          <w:ilvl w:val="4"/>
          <w:numId w:val="100"/>
        </w:numPr>
        <w:ind w:left="2670"/>
        <w:textAlignment w:val="center"/>
        <w:rPr>
          <w:rFonts w:eastAsia="Times New Roman"/>
        </w:rPr>
      </w:pPr>
      <w:r>
        <w:rPr>
          <w:rFonts w:eastAsia="Times New Roman"/>
        </w:rPr>
        <w:t xml:space="preserve">Timeseries Metrics: </w:t>
      </w:r>
    </w:p>
    <w:p w14:paraId="4908FEDF" w14:textId="77777777" w:rsidR="00BD4ACB" w:rsidRDefault="006F6928">
      <w:pPr>
        <w:numPr>
          <w:ilvl w:val="5"/>
          <w:numId w:val="101"/>
        </w:numPr>
        <w:ind w:left="3210"/>
        <w:textAlignment w:val="center"/>
        <w:rPr>
          <w:rFonts w:eastAsia="Times New Roman"/>
        </w:rPr>
      </w:pPr>
      <w:r>
        <w:rPr>
          <w:rFonts w:eastAsia="Times New Roman"/>
        </w:rPr>
        <w:t>0-14 Days: 1- minute interval granularity available for dashboarding and API access</w:t>
      </w:r>
    </w:p>
    <w:p w14:paraId="79268A06" w14:textId="77777777" w:rsidR="00BD4ACB" w:rsidRDefault="006F6928">
      <w:pPr>
        <w:numPr>
          <w:ilvl w:val="5"/>
          <w:numId w:val="101"/>
        </w:numPr>
        <w:ind w:left="3210"/>
        <w:textAlignment w:val="center"/>
        <w:rPr>
          <w:rFonts w:eastAsia="Times New Roman"/>
        </w:rPr>
      </w:pPr>
      <w:r>
        <w:rPr>
          <w:rFonts w:eastAsia="Times New Roman"/>
        </w:rPr>
        <w:t>14-28 Days: 5-minute interval "           "</w:t>
      </w:r>
    </w:p>
    <w:p w14:paraId="568A004A" w14:textId="77777777" w:rsidR="00BD4ACB" w:rsidRDefault="006F6928">
      <w:pPr>
        <w:numPr>
          <w:ilvl w:val="5"/>
          <w:numId w:val="101"/>
        </w:numPr>
        <w:ind w:left="3210"/>
        <w:textAlignment w:val="center"/>
        <w:rPr>
          <w:rFonts w:eastAsia="Times New Roman"/>
        </w:rPr>
      </w:pPr>
      <w:r>
        <w:rPr>
          <w:rFonts w:eastAsia="Times New Roman"/>
        </w:rPr>
        <w:t>28-400 Days: 1-hour interval "           "</w:t>
      </w:r>
    </w:p>
    <w:p w14:paraId="0739F752" w14:textId="77777777" w:rsidR="00BD4ACB" w:rsidRDefault="006F6928">
      <w:pPr>
        <w:numPr>
          <w:ilvl w:val="5"/>
          <w:numId w:val="101"/>
        </w:numPr>
        <w:ind w:left="3210"/>
        <w:textAlignment w:val="center"/>
        <w:rPr>
          <w:rFonts w:eastAsia="Times New Roman"/>
        </w:rPr>
      </w:pPr>
      <w:r>
        <w:rPr>
          <w:rFonts w:eastAsia="Times New Roman"/>
        </w:rPr>
        <w:t xml:space="preserve">400+ Days: 1-day interval "    " </w:t>
      </w:r>
    </w:p>
    <w:p w14:paraId="55D1AF7F" w14:textId="77777777" w:rsidR="00BD4ACB" w:rsidRDefault="006F6928">
      <w:pPr>
        <w:numPr>
          <w:ilvl w:val="2"/>
          <w:numId w:val="102"/>
        </w:numPr>
        <w:ind w:left="1590"/>
        <w:textAlignment w:val="center"/>
        <w:rPr>
          <w:rFonts w:eastAsia="Times New Roman"/>
          <w:b/>
          <w:bCs/>
          <w:color w:val="2E75B5"/>
          <w:sz w:val="28"/>
          <w:szCs w:val="28"/>
        </w:rPr>
      </w:pPr>
      <w:r>
        <w:rPr>
          <w:rFonts w:eastAsia="Times New Roman"/>
          <w:b/>
          <w:bCs/>
          <w:color w:val="2E75B5"/>
          <w:sz w:val="28"/>
          <w:szCs w:val="28"/>
        </w:rPr>
        <w:t>UEM Problem Analysis Workflow</w:t>
      </w:r>
    </w:p>
    <w:p w14:paraId="68468981" w14:textId="77777777" w:rsidR="00BD4ACB" w:rsidRDefault="006F6928">
      <w:pPr>
        <w:pStyle w:val="NormalWeb"/>
        <w:spacing w:before="0" w:beforeAutospacing="0" w:after="0" w:afterAutospacing="0"/>
        <w:ind w:left="2130"/>
      </w:pPr>
      <w:r>
        <w:t> </w:t>
      </w:r>
    </w:p>
    <w:p w14:paraId="7516090E" w14:textId="77777777" w:rsidR="00BD4ACB" w:rsidRDefault="006F6928">
      <w:pPr>
        <w:numPr>
          <w:ilvl w:val="1"/>
          <w:numId w:val="103"/>
        </w:numPr>
        <w:ind w:left="1590"/>
        <w:textAlignment w:val="center"/>
        <w:rPr>
          <w:rFonts w:eastAsia="Times New Roman"/>
          <w:color w:val="2E75B5"/>
          <w:sz w:val="28"/>
          <w:szCs w:val="28"/>
        </w:rPr>
      </w:pPr>
      <w:r>
        <w:rPr>
          <w:rFonts w:eastAsia="Times New Roman"/>
          <w:color w:val="2E75B5"/>
          <w:sz w:val="28"/>
          <w:szCs w:val="28"/>
        </w:rPr>
        <w:t>Anonymous vs Tagged Users</w:t>
      </w:r>
    </w:p>
    <w:p w14:paraId="69664D34" w14:textId="77777777" w:rsidR="00BD4ACB" w:rsidRDefault="006F6928">
      <w:pPr>
        <w:numPr>
          <w:ilvl w:val="2"/>
          <w:numId w:val="104"/>
        </w:numPr>
        <w:ind w:left="2130"/>
        <w:textAlignment w:val="center"/>
        <w:rPr>
          <w:rFonts w:eastAsia="Times New Roman"/>
        </w:rPr>
      </w:pPr>
      <w:r>
        <w:rPr>
          <w:rFonts w:eastAsia="Times New Roman"/>
        </w:rPr>
        <w:t>Anonymous session: Non-authenticated users identified via browser cookies, or when a user tag has been edited or deleted.</w:t>
      </w:r>
    </w:p>
    <w:p w14:paraId="14ACAC1E" w14:textId="77777777" w:rsidR="00BD4ACB" w:rsidRDefault="006F6928">
      <w:pPr>
        <w:numPr>
          <w:ilvl w:val="2"/>
          <w:numId w:val="104"/>
        </w:numPr>
        <w:ind w:left="2130"/>
        <w:textAlignment w:val="center"/>
        <w:rPr>
          <w:rFonts w:eastAsia="Times New Roman"/>
        </w:rPr>
      </w:pPr>
      <w:r>
        <w:rPr>
          <w:rFonts w:eastAsia="Times New Roman"/>
        </w:rPr>
        <w:t>Web applications: Persistent cookie is used within each user's browser to identify a user.</w:t>
      </w:r>
    </w:p>
    <w:p w14:paraId="3F53C7C6" w14:textId="77777777" w:rsidR="00BD4ACB" w:rsidRDefault="006F6928">
      <w:pPr>
        <w:numPr>
          <w:ilvl w:val="2"/>
          <w:numId w:val="104"/>
        </w:numPr>
        <w:ind w:left="2130"/>
        <w:textAlignment w:val="center"/>
        <w:rPr>
          <w:rFonts w:eastAsia="Times New Roman"/>
        </w:rPr>
      </w:pPr>
      <w:r>
        <w:rPr>
          <w:rFonts w:eastAsia="Times New Roman"/>
        </w:rPr>
        <w:t>Mobile: Identified by specific mobile device they use.</w:t>
      </w:r>
    </w:p>
    <w:p w14:paraId="0C23DEB5" w14:textId="77777777" w:rsidR="00BD4ACB" w:rsidRDefault="006F6928">
      <w:pPr>
        <w:numPr>
          <w:ilvl w:val="2"/>
          <w:numId w:val="104"/>
        </w:numPr>
        <w:ind w:left="2130"/>
        <w:textAlignment w:val="center"/>
        <w:rPr>
          <w:rFonts w:eastAsia="Times New Roman"/>
        </w:rPr>
      </w:pPr>
      <w:r>
        <w:rPr>
          <w:rFonts w:eastAsia="Times New Roman"/>
        </w:rPr>
        <w:t xml:space="preserve">As long as a user has logged into the application at least once, you can search for and identify that user, even when user access is anonymous, unauthenticated sessions. </w:t>
      </w:r>
    </w:p>
    <w:p w14:paraId="57238F2F" w14:textId="77777777" w:rsidR="00BD4ACB" w:rsidRDefault="006F6928">
      <w:pPr>
        <w:numPr>
          <w:ilvl w:val="1"/>
          <w:numId w:val="104"/>
        </w:numPr>
        <w:ind w:left="1590"/>
        <w:textAlignment w:val="center"/>
        <w:rPr>
          <w:rFonts w:eastAsia="Times New Roman"/>
          <w:color w:val="2E75B5"/>
          <w:sz w:val="28"/>
          <w:szCs w:val="28"/>
        </w:rPr>
      </w:pPr>
      <w:proofErr w:type="spellStart"/>
      <w:r>
        <w:rPr>
          <w:rFonts w:eastAsia="Times New Roman"/>
          <w:color w:val="2E75B5"/>
          <w:sz w:val="28"/>
          <w:szCs w:val="28"/>
        </w:rPr>
        <w:t>Apdex</w:t>
      </w:r>
      <w:proofErr w:type="spellEnd"/>
    </w:p>
    <w:p w14:paraId="0A38D837" w14:textId="77777777" w:rsidR="00BD4ACB" w:rsidRDefault="006F6928">
      <w:pPr>
        <w:numPr>
          <w:ilvl w:val="2"/>
          <w:numId w:val="105"/>
        </w:numPr>
        <w:ind w:left="2130"/>
        <w:textAlignment w:val="center"/>
        <w:rPr>
          <w:rFonts w:eastAsia="Times New Roman"/>
        </w:rPr>
      </w:pPr>
      <w:r>
        <w:rPr>
          <w:rFonts w:eastAsia="Times New Roman"/>
        </w:rPr>
        <w:t>Calculated for each discrete user action and each application overall. Provides insight to user experience</w:t>
      </w:r>
    </w:p>
    <w:p w14:paraId="41CB7D2A" w14:textId="77777777" w:rsidR="00BD4ACB" w:rsidRDefault="006F6928">
      <w:pPr>
        <w:numPr>
          <w:ilvl w:val="2"/>
          <w:numId w:val="105"/>
        </w:numPr>
        <w:ind w:left="2130"/>
        <w:textAlignment w:val="center"/>
        <w:rPr>
          <w:rFonts w:eastAsia="Times New Roman"/>
        </w:rPr>
      </w:pPr>
      <w:r>
        <w:rPr>
          <w:rFonts w:eastAsia="Times New Roman"/>
        </w:rPr>
        <w:t>Rating Scale:</w:t>
      </w:r>
    </w:p>
    <w:tbl>
      <w:tblPr>
        <w:tblW w:w="0" w:type="auto"/>
        <w:tblInd w:w="26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18"/>
        <w:gridCol w:w="1521"/>
      </w:tblGrid>
      <w:tr w:rsidR="00BD4ACB" w14:paraId="545F1836" w14:textId="77777777">
        <w:trPr>
          <w:divId w:val="1811708356"/>
        </w:trPr>
        <w:tc>
          <w:tcPr>
            <w:tcW w:w="17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D7D2A" w14:textId="77777777" w:rsidR="00BD4ACB" w:rsidRDefault="006F6928">
            <w:pPr>
              <w:pStyle w:val="NormalWeb"/>
              <w:spacing w:before="0" w:beforeAutospacing="0" w:after="0" w:afterAutospacing="0"/>
            </w:pPr>
            <w:r>
              <w:rPr>
                <w:b/>
                <w:bCs/>
              </w:rPr>
              <w:t>Measurement</w:t>
            </w:r>
          </w:p>
        </w:tc>
        <w:tc>
          <w:tcPr>
            <w:tcW w:w="1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0783FB" w14:textId="77777777" w:rsidR="00BD4ACB" w:rsidRDefault="006F6928">
            <w:pPr>
              <w:pStyle w:val="NormalWeb"/>
              <w:spacing w:before="0" w:beforeAutospacing="0" w:after="0" w:afterAutospacing="0"/>
            </w:pPr>
            <w:r>
              <w:rPr>
                <w:b/>
                <w:bCs/>
              </w:rPr>
              <w:t>Rating</w:t>
            </w:r>
          </w:p>
        </w:tc>
      </w:tr>
      <w:tr w:rsidR="00BD4ACB" w14:paraId="44C0372F" w14:textId="77777777">
        <w:trPr>
          <w:divId w:val="1811708356"/>
        </w:trPr>
        <w:tc>
          <w:tcPr>
            <w:tcW w:w="1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0BC56" w14:textId="77777777" w:rsidR="00BD4ACB" w:rsidRDefault="006F6928">
            <w:pPr>
              <w:pStyle w:val="NormalWeb"/>
              <w:spacing w:before="0" w:beforeAutospacing="0" w:after="0" w:afterAutospacing="0"/>
            </w:pPr>
            <w:r>
              <w:t>0.94-1.0</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B61E95" w14:textId="77777777" w:rsidR="00BD4ACB" w:rsidRDefault="006F6928">
            <w:pPr>
              <w:pStyle w:val="NormalWeb"/>
              <w:spacing w:before="0" w:beforeAutospacing="0" w:after="0" w:afterAutospacing="0"/>
            </w:pPr>
            <w:r>
              <w:t>Excellent</w:t>
            </w:r>
          </w:p>
        </w:tc>
      </w:tr>
      <w:tr w:rsidR="00BD4ACB" w14:paraId="4F5108A2" w14:textId="77777777">
        <w:trPr>
          <w:divId w:val="1811708356"/>
        </w:trPr>
        <w:tc>
          <w:tcPr>
            <w:tcW w:w="1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11E60F" w14:textId="77777777" w:rsidR="00BD4ACB" w:rsidRDefault="006F6928">
            <w:pPr>
              <w:pStyle w:val="NormalWeb"/>
              <w:spacing w:before="0" w:beforeAutospacing="0" w:after="0" w:afterAutospacing="0"/>
            </w:pPr>
            <w:r>
              <w:t>&gt;.85</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39B13" w14:textId="77777777" w:rsidR="00BD4ACB" w:rsidRDefault="006F6928">
            <w:pPr>
              <w:pStyle w:val="NormalWeb"/>
              <w:spacing w:before="0" w:beforeAutospacing="0" w:after="0" w:afterAutospacing="0"/>
            </w:pPr>
            <w:r>
              <w:t>Good</w:t>
            </w:r>
          </w:p>
        </w:tc>
      </w:tr>
      <w:tr w:rsidR="00BD4ACB" w14:paraId="3325870B" w14:textId="77777777">
        <w:trPr>
          <w:divId w:val="1811708356"/>
        </w:trPr>
        <w:tc>
          <w:tcPr>
            <w:tcW w:w="1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51BCB" w14:textId="77777777" w:rsidR="00BD4ACB" w:rsidRDefault="006F6928">
            <w:pPr>
              <w:pStyle w:val="NormalWeb"/>
              <w:spacing w:before="0" w:beforeAutospacing="0" w:after="0" w:afterAutospacing="0"/>
            </w:pPr>
            <w:r>
              <w:t>0.7-0.85</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C83EFF" w14:textId="77777777" w:rsidR="00BD4ACB" w:rsidRDefault="006F6928">
            <w:pPr>
              <w:pStyle w:val="NormalWeb"/>
              <w:spacing w:before="0" w:beforeAutospacing="0" w:after="0" w:afterAutospacing="0"/>
            </w:pPr>
            <w:r>
              <w:t>Fair</w:t>
            </w:r>
          </w:p>
        </w:tc>
      </w:tr>
      <w:tr w:rsidR="00BD4ACB" w14:paraId="4A9DF236" w14:textId="77777777">
        <w:trPr>
          <w:divId w:val="1811708356"/>
        </w:trPr>
        <w:tc>
          <w:tcPr>
            <w:tcW w:w="1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BA72A2" w14:textId="77777777" w:rsidR="00BD4ACB" w:rsidRDefault="006F6928">
            <w:pPr>
              <w:pStyle w:val="NormalWeb"/>
              <w:spacing w:before="0" w:beforeAutospacing="0" w:after="0" w:afterAutospacing="0"/>
            </w:pPr>
            <w:r>
              <w:t>&lt;0.7</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CC8F30" w14:textId="77777777" w:rsidR="00BD4ACB" w:rsidRDefault="006F6928">
            <w:pPr>
              <w:pStyle w:val="NormalWeb"/>
              <w:spacing w:before="0" w:beforeAutospacing="0" w:after="0" w:afterAutospacing="0"/>
            </w:pPr>
            <w:r>
              <w:t>Poor</w:t>
            </w:r>
          </w:p>
        </w:tc>
      </w:tr>
      <w:tr w:rsidR="00BD4ACB" w14:paraId="0F713A58" w14:textId="77777777">
        <w:trPr>
          <w:divId w:val="1811708356"/>
        </w:trPr>
        <w:tc>
          <w:tcPr>
            <w:tcW w:w="1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61F04A" w14:textId="77777777" w:rsidR="00BD4ACB" w:rsidRDefault="006F6928">
            <w:pPr>
              <w:pStyle w:val="NormalWeb"/>
              <w:spacing w:before="0" w:beforeAutospacing="0" w:after="0" w:afterAutospacing="0"/>
            </w:pPr>
            <w:r>
              <w:t>&lt;0.5</w:t>
            </w:r>
          </w:p>
        </w:tc>
        <w:tc>
          <w:tcPr>
            <w:tcW w:w="15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4C0539" w14:textId="77777777" w:rsidR="00BD4ACB" w:rsidRDefault="006F6928">
            <w:pPr>
              <w:pStyle w:val="NormalWeb"/>
              <w:spacing w:before="0" w:beforeAutospacing="0" w:after="0" w:afterAutospacing="0"/>
            </w:pPr>
            <w:r>
              <w:t>Unacceptable</w:t>
            </w:r>
          </w:p>
        </w:tc>
      </w:tr>
    </w:tbl>
    <w:p w14:paraId="05D80542" w14:textId="77777777" w:rsidR="00BD4ACB" w:rsidRDefault="006F6928">
      <w:pPr>
        <w:numPr>
          <w:ilvl w:val="1"/>
          <w:numId w:val="106"/>
        </w:numPr>
        <w:ind w:left="2130"/>
        <w:textAlignment w:val="center"/>
        <w:rPr>
          <w:rFonts w:eastAsia="Times New Roman"/>
        </w:rPr>
      </w:pPr>
      <w:r>
        <w:rPr>
          <w:rFonts w:eastAsia="Times New Roman"/>
        </w:rPr>
        <w:t>Errors and HTTP status codes</w:t>
      </w:r>
    </w:p>
    <w:p w14:paraId="4B4E6CCC" w14:textId="77777777" w:rsidR="00BD4ACB" w:rsidRDefault="006F6928">
      <w:pPr>
        <w:numPr>
          <w:ilvl w:val="2"/>
          <w:numId w:val="107"/>
        </w:numPr>
        <w:ind w:left="2670"/>
        <w:textAlignment w:val="center"/>
        <w:rPr>
          <w:rFonts w:eastAsia="Times New Roman"/>
        </w:rPr>
      </w:pPr>
      <w:r>
        <w:rPr>
          <w:rFonts w:eastAsia="Times New Roman"/>
        </w:rPr>
        <w:lastRenderedPageBreak/>
        <w:t xml:space="preserve">User actions with JS errors are rated as Frustrated, even if the user actions are fast and below the </w:t>
      </w:r>
      <w:proofErr w:type="spellStart"/>
      <w:r>
        <w:rPr>
          <w:rFonts w:eastAsia="Times New Roman"/>
        </w:rPr>
        <w:t>Apdex</w:t>
      </w:r>
      <w:proofErr w:type="spellEnd"/>
      <w:r>
        <w:rPr>
          <w:rFonts w:eastAsia="Times New Roman"/>
        </w:rPr>
        <w:t xml:space="preserve"> </w:t>
      </w:r>
      <w:proofErr w:type="gramStart"/>
      <w:r>
        <w:rPr>
          <w:rFonts w:eastAsia="Times New Roman"/>
        </w:rPr>
        <w:t>threshold, but</w:t>
      </w:r>
      <w:proofErr w:type="gramEnd"/>
      <w:r>
        <w:rPr>
          <w:rFonts w:eastAsia="Times New Roman"/>
        </w:rPr>
        <w:t xml:space="preserve"> are colored red and indicated as Frustrated due to JS errors.</w:t>
      </w:r>
    </w:p>
    <w:p w14:paraId="1AB0B450" w14:textId="77777777" w:rsidR="00BD4ACB" w:rsidRDefault="006F6928">
      <w:pPr>
        <w:numPr>
          <w:ilvl w:val="1"/>
          <w:numId w:val="107"/>
        </w:numPr>
        <w:ind w:left="2130"/>
        <w:textAlignment w:val="center"/>
        <w:rPr>
          <w:rFonts w:eastAsia="Times New Roman"/>
        </w:rPr>
      </w:pPr>
      <w:r>
        <w:rPr>
          <w:rFonts w:eastAsia="Times New Roman"/>
        </w:rPr>
        <w:t>Configuration</w:t>
      </w:r>
    </w:p>
    <w:p w14:paraId="0802319D" w14:textId="77777777" w:rsidR="00BD4ACB" w:rsidRDefault="006F6928">
      <w:pPr>
        <w:numPr>
          <w:ilvl w:val="2"/>
          <w:numId w:val="108"/>
        </w:numPr>
        <w:ind w:left="2670"/>
        <w:textAlignment w:val="center"/>
        <w:rPr>
          <w:rFonts w:eastAsia="Times New Roman"/>
        </w:rPr>
      </w:pPr>
      <w:r>
        <w:rPr>
          <w:rFonts w:eastAsia="Times New Roman"/>
        </w:rPr>
        <w:t xml:space="preserve">Can adjust </w:t>
      </w:r>
      <w:proofErr w:type="spellStart"/>
      <w:r>
        <w:rPr>
          <w:rFonts w:eastAsia="Times New Roman"/>
        </w:rPr>
        <w:t>Apdex</w:t>
      </w:r>
      <w:proofErr w:type="spellEnd"/>
      <w:r>
        <w:rPr>
          <w:rFonts w:eastAsia="Times New Roman"/>
        </w:rPr>
        <w:t xml:space="preserve"> based on an individual application</w:t>
      </w:r>
    </w:p>
    <w:p w14:paraId="573611A0" w14:textId="77777777" w:rsidR="00BD4ACB" w:rsidRDefault="006F6928">
      <w:pPr>
        <w:numPr>
          <w:ilvl w:val="1"/>
          <w:numId w:val="109"/>
        </w:numPr>
        <w:ind w:left="1590"/>
        <w:textAlignment w:val="center"/>
        <w:rPr>
          <w:rFonts w:eastAsia="Times New Roman"/>
          <w:color w:val="2E75B5"/>
          <w:sz w:val="28"/>
          <w:szCs w:val="28"/>
        </w:rPr>
      </w:pPr>
      <w:r>
        <w:rPr>
          <w:rFonts w:eastAsia="Times New Roman"/>
          <w:color w:val="2E75B5"/>
          <w:sz w:val="28"/>
          <w:szCs w:val="28"/>
        </w:rPr>
        <w:t>Entry Actions</w:t>
      </w:r>
    </w:p>
    <w:p w14:paraId="504F0CCD" w14:textId="77777777" w:rsidR="00BD4ACB" w:rsidRDefault="006F6928">
      <w:pPr>
        <w:numPr>
          <w:ilvl w:val="2"/>
          <w:numId w:val="110"/>
        </w:numPr>
        <w:ind w:left="2130"/>
        <w:textAlignment w:val="center"/>
        <w:rPr>
          <w:rFonts w:eastAsia="Times New Roman"/>
        </w:rPr>
      </w:pPr>
      <w:r>
        <w:rPr>
          <w:rFonts w:eastAsia="Times New Roman"/>
        </w:rPr>
        <w:t>First page load or XHR actions that are typically the landing pages of an application.</w:t>
      </w:r>
    </w:p>
    <w:p w14:paraId="03AB00F9" w14:textId="77777777" w:rsidR="00BD4ACB" w:rsidRDefault="006F6928">
      <w:pPr>
        <w:numPr>
          <w:ilvl w:val="2"/>
          <w:numId w:val="110"/>
        </w:numPr>
        <w:ind w:left="2130"/>
        <w:textAlignment w:val="center"/>
        <w:rPr>
          <w:rFonts w:eastAsia="Times New Roman"/>
        </w:rPr>
      </w:pPr>
      <w:r>
        <w:rPr>
          <w:rFonts w:eastAsia="Times New Roman"/>
        </w:rPr>
        <w:t>Indicate when a user initially uses the application</w:t>
      </w:r>
    </w:p>
    <w:p w14:paraId="52510488" w14:textId="77777777" w:rsidR="00BD4ACB" w:rsidRDefault="006F6928">
      <w:pPr>
        <w:numPr>
          <w:ilvl w:val="1"/>
          <w:numId w:val="110"/>
        </w:numPr>
        <w:ind w:left="1590"/>
        <w:textAlignment w:val="center"/>
        <w:rPr>
          <w:rFonts w:eastAsia="Times New Roman"/>
          <w:color w:val="2E75B5"/>
          <w:sz w:val="28"/>
          <w:szCs w:val="28"/>
        </w:rPr>
      </w:pPr>
      <w:r>
        <w:rPr>
          <w:rFonts w:eastAsia="Times New Roman"/>
          <w:color w:val="2E75B5"/>
          <w:sz w:val="28"/>
          <w:szCs w:val="28"/>
        </w:rPr>
        <w:t>Key User Actions</w:t>
      </w:r>
    </w:p>
    <w:p w14:paraId="0927B877" w14:textId="77777777" w:rsidR="00BD4ACB" w:rsidRDefault="006F6928">
      <w:pPr>
        <w:numPr>
          <w:ilvl w:val="2"/>
          <w:numId w:val="111"/>
        </w:numPr>
        <w:ind w:left="2130"/>
        <w:textAlignment w:val="center"/>
        <w:rPr>
          <w:rFonts w:eastAsia="Times New Roman"/>
        </w:rPr>
      </w:pPr>
      <w:r>
        <w:rPr>
          <w:rFonts w:eastAsia="Times New Roman"/>
        </w:rPr>
        <w:t>Benefits:</w:t>
      </w:r>
    </w:p>
    <w:p w14:paraId="53DC65A7" w14:textId="77777777" w:rsidR="00BD4ACB" w:rsidRDefault="006F6928">
      <w:pPr>
        <w:numPr>
          <w:ilvl w:val="3"/>
          <w:numId w:val="112"/>
        </w:numPr>
        <w:ind w:left="2670"/>
        <w:textAlignment w:val="center"/>
        <w:rPr>
          <w:rFonts w:eastAsia="Times New Roman"/>
        </w:rPr>
      </w:pPr>
      <w:r>
        <w:rPr>
          <w:rFonts w:eastAsia="Times New Roman"/>
        </w:rPr>
        <w:t xml:space="preserve">Can allow you to customize the </w:t>
      </w:r>
      <w:proofErr w:type="spellStart"/>
      <w:r>
        <w:rPr>
          <w:rFonts w:eastAsia="Times New Roman"/>
        </w:rPr>
        <w:t>Apdex</w:t>
      </w:r>
      <w:proofErr w:type="spellEnd"/>
      <w:r>
        <w:rPr>
          <w:rFonts w:eastAsia="Times New Roman"/>
        </w:rPr>
        <w:t xml:space="preserve"> of an individual action</w:t>
      </w:r>
    </w:p>
    <w:p w14:paraId="493488E4" w14:textId="77777777" w:rsidR="00BD4ACB" w:rsidRDefault="006F6928">
      <w:pPr>
        <w:numPr>
          <w:ilvl w:val="3"/>
          <w:numId w:val="112"/>
        </w:numPr>
        <w:ind w:left="2670"/>
        <w:textAlignment w:val="center"/>
        <w:rPr>
          <w:rFonts w:eastAsia="Times New Roman"/>
        </w:rPr>
      </w:pPr>
      <w:r>
        <w:rPr>
          <w:rFonts w:eastAsia="Times New Roman"/>
        </w:rPr>
        <w:t>Can make a dashboard tile for the action</w:t>
      </w:r>
    </w:p>
    <w:p w14:paraId="7F7468C4" w14:textId="77777777" w:rsidR="00BD4ACB" w:rsidRDefault="006F6928">
      <w:pPr>
        <w:numPr>
          <w:ilvl w:val="2"/>
          <w:numId w:val="112"/>
        </w:numPr>
        <w:ind w:left="2130"/>
        <w:textAlignment w:val="center"/>
        <w:rPr>
          <w:rFonts w:eastAsia="Times New Roman"/>
        </w:rPr>
      </w:pPr>
      <w:r>
        <w:rPr>
          <w:rFonts w:eastAsia="Times New Roman"/>
        </w:rPr>
        <w:t>Max of 20 key user actions per application</w:t>
      </w:r>
    </w:p>
    <w:p w14:paraId="2FE43485" w14:textId="77777777" w:rsidR="00BD4ACB" w:rsidRDefault="006F6928">
      <w:pPr>
        <w:numPr>
          <w:ilvl w:val="2"/>
          <w:numId w:val="112"/>
        </w:numPr>
        <w:ind w:left="2130"/>
        <w:textAlignment w:val="center"/>
        <w:rPr>
          <w:rFonts w:eastAsia="Times New Roman"/>
        </w:rPr>
      </w:pPr>
      <w:r>
        <w:rPr>
          <w:rFonts w:eastAsia="Times New Roman"/>
        </w:rPr>
        <w:t>To mark as Key User Action:</w:t>
      </w:r>
    </w:p>
    <w:p w14:paraId="60BF9BF8" w14:textId="77777777" w:rsidR="00BD4ACB" w:rsidRDefault="006F6928">
      <w:pPr>
        <w:numPr>
          <w:ilvl w:val="3"/>
          <w:numId w:val="113"/>
        </w:numPr>
        <w:ind w:left="2670"/>
        <w:textAlignment w:val="center"/>
        <w:rPr>
          <w:rFonts w:eastAsia="Times New Roman"/>
        </w:rPr>
      </w:pPr>
      <w:r>
        <w:rPr>
          <w:rFonts w:eastAsia="Times New Roman"/>
        </w:rPr>
        <w:t>Application --&gt; Top 3 User Actions</w:t>
      </w:r>
    </w:p>
    <w:p w14:paraId="31CF6823" w14:textId="77777777" w:rsidR="00BD4ACB" w:rsidRDefault="006F6928">
      <w:pPr>
        <w:numPr>
          <w:ilvl w:val="3"/>
          <w:numId w:val="113"/>
        </w:numPr>
        <w:ind w:left="2670"/>
        <w:textAlignment w:val="center"/>
        <w:rPr>
          <w:rFonts w:eastAsia="Times New Roman"/>
        </w:rPr>
      </w:pPr>
      <w:r>
        <w:rPr>
          <w:rFonts w:eastAsia="Times New Roman"/>
        </w:rPr>
        <w:t>View Full Details --&gt; Top 100 User Actions</w:t>
      </w:r>
    </w:p>
    <w:p w14:paraId="7CDAE7E5" w14:textId="77777777" w:rsidR="00BD4ACB" w:rsidRDefault="006F6928">
      <w:pPr>
        <w:numPr>
          <w:ilvl w:val="3"/>
          <w:numId w:val="113"/>
        </w:numPr>
        <w:ind w:left="2670"/>
        <w:textAlignment w:val="center"/>
        <w:rPr>
          <w:rFonts w:eastAsia="Times New Roman"/>
        </w:rPr>
      </w:pPr>
      <w:r>
        <w:rPr>
          <w:rFonts w:eastAsia="Times New Roman"/>
        </w:rPr>
        <w:t>Click to the top right corner of an action and mark as key user action</w:t>
      </w:r>
    </w:p>
    <w:p w14:paraId="74FF2C95" w14:textId="77777777" w:rsidR="00BD4ACB" w:rsidRDefault="006F6928">
      <w:pPr>
        <w:numPr>
          <w:ilvl w:val="1"/>
          <w:numId w:val="113"/>
        </w:numPr>
        <w:ind w:left="1590"/>
        <w:textAlignment w:val="center"/>
        <w:rPr>
          <w:rFonts w:eastAsia="Times New Roman"/>
          <w:color w:val="2E75B5"/>
          <w:sz w:val="28"/>
          <w:szCs w:val="28"/>
        </w:rPr>
      </w:pPr>
      <w:r>
        <w:rPr>
          <w:rFonts w:eastAsia="Times New Roman"/>
          <w:color w:val="2E75B5"/>
          <w:sz w:val="28"/>
          <w:szCs w:val="28"/>
        </w:rPr>
        <w:t>User Tagging</w:t>
      </w:r>
    </w:p>
    <w:p w14:paraId="7C5E3BA6" w14:textId="77777777" w:rsidR="00BD4ACB" w:rsidRDefault="006F6928">
      <w:pPr>
        <w:numPr>
          <w:ilvl w:val="2"/>
          <w:numId w:val="114"/>
        </w:numPr>
        <w:ind w:left="2130"/>
        <w:textAlignment w:val="center"/>
        <w:rPr>
          <w:rFonts w:eastAsia="Times New Roman"/>
        </w:rPr>
      </w:pPr>
      <w:r>
        <w:rPr>
          <w:rFonts w:eastAsia="Times New Roman"/>
        </w:rPr>
        <w:t xml:space="preserve">Default: Assigns a unique, random ID to each new user. Can assign more meaningful user tags </w:t>
      </w:r>
      <w:proofErr w:type="gramStart"/>
      <w:r>
        <w:rPr>
          <w:rFonts w:eastAsia="Times New Roman"/>
        </w:rPr>
        <w:t>( user</w:t>
      </w:r>
      <w:proofErr w:type="gramEnd"/>
      <w:r>
        <w:rPr>
          <w:rFonts w:eastAsia="Times New Roman"/>
        </w:rPr>
        <w:t xml:space="preserve"> names, email address, etc.)</w:t>
      </w:r>
    </w:p>
    <w:p w14:paraId="46234252" w14:textId="77777777" w:rsidR="00BD4ACB" w:rsidRDefault="006F6928">
      <w:pPr>
        <w:numPr>
          <w:ilvl w:val="2"/>
          <w:numId w:val="114"/>
        </w:numPr>
        <w:ind w:left="2130"/>
        <w:textAlignment w:val="center"/>
        <w:rPr>
          <w:rFonts w:eastAsia="Times New Roman"/>
        </w:rPr>
      </w:pPr>
      <w:r>
        <w:rPr>
          <w:rFonts w:eastAsia="Times New Roman"/>
        </w:rPr>
        <w:t>Based on Page Metadata:</w:t>
      </w:r>
    </w:p>
    <w:p w14:paraId="51B416BC" w14:textId="77777777" w:rsidR="00BD4ACB" w:rsidRDefault="006F6928">
      <w:pPr>
        <w:numPr>
          <w:ilvl w:val="3"/>
          <w:numId w:val="115"/>
        </w:numPr>
        <w:ind w:left="2670"/>
        <w:textAlignment w:val="center"/>
        <w:rPr>
          <w:rFonts w:eastAsia="Times New Roman"/>
        </w:rPr>
      </w:pPr>
      <w:r>
        <w:rPr>
          <w:rFonts w:eastAsia="Times New Roman"/>
        </w:rPr>
        <w:t>Can be used: DOM element text, meta tag, JS variable, cookie attribute</w:t>
      </w:r>
    </w:p>
    <w:p w14:paraId="04D90710" w14:textId="77777777" w:rsidR="00BD4ACB" w:rsidRDefault="006F6928">
      <w:pPr>
        <w:numPr>
          <w:ilvl w:val="3"/>
          <w:numId w:val="115"/>
        </w:numPr>
        <w:ind w:left="2670"/>
        <w:textAlignment w:val="center"/>
        <w:rPr>
          <w:rFonts w:eastAsia="Times New Roman"/>
        </w:rPr>
      </w:pPr>
      <w:r>
        <w:rPr>
          <w:rFonts w:eastAsia="Times New Roman"/>
        </w:rPr>
        <w:t>Can be selected using CSS selector</w:t>
      </w:r>
    </w:p>
    <w:p w14:paraId="14F09F59" w14:textId="77777777" w:rsidR="00BD4ACB" w:rsidRDefault="006F6928">
      <w:pPr>
        <w:numPr>
          <w:ilvl w:val="2"/>
          <w:numId w:val="115"/>
        </w:numPr>
        <w:ind w:left="2130"/>
        <w:textAlignment w:val="center"/>
        <w:rPr>
          <w:rFonts w:eastAsia="Times New Roman"/>
        </w:rPr>
      </w:pPr>
      <w:r>
        <w:rPr>
          <w:rFonts w:eastAsia="Times New Roman"/>
        </w:rPr>
        <w:t>Based on Request Attribute:</w:t>
      </w:r>
    </w:p>
    <w:p w14:paraId="6E1DC516" w14:textId="77777777" w:rsidR="00BD4ACB" w:rsidRDefault="006F6928">
      <w:pPr>
        <w:numPr>
          <w:ilvl w:val="3"/>
          <w:numId w:val="116"/>
        </w:numPr>
        <w:ind w:left="2670"/>
        <w:textAlignment w:val="center"/>
        <w:rPr>
          <w:rFonts w:eastAsia="Times New Roman"/>
        </w:rPr>
      </w:pPr>
      <w:r>
        <w:rPr>
          <w:rFonts w:eastAsia="Times New Roman"/>
        </w:rPr>
        <w:t xml:space="preserve">Application --&gt; Edit --&gt; User Tags --&gt; Add tag (identifier) rule --&gt; Expression type to capture --&gt; </w:t>
      </w:r>
      <w:proofErr w:type="gramStart"/>
      <w:r>
        <w:rPr>
          <w:rFonts w:eastAsia="Times New Roman"/>
        </w:rPr>
        <w:t>Server side</w:t>
      </w:r>
      <w:proofErr w:type="gramEnd"/>
      <w:r>
        <w:rPr>
          <w:rFonts w:eastAsia="Times New Roman"/>
        </w:rPr>
        <w:t xml:space="preserve"> request attribute --&gt; Request Attribute name</w:t>
      </w:r>
    </w:p>
    <w:p w14:paraId="071EE032" w14:textId="77777777" w:rsidR="00BD4ACB" w:rsidRDefault="006F6928">
      <w:pPr>
        <w:numPr>
          <w:ilvl w:val="3"/>
          <w:numId w:val="116"/>
        </w:numPr>
        <w:ind w:left="2670"/>
        <w:textAlignment w:val="center"/>
        <w:rPr>
          <w:rFonts w:eastAsia="Times New Roman"/>
        </w:rPr>
      </w:pPr>
      <w:r>
        <w:rPr>
          <w:rFonts w:eastAsia="Times New Roman"/>
        </w:rPr>
        <w:t>Note that the service request attribute may not be captured for every user action/user session due to Adaptive Capture Control.</w:t>
      </w:r>
    </w:p>
    <w:p w14:paraId="468B93BD" w14:textId="77777777" w:rsidR="00BD4ACB" w:rsidRDefault="006F6928">
      <w:pPr>
        <w:numPr>
          <w:ilvl w:val="2"/>
          <w:numId w:val="117"/>
        </w:numPr>
        <w:ind w:left="2130"/>
        <w:textAlignment w:val="center"/>
        <w:rPr>
          <w:rFonts w:eastAsia="Times New Roman"/>
          <w:b/>
          <w:bCs/>
          <w:color w:val="E84C22"/>
        </w:rPr>
      </w:pPr>
      <w:r>
        <w:rPr>
          <w:rFonts w:eastAsia="Times New Roman"/>
          <w:b/>
          <w:bCs/>
          <w:color w:val="E84C22"/>
        </w:rPr>
        <w:t>The last user action in a session that contains a tag will be used as the tag for the entire session</w:t>
      </w:r>
    </w:p>
    <w:p w14:paraId="73AF8EA0" w14:textId="77777777" w:rsidR="00BD4ACB" w:rsidRDefault="006F6928">
      <w:pPr>
        <w:numPr>
          <w:ilvl w:val="2"/>
          <w:numId w:val="118"/>
        </w:numPr>
        <w:ind w:left="2130"/>
        <w:textAlignment w:val="center"/>
        <w:rPr>
          <w:rFonts w:eastAsia="Times New Roman"/>
        </w:rPr>
      </w:pPr>
      <w:r>
        <w:rPr>
          <w:rFonts w:eastAsia="Times New Roman"/>
        </w:rPr>
        <w:t>Can also identify mobile users of native mobile applications</w:t>
      </w:r>
    </w:p>
    <w:p w14:paraId="30FF8F94" w14:textId="77777777" w:rsidR="00BD4ACB" w:rsidRDefault="006F6928">
      <w:pPr>
        <w:numPr>
          <w:ilvl w:val="1"/>
          <w:numId w:val="118"/>
        </w:numPr>
        <w:ind w:left="1590"/>
        <w:textAlignment w:val="center"/>
        <w:rPr>
          <w:rFonts w:eastAsia="Times New Roman"/>
          <w:color w:val="2E75B5"/>
          <w:sz w:val="28"/>
          <w:szCs w:val="28"/>
        </w:rPr>
      </w:pPr>
      <w:r>
        <w:rPr>
          <w:rFonts w:eastAsia="Times New Roman"/>
          <w:color w:val="2E75B5"/>
          <w:sz w:val="28"/>
          <w:szCs w:val="28"/>
        </w:rPr>
        <w:t>User Action naming rules</w:t>
      </w:r>
    </w:p>
    <w:p w14:paraId="5733F98E" w14:textId="77777777" w:rsidR="00BD4ACB" w:rsidRDefault="006F6928">
      <w:pPr>
        <w:numPr>
          <w:ilvl w:val="2"/>
          <w:numId w:val="119"/>
        </w:numPr>
        <w:ind w:left="2130"/>
        <w:textAlignment w:val="center"/>
        <w:rPr>
          <w:rFonts w:eastAsia="Times New Roman"/>
        </w:rPr>
      </w:pPr>
      <w:r>
        <w:rPr>
          <w:rFonts w:eastAsia="Times New Roman"/>
        </w:rPr>
        <w:t>Needed when certain session IDs are not automatically recognized and removed from certain user action names</w:t>
      </w:r>
    </w:p>
    <w:p w14:paraId="7FF99FCA" w14:textId="77777777" w:rsidR="00BD4ACB" w:rsidRDefault="006F6928">
      <w:pPr>
        <w:numPr>
          <w:ilvl w:val="2"/>
          <w:numId w:val="119"/>
        </w:numPr>
        <w:ind w:left="2130"/>
        <w:textAlignment w:val="center"/>
        <w:rPr>
          <w:rFonts w:eastAsia="Times New Roman"/>
        </w:rPr>
      </w:pPr>
      <w:r>
        <w:rPr>
          <w:rFonts w:eastAsia="Times New Roman"/>
        </w:rPr>
        <w:t>Action name detection</w:t>
      </w:r>
    </w:p>
    <w:p w14:paraId="2673F51B" w14:textId="77777777" w:rsidR="00BD4ACB" w:rsidRDefault="006F6928">
      <w:pPr>
        <w:numPr>
          <w:ilvl w:val="3"/>
          <w:numId w:val="120"/>
        </w:numPr>
        <w:ind w:left="2670"/>
        <w:textAlignment w:val="center"/>
        <w:rPr>
          <w:rFonts w:eastAsia="Times New Roman"/>
        </w:rPr>
      </w:pPr>
      <w:r>
        <w:rPr>
          <w:rFonts w:eastAsia="Times New Roman"/>
        </w:rPr>
        <w:t xml:space="preserve">Tries to assign meaningful names for actions, to do so it checks several action properties (inner HTML, caption, HTML element that triggers the actions). </w:t>
      </w:r>
    </w:p>
    <w:p w14:paraId="498ED5DD" w14:textId="77777777" w:rsidR="00BD4ACB" w:rsidRDefault="006F6928">
      <w:pPr>
        <w:numPr>
          <w:ilvl w:val="3"/>
          <w:numId w:val="120"/>
        </w:numPr>
        <w:ind w:left="2670"/>
        <w:textAlignment w:val="center"/>
        <w:rPr>
          <w:rFonts w:eastAsia="Times New Roman"/>
        </w:rPr>
      </w:pPr>
      <w:r>
        <w:rPr>
          <w:rFonts w:eastAsia="Times New Roman"/>
        </w:rPr>
        <w:t>This element can either be a button or an anchor, it also tries to get the caption if there's a more complex HTML structure within multiple nested tags.</w:t>
      </w:r>
    </w:p>
    <w:p w14:paraId="07AF5CF3" w14:textId="77777777" w:rsidR="00BD4ACB" w:rsidRDefault="006F6928">
      <w:pPr>
        <w:numPr>
          <w:ilvl w:val="3"/>
          <w:numId w:val="120"/>
        </w:numPr>
        <w:ind w:left="2670"/>
        <w:textAlignment w:val="center"/>
        <w:rPr>
          <w:rFonts w:eastAsia="Times New Roman"/>
        </w:rPr>
      </w:pPr>
      <w:r>
        <w:rPr>
          <w:rFonts w:eastAsia="Times New Roman"/>
          <w:b/>
          <w:bCs/>
        </w:rPr>
        <w:t>Data-</w:t>
      </w:r>
      <w:proofErr w:type="spellStart"/>
      <w:r>
        <w:rPr>
          <w:rFonts w:eastAsia="Times New Roman"/>
          <w:b/>
          <w:bCs/>
        </w:rPr>
        <w:t>dtname</w:t>
      </w:r>
      <w:proofErr w:type="spellEnd"/>
      <w:r>
        <w:rPr>
          <w:rFonts w:eastAsia="Times New Roman"/>
        </w:rPr>
        <w:t>: can set the custom attribute within HTML tags and use it as a caption</w:t>
      </w:r>
    </w:p>
    <w:p w14:paraId="6D8D8BB3" w14:textId="77777777" w:rsidR="00BD4ACB" w:rsidRDefault="006F6928">
      <w:pPr>
        <w:numPr>
          <w:ilvl w:val="1"/>
          <w:numId w:val="120"/>
        </w:numPr>
        <w:ind w:left="1590"/>
        <w:textAlignment w:val="center"/>
        <w:rPr>
          <w:rFonts w:eastAsia="Times New Roman"/>
          <w:color w:val="2E75B5"/>
          <w:sz w:val="28"/>
          <w:szCs w:val="28"/>
        </w:rPr>
      </w:pPr>
      <w:r>
        <w:rPr>
          <w:rFonts w:eastAsia="Times New Roman"/>
          <w:color w:val="2E75B5"/>
          <w:sz w:val="28"/>
          <w:szCs w:val="28"/>
        </w:rPr>
        <w:lastRenderedPageBreak/>
        <w:t>Injection techniques</w:t>
      </w:r>
    </w:p>
    <w:p w14:paraId="6A353F6C" w14:textId="77777777" w:rsidR="00BD4ACB" w:rsidRDefault="006F6928">
      <w:pPr>
        <w:numPr>
          <w:ilvl w:val="2"/>
          <w:numId w:val="121"/>
        </w:numPr>
        <w:ind w:left="2130"/>
        <w:textAlignment w:val="center"/>
        <w:rPr>
          <w:rFonts w:eastAsia="Times New Roman"/>
        </w:rPr>
      </w:pPr>
      <w:r>
        <w:rPr>
          <w:rFonts w:eastAsia="Times New Roman"/>
        </w:rPr>
        <w:t>Automatic:</w:t>
      </w:r>
    </w:p>
    <w:p w14:paraId="17CEF392" w14:textId="77777777" w:rsidR="00BD4ACB" w:rsidRDefault="006F6928">
      <w:pPr>
        <w:numPr>
          <w:ilvl w:val="3"/>
          <w:numId w:val="122"/>
        </w:numPr>
        <w:ind w:left="2670"/>
        <w:textAlignment w:val="center"/>
        <w:rPr>
          <w:rFonts w:eastAsia="Times New Roman"/>
        </w:rPr>
      </w:pPr>
      <w:proofErr w:type="spellStart"/>
      <w:r>
        <w:rPr>
          <w:rFonts w:eastAsia="Times New Roman"/>
        </w:rPr>
        <w:t>OneAgent</w:t>
      </w:r>
      <w:proofErr w:type="spellEnd"/>
      <w:r>
        <w:rPr>
          <w:rFonts w:eastAsia="Times New Roman"/>
        </w:rPr>
        <w:t xml:space="preserve"> JS tag injection is performed during installation for </w:t>
      </w:r>
      <w:r>
        <w:rPr>
          <w:rFonts w:eastAsia="Times New Roman"/>
          <w:b/>
          <w:bCs/>
          <w:color w:val="E84C22"/>
        </w:rPr>
        <w:t>Java, Apache HTTP Server, IIS, NGINX, and Node.js</w:t>
      </w:r>
      <w:r>
        <w:rPr>
          <w:rFonts w:eastAsia="Times New Roman"/>
        </w:rPr>
        <w:t xml:space="preserve">. Just need to initiate injection and restart web server processes. </w:t>
      </w:r>
      <w:proofErr w:type="spellStart"/>
      <w:r>
        <w:rPr>
          <w:rFonts w:eastAsia="Times New Roman"/>
        </w:rPr>
        <w:t>OneAgent</w:t>
      </w:r>
      <w:proofErr w:type="spellEnd"/>
      <w:r>
        <w:rPr>
          <w:rFonts w:eastAsia="Times New Roman"/>
        </w:rPr>
        <w:t xml:space="preserve"> identifies HTML content responses and automatically injects a small JS tag into the head section of each page.</w:t>
      </w:r>
    </w:p>
    <w:p w14:paraId="7962D9A3" w14:textId="77777777" w:rsidR="00BD4ACB" w:rsidRDefault="006F6928">
      <w:pPr>
        <w:numPr>
          <w:ilvl w:val="3"/>
          <w:numId w:val="122"/>
        </w:numPr>
        <w:ind w:left="2670"/>
        <w:textAlignment w:val="center"/>
        <w:rPr>
          <w:rFonts w:eastAsia="Times New Roman"/>
        </w:rPr>
      </w:pPr>
      <w:r>
        <w:rPr>
          <w:rFonts w:eastAsia="Times New Roman"/>
        </w:rPr>
        <w:t xml:space="preserve">JavaScript sends data back to your web server. </w:t>
      </w:r>
      <w:proofErr w:type="spellStart"/>
      <w:r>
        <w:rPr>
          <w:rFonts w:eastAsia="Times New Roman"/>
        </w:rPr>
        <w:t>OneAgent</w:t>
      </w:r>
      <w:proofErr w:type="spellEnd"/>
      <w:r>
        <w:rPr>
          <w:rFonts w:eastAsia="Times New Roman"/>
        </w:rPr>
        <w:t xml:space="preserve"> performs some initial monitoring of the data then forwards it to Dynatrace server. Transmission of data is performed using XHR Post requests.</w:t>
      </w:r>
    </w:p>
    <w:p w14:paraId="60444BDB" w14:textId="77777777" w:rsidR="00BD4ACB" w:rsidRDefault="006F6928">
      <w:pPr>
        <w:numPr>
          <w:ilvl w:val="2"/>
          <w:numId w:val="122"/>
        </w:numPr>
        <w:ind w:left="2130"/>
        <w:textAlignment w:val="center"/>
        <w:rPr>
          <w:rFonts w:eastAsia="Times New Roman"/>
        </w:rPr>
      </w:pPr>
      <w:r>
        <w:rPr>
          <w:rFonts w:eastAsia="Times New Roman"/>
        </w:rPr>
        <w:t>Manual:</w:t>
      </w:r>
    </w:p>
    <w:p w14:paraId="371F0453" w14:textId="77777777" w:rsidR="00BD4ACB" w:rsidRDefault="006F6928">
      <w:pPr>
        <w:numPr>
          <w:ilvl w:val="3"/>
          <w:numId w:val="123"/>
        </w:numPr>
        <w:ind w:left="2670"/>
        <w:textAlignment w:val="center"/>
        <w:rPr>
          <w:rFonts w:eastAsia="Times New Roman"/>
        </w:rPr>
      </w:pPr>
      <w:r>
        <w:rPr>
          <w:rFonts w:eastAsia="Times New Roman"/>
        </w:rPr>
        <w:t xml:space="preserve">Can paste the tag into pages you intend to monitor. Can define a custom location for tag injection by adjusting application settings. For Java, you can specify injection within the innermost or outermost </w:t>
      </w:r>
      <w:proofErr w:type="spellStart"/>
      <w:r>
        <w:rPr>
          <w:rFonts w:eastAsia="Times New Roman"/>
        </w:rPr>
        <w:t>HttpServletResponse</w:t>
      </w:r>
      <w:proofErr w:type="spellEnd"/>
      <w:r>
        <w:rPr>
          <w:rFonts w:eastAsia="Times New Roman"/>
        </w:rPr>
        <w:t xml:space="preserve">, within a custom servlet, or within a filter. </w:t>
      </w:r>
    </w:p>
    <w:p w14:paraId="3BF5AFFB" w14:textId="77777777" w:rsidR="00BD4ACB" w:rsidRDefault="006F6928">
      <w:pPr>
        <w:numPr>
          <w:ilvl w:val="3"/>
          <w:numId w:val="123"/>
        </w:numPr>
        <w:ind w:left="2670"/>
        <w:textAlignment w:val="center"/>
        <w:rPr>
          <w:rFonts w:eastAsia="Times New Roman"/>
        </w:rPr>
      </w:pPr>
      <w:r>
        <w:rPr>
          <w:rFonts w:eastAsia="Times New Roman"/>
        </w:rPr>
        <w:t>Custom injection settings:</w:t>
      </w:r>
    </w:p>
    <w:p w14:paraId="5B6D0321" w14:textId="77777777" w:rsidR="00BD4ACB" w:rsidRDefault="006F6928">
      <w:pPr>
        <w:numPr>
          <w:ilvl w:val="4"/>
          <w:numId w:val="124"/>
        </w:numPr>
        <w:ind w:left="3210"/>
        <w:textAlignment w:val="center"/>
        <w:rPr>
          <w:rFonts w:eastAsia="Times New Roman"/>
        </w:rPr>
      </w:pPr>
      <w:r>
        <w:rPr>
          <w:rFonts w:eastAsia="Times New Roman"/>
        </w:rPr>
        <w:t xml:space="preserve">Application --&gt; Edit --&gt; </w:t>
      </w:r>
      <w:proofErr w:type="gramStart"/>
      <w:r>
        <w:rPr>
          <w:rFonts w:eastAsia="Times New Roman"/>
        </w:rPr>
        <w:t>Advanced  Setup</w:t>
      </w:r>
      <w:proofErr w:type="gramEnd"/>
      <w:r>
        <w:rPr>
          <w:rFonts w:eastAsia="Times New Roman"/>
        </w:rPr>
        <w:t xml:space="preserve"> --&gt; JavaScript Injection</w:t>
      </w:r>
    </w:p>
    <w:p w14:paraId="001DE5C1" w14:textId="77777777" w:rsidR="00BD4ACB" w:rsidRDefault="006F6928">
      <w:pPr>
        <w:numPr>
          <w:ilvl w:val="3"/>
          <w:numId w:val="124"/>
        </w:numPr>
        <w:ind w:left="2670"/>
        <w:textAlignment w:val="center"/>
        <w:rPr>
          <w:rFonts w:eastAsia="Times New Roman"/>
        </w:rPr>
      </w:pPr>
      <w:r>
        <w:rPr>
          <w:rFonts w:eastAsia="Times New Roman"/>
        </w:rPr>
        <w:t xml:space="preserve">Data is sent directly to Dynatrace, bypassing your infrastructure. </w:t>
      </w:r>
    </w:p>
    <w:p w14:paraId="1603CBA6" w14:textId="77777777" w:rsidR="00BD4ACB" w:rsidRDefault="006F6928">
      <w:pPr>
        <w:numPr>
          <w:ilvl w:val="1"/>
          <w:numId w:val="125"/>
        </w:numPr>
        <w:ind w:left="1050"/>
        <w:textAlignment w:val="center"/>
        <w:rPr>
          <w:rFonts w:eastAsia="Times New Roman"/>
          <w:color w:val="FF0000"/>
          <w:sz w:val="32"/>
          <w:szCs w:val="32"/>
        </w:rPr>
      </w:pPr>
      <w:r>
        <w:rPr>
          <w:rFonts w:eastAsia="Times New Roman"/>
          <w:color w:val="FF0000"/>
          <w:sz w:val="32"/>
          <w:szCs w:val="32"/>
        </w:rPr>
        <w:t>Problems</w:t>
      </w:r>
    </w:p>
    <w:p w14:paraId="2AA84B11" w14:textId="77777777" w:rsidR="00BD4ACB" w:rsidRDefault="006F6928">
      <w:pPr>
        <w:numPr>
          <w:ilvl w:val="2"/>
          <w:numId w:val="126"/>
        </w:numPr>
        <w:ind w:left="1590"/>
        <w:textAlignment w:val="center"/>
        <w:rPr>
          <w:rFonts w:eastAsia="Times New Roman"/>
          <w:color w:val="2E75B5"/>
          <w:sz w:val="28"/>
          <w:szCs w:val="28"/>
        </w:rPr>
      </w:pPr>
      <w:r>
        <w:rPr>
          <w:rFonts w:eastAsia="Times New Roman"/>
          <w:color w:val="2E75B5"/>
          <w:sz w:val="28"/>
          <w:szCs w:val="28"/>
        </w:rPr>
        <w:t>Problem Workflow</w:t>
      </w:r>
    </w:p>
    <w:p w14:paraId="15549005" w14:textId="77777777" w:rsidR="00BD4ACB" w:rsidRDefault="006F6928">
      <w:pPr>
        <w:numPr>
          <w:ilvl w:val="2"/>
          <w:numId w:val="126"/>
        </w:numPr>
        <w:ind w:left="1590"/>
        <w:textAlignment w:val="center"/>
        <w:rPr>
          <w:rFonts w:eastAsia="Times New Roman"/>
          <w:color w:val="2E75B5"/>
          <w:sz w:val="28"/>
          <w:szCs w:val="28"/>
        </w:rPr>
      </w:pPr>
      <w:r>
        <w:rPr>
          <w:rFonts w:eastAsia="Times New Roman"/>
          <w:color w:val="2E75B5"/>
          <w:sz w:val="28"/>
          <w:szCs w:val="28"/>
        </w:rPr>
        <w:t>Anomaly Detection Mechanism</w:t>
      </w:r>
    </w:p>
    <w:p w14:paraId="6825C863" w14:textId="77777777" w:rsidR="00BD4ACB" w:rsidRDefault="006F6928">
      <w:pPr>
        <w:numPr>
          <w:ilvl w:val="2"/>
          <w:numId w:val="126"/>
        </w:numPr>
        <w:ind w:left="1590"/>
        <w:textAlignment w:val="center"/>
        <w:rPr>
          <w:rFonts w:eastAsia="Times New Roman"/>
          <w:color w:val="2E75B5"/>
          <w:sz w:val="28"/>
          <w:szCs w:val="28"/>
        </w:rPr>
      </w:pPr>
      <w:r>
        <w:rPr>
          <w:rFonts w:eastAsia="Times New Roman"/>
          <w:color w:val="2E75B5"/>
          <w:sz w:val="28"/>
          <w:szCs w:val="28"/>
        </w:rPr>
        <w:t>Baselines</w:t>
      </w:r>
    </w:p>
    <w:p w14:paraId="0C855D21" w14:textId="77777777" w:rsidR="00BD4ACB" w:rsidRDefault="006F6928">
      <w:pPr>
        <w:numPr>
          <w:ilvl w:val="3"/>
          <w:numId w:val="127"/>
        </w:numPr>
        <w:ind w:left="2130"/>
        <w:textAlignment w:val="center"/>
        <w:rPr>
          <w:rFonts w:eastAsia="Times New Roman"/>
        </w:rPr>
      </w:pPr>
      <w:r>
        <w:rPr>
          <w:rFonts w:eastAsia="Times New Roman"/>
        </w:rPr>
        <w:t xml:space="preserve">Baseline cube is calculated 2 hours after your application/service is initially detected by </w:t>
      </w:r>
      <w:proofErr w:type="spellStart"/>
      <w:r>
        <w:rPr>
          <w:rFonts w:eastAsia="Times New Roman"/>
        </w:rPr>
        <w:t>OneAgent</w:t>
      </w:r>
      <w:proofErr w:type="spellEnd"/>
      <w:r>
        <w:rPr>
          <w:rFonts w:eastAsia="Times New Roman"/>
        </w:rPr>
        <w:t xml:space="preserve"> so that it can analyze 2 hours of actual traffic to calculate preliminary reference values and identify where traffic comes from. Calculation of the reference cube is repeated every day so that Dynatrace can continue to adapt to changes in your traffic. </w:t>
      </w:r>
    </w:p>
    <w:p w14:paraId="73526253" w14:textId="77777777" w:rsidR="00BD4ACB" w:rsidRDefault="006F6928">
      <w:pPr>
        <w:numPr>
          <w:ilvl w:val="3"/>
          <w:numId w:val="127"/>
        </w:numPr>
        <w:ind w:left="2130"/>
        <w:textAlignment w:val="center"/>
        <w:rPr>
          <w:rFonts w:eastAsia="Times New Roman"/>
        </w:rPr>
      </w:pPr>
      <w:r>
        <w:rPr>
          <w:rFonts w:eastAsia="Times New Roman"/>
        </w:rPr>
        <w:t>Automated Multi-dimensional:</w:t>
      </w:r>
    </w:p>
    <w:p w14:paraId="3A92F1DB" w14:textId="77777777" w:rsidR="00BD4ACB" w:rsidRDefault="006F6928">
      <w:pPr>
        <w:numPr>
          <w:ilvl w:val="4"/>
          <w:numId w:val="128"/>
        </w:numPr>
        <w:ind w:left="2670"/>
        <w:textAlignment w:val="center"/>
        <w:rPr>
          <w:rFonts w:eastAsia="Times New Roman"/>
        </w:rPr>
      </w:pPr>
      <w:r>
        <w:rPr>
          <w:rFonts w:eastAsia="Times New Roman"/>
        </w:rPr>
        <w:t>Huge amount of high-quality and accurate data is necessary to determine baselines that can effectively be used to distinguish between normal and anomalous situations. Dynatrace AI learns the typical reference values of application and service response times, error rates, and traffic to reduce change of false positive.</w:t>
      </w:r>
    </w:p>
    <w:p w14:paraId="32552105" w14:textId="77777777" w:rsidR="00BD4ACB" w:rsidRDefault="006F6928">
      <w:pPr>
        <w:numPr>
          <w:ilvl w:val="5"/>
          <w:numId w:val="129"/>
        </w:numPr>
        <w:ind w:left="3210"/>
        <w:textAlignment w:val="center"/>
        <w:rPr>
          <w:rFonts w:eastAsia="Times New Roman"/>
          <w:b/>
          <w:bCs/>
        </w:rPr>
      </w:pPr>
      <w:r>
        <w:rPr>
          <w:rFonts w:eastAsia="Times New Roman"/>
          <w:b/>
          <w:bCs/>
        </w:rPr>
        <w:t>Traffic:</w:t>
      </w:r>
    </w:p>
    <w:p w14:paraId="06E09B14" w14:textId="77777777" w:rsidR="00BD4ACB" w:rsidRDefault="006F6928">
      <w:pPr>
        <w:numPr>
          <w:ilvl w:val="6"/>
          <w:numId w:val="130"/>
        </w:numPr>
        <w:ind w:left="3750"/>
        <w:textAlignment w:val="center"/>
        <w:rPr>
          <w:rFonts w:eastAsia="Times New Roman"/>
        </w:rPr>
      </w:pPr>
      <w:r>
        <w:rPr>
          <w:rFonts w:eastAsia="Times New Roman"/>
        </w:rPr>
        <w:t xml:space="preserve">Based on assumption that most business traffic follows predictable daily and weekly traffic patterns. Dynatrace automatically learns each applications' unique traffic patterns. Alerting on traffic spikes and drops begins after a </w:t>
      </w:r>
      <w:proofErr w:type="gramStart"/>
      <w:r>
        <w:rPr>
          <w:rFonts w:eastAsia="Times New Roman"/>
        </w:rPr>
        <w:t>one week</w:t>
      </w:r>
      <w:proofErr w:type="gramEnd"/>
      <w:r>
        <w:rPr>
          <w:rFonts w:eastAsia="Times New Roman"/>
        </w:rPr>
        <w:t xml:space="preserve"> learning period that is used to determine daily and weekly traffic patterns. It then uses this to forecast the next week's traffic and compares to the actual incoming application traffic with the prediction. If Dynatrace detects a deviation from forecasted traffic levels that falls </w:t>
      </w:r>
      <w:r>
        <w:rPr>
          <w:rFonts w:eastAsia="Times New Roman"/>
        </w:rPr>
        <w:lastRenderedPageBreak/>
        <w:t>outside of reasonable statistical variation, it raises an alert.</w:t>
      </w:r>
    </w:p>
    <w:p w14:paraId="71AA1512" w14:textId="77777777" w:rsidR="00BD4ACB" w:rsidRDefault="006F6928">
      <w:pPr>
        <w:numPr>
          <w:ilvl w:val="5"/>
          <w:numId w:val="130"/>
        </w:numPr>
        <w:ind w:left="3210"/>
        <w:textAlignment w:val="center"/>
        <w:rPr>
          <w:rFonts w:eastAsia="Times New Roman"/>
          <w:b/>
          <w:bCs/>
        </w:rPr>
      </w:pPr>
      <w:r>
        <w:rPr>
          <w:rFonts w:eastAsia="Times New Roman"/>
          <w:b/>
          <w:bCs/>
        </w:rPr>
        <w:t>Error Rate:</w:t>
      </w:r>
    </w:p>
    <w:p w14:paraId="24F74655" w14:textId="77777777" w:rsidR="00BD4ACB" w:rsidRDefault="006F6928">
      <w:pPr>
        <w:numPr>
          <w:ilvl w:val="6"/>
          <w:numId w:val="131"/>
        </w:numPr>
        <w:ind w:left="3750"/>
        <w:textAlignment w:val="center"/>
        <w:rPr>
          <w:rFonts w:eastAsia="Times New Roman"/>
          <w:b/>
          <w:bCs/>
        </w:rPr>
      </w:pPr>
      <w:r>
        <w:rPr>
          <w:rFonts w:eastAsia="Times New Roman"/>
        </w:rPr>
        <w:t xml:space="preserve">Alerting on an error rate increase begins once the baseline cube is ready and the application/service has run for at least 20% of a week. Each baseline cube cell also contains the measured error rate. It also adapts to individual browser versions that can show either a higher or lower error rate compared to other browser types. </w:t>
      </w:r>
    </w:p>
    <w:p w14:paraId="3D51E8D8" w14:textId="77777777" w:rsidR="00BD4ACB" w:rsidRDefault="006F6928">
      <w:pPr>
        <w:numPr>
          <w:ilvl w:val="5"/>
          <w:numId w:val="131"/>
        </w:numPr>
        <w:ind w:left="3210"/>
        <w:textAlignment w:val="center"/>
        <w:rPr>
          <w:rFonts w:eastAsia="Times New Roman"/>
          <w:b/>
          <w:bCs/>
        </w:rPr>
      </w:pPr>
      <w:r>
        <w:rPr>
          <w:rFonts w:eastAsia="Times New Roman"/>
          <w:b/>
          <w:bCs/>
        </w:rPr>
        <w:t>Response Time:</w:t>
      </w:r>
    </w:p>
    <w:p w14:paraId="0A5E88A1" w14:textId="77777777" w:rsidR="00BD4ACB" w:rsidRDefault="006F6928">
      <w:pPr>
        <w:numPr>
          <w:ilvl w:val="6"/>
          <w:numId w:val="132"/>
        </w:numPr>
        <w:ind w:left="3750"/>
        <w:textAlignment w:val="center"/>
        <w:rPr>
          <w:rFonts w:eastAsia="Times New Roman"/>
          <w:b/>
          <w:bCs/>
        </w:rPr>
      </w:pPr>
      <w:r>
        <w:rPr>
          <w:rFonts w:eastAsia="Times New Roman"/>
        </w:rPr>
        <w:t xml:space="preserve">Dynatrace collects references for the median (above which are the slowest 50% of all callers) and the 90th percentile (the slowest 10% of all callers). A slowdown is raised if the typical response times for either the median or 90th percentile degrade. </w:t>
      </w:r>
    </w:p>
    <w:p w14:paraId="67AC3A04" w14:textId="77777777" w:rsidR="00BD4ACB" w:rsidRDefault="006F6928">
      <w:pPr>
        <w:numPr>
          <w:ilvl w:val="6"/>
          <w:numId w:val="132"/>
        </w:numPr>
        <w:ind w:left="3750"/>
        <w:textAlignment w:val="center"/>
        <w:rPr>
          <w:rFonts w:eastAsia="Times New Roman"/>
          <w:b/>
          <w:bCs/>
        </w:rPr>
      </w:pPr>
      <w:r>
        <w:rPr>
          <w:rFonts w:eastAsia="Times New Roman"/>
        </w:rPr>
        <w:t>Special emphasis is placed on the 10% of slowest response times experienced by your customers. This is because if you only know the average (median or mean) response times experienced by the majority of your customers, you'll miss a crucial point: Some of your customers are experiencing unacceptable performance problems.</w:t>
      </w:r>
    </w:p>
    <w:p w14:paraId="553A87C4" w14:textId="77777777" w:rsidR="00BD4ACB" w:rsidRDefault="006F6928">
      <w:pPr>
        <w:numPr>
          <w:ilvl w:val="6"/>
          <w:numId w:val="132"/>
        </w:numPr>
        <w:ind w:left="3750"/>
        <w:textAlignment w:val="center"/>
        <w:rPr>
          <w:rFonts w:eastAsia="Times New Roman"/>
          <w:b/>
          <w:bCs/>
        </w:rPr>
      </w:pPr>
      <w:r>
        <w:rPr>
          <w:rFonts w:eastAsia="Times New Roman"/>
        </w:rPr>
        <w:t xml:space="preserve">Alerting based on response time degradation is also available once the baseline cube is ready and the application/service has run for at least 20% of a week. </w:t>
      </w:r>
    </w:p>
    <w:p w14:paraId="41773BA7" w14:textId="77777777" w:rsidR="00BD4ACB" w:rsidRDefault="006F6928">
      <w:pPr>
        <w:numPr>
          <w:ilvl w:val="3"/>
          <w:numId w:val="132"/>
        </w:numPr>
        <w:ind w:left="2130"/>
        <w:textAlignment w:val="center"/>
        <w:rPr>
          <w:rFonts w:eastAsia="Times New Roman"/>
        </w:rPr>
      </w:pPr>
      <w:r>
        <w:rPr>
          <w:rFonts w:eastAsia="Times New Roman"/>
        </w:rPr>
        <w:t>Baselining Dimensions:</w:t>
      </w:r>
    </w:p>
    <w:p w14:paraId="16383A28" w14:textId="77777777" w:rsidR="00BD4ACB" w:rsidRDefault="006F6928">
      <w:pPr>
        <w:numPr>
          <w:ilvl w:val="4"/>
          <w:numId w:val="133"/>
        </w:numPr>
        <w:ind w:left="2670"/>
        <w:textAlignment w:val="center"/>
        <w:rPr>
          <w:rFonts w:eastAsia="Times New Roman"/>
        </w:rPr>
      </w:pPr>
      <w:r>
        <w:rPr>
          <w:rFonts w:eastAsia="Times New Roman"/>
        </w:rPr>
        <w:t>Application:</w:t>
      </w:r>
    </w:p>
    <w:p w14:paraId="061BC4C3" w14:textId="77777777" w:rsidR="00BD4ACB" w:rsidRDefault="006F6928">
      <w:pPr>
        <w:numPr>
          <w:ilvl w:val="5"/>
          <w:numId w:val="134"/>
        </w:numPr>
        <w:ind w:left="3210"/>
        <w:textAlignment w:val="center"/>
        <w:rPr>
          <w:rFonts w:eastAsia="Times New Roman"/>
        </w:rPr>
      </w:pPr>
      <w:r>
        <w:rPr>
          <w:rFonts w:eastAsia="Times New Roman"/>
        </w:rPr>
        <w:t>User Action: An application's user action</w:t>
      </w:r>
    </w:p>
    <w:p w14:paraId="7258111A" w14:textId="77777777" w:rsidR="00BD4ACB" w:rsidRDefault="006F6928">
      <w:pPr>
        <w:numPr>
          <w:ilvl w:val="5"/>
          <w:numId w:val="134"/>
        </w:numPr>
        <w:ind w:left="3210"/>
        <w:textAlignment w:val="center"/>
        <w:rPr>
          <w:rFonts w:eastAsia="Times New Roman"/>
        </w:rPr>
      </w:pPr>
      <w:r>
        <w:rPr>
          <w:rFonts w:eastAsia="Times New Roman"/>
        </w:rPr>
        <w:t>Geolocation: Hierarchically organized list of geolocations where user sessions originate.</w:t>
      </w:r>
    </w:p>
    <w:p w14:paraId="37950F5A" w14:textId="77777777" w:rsidR="00BD4ACB" w:rsidRDefault="006F6928">
      <w:pPr>
        <w:numPr>
          <w:ilvl w:val="5"/>
          <w:numId w:val="134"/>
        </w:numPr>
        <w:ind w:left="3210"/>
        <w:textAlignment w:val="center"/>
        <w:rPr>
          <w:rFonts w:eastAsia="Times New Roman"/>
        </w:rPr>
      </w:pPr>
      <w:r>
        <w:rPr>
          <w:rFonts w:eastAsia="Times New Roman"/>
        </w:rPr>
        <w:t xml:space="preserve"> Browser: Hierarchically organized list of browser families, such as Firefox and Chrome. </w:t>
      </w:r>
    </w:p>
    <w:p w14:paraId="6C7AC1BD" w14:textId="77777777" w:rsidR="00BD4ACB" w:rsidRDefault="006F6928">
      <w:pPr>
        <w:numPr>
          <w:ilvl w:val="5"/>
          <w:numId w:val="134"/>
        </w:numPr>
        <w:ind w:left="3210"/>
        <w:textAlignment w:val="center"/>
        <w:rPr>
          <w:rFonts w:eastAsia="Times New Roman"/>
        </w:rPr>
      </w:pPr>
      <w:r>
        <w:rPr>
          <w:rFonts w:eastAsia="Times New Roman"/>
        </w:rPr>
        <w:t>Operating System: Hierarchically organized list of operating systems, such as Windows and Linux.</w:t>
      </w:r>
    </w:p>
    <w:p w14:paraId="3C676BE4" w14:textId="77777777" w:rsidR="00BD4ACB" w:rsidRDefault="006F6928">
      <w:pPr>
        <w:numPr>
          <w:ilvl w:val="4"/>
          <w:numId w:val="134"/>
        </w:numPr>
        <w:ind w:left="2670"/>
        <w:textAlignment w:val="center"/>
        <w:rPr>
          <w:rFonts w:eastAsia="Times New Roman"/>
        </w:rPr>
      </w:pPr>
      <w:r>
        <w:rPr>
          <w:rFonts w:eastAsia="Times New Roman"/>
        </w:rPr>
        <w:t>Service:</w:t>
      </w:r>
    </w:p>
    <w:p w14:paraId="66A2E9F6" w14:textId="77777777" w:rsidR="00BD4ACB" w:rsidRDefault="006F6928">
      <w:pPr>
        <w:numPr>
          <w:ilvl w:val="5"/>
          <w:numId w:val="135"/>
        </w:numPr>
        <w:ind w:left="3210"/>
        <w:textAlignment w:val="center"/>
        <w:rPr>
          <w:rFonts w:eastAsia="Times New Roman"/>
        </w:rPr>
      </w:pPr>
      <w:r>
        <w:rPr>
          <w:rFonts w:eastAsia="Times New Roman"/>
        </w:rPr>
        <w:t xml:space="preserve">Service Method: A service's individual service methods. In the case of database services, the service method represents the different SQL statements that are queried. </w:t>
      </w:r>
    </w:p>
    <w:p w14:paraId="12F65DEF" w14:textId="77777777" w:rsidR="00BD4ACB" w:rsidRDefault="006F6928">
      <w:pPr>
        <w:numPr>
          <w:ilvl w:val="5"/>
          <w:numId w:val="135"/>
        </w:numPr>
        <w:ind w:left="3210"/>
        <w:textAlignment w:val="center"/>
        <w:rPr>
          <w:rFonts w:eastAsia="Times New Roman"/>
        </w:rPr>
      </w:pPr>
      <w:r>
        <w:rPr>
          <w:rFonts w:eastAsia="Times New Roman"/>
        </w:rPr>
        <w:t xml:space="preserve">Service Method Group: Static or dynamic groups for web services, and for database services, groups that correspond to database operations like insert, update, select, and so forth. For database services, a reference value is calculated for the predefined service method groups inserts, updates, and selects. </w:t>
      </w:r>
    </w:p>
    <w:p w14:paraId="107E4BF4" w14:textId="77777777" w:rsidR="00BD4ACB" w:rsidRDefault="006F6928">
      <w:pPr>
        <w:pStyle w:val="NormalWeb"/>
        <w:spacing w:before="0" w:beforeAutospacing="0" w:after="0" w:afterAutospacing="0"/>
        <w:ind w:left="3750"/>
      </w:pPr>
      <w:r>
        <w:t> </w:t>
      </w:r>
    </w:p>
    <w:p w14:paraId="583496F9" w14:textId="77777777" w:rsidR="00BD4ACB" w:rsidRDefault="006F6928">
      <w:pPr>
        <w:numPr>
          <w:ilvl w:val="1"/>
          <w:numId w:val="136"/>
        </w:numPr>
        <w:ind w:left="1590"/>
        <w:textAlignment w:val="center"/>
        <w:rPr>
          <w:rFonts w:eastAsia="Times New Roman"/>
          <w:color w:val="2E75B5"/>
          <w:sz w:val="28"/>
          <w:szCs w:val="28"/>
        </w:rPr>
      </w:pPr>
      <w:r>
        <w:rPr>
          <w:rFonts w:eastAsia="Times New Roman"/>
          <w:color w:val="2E75B5"/>
          <w:sz w:val="28"/>
          <w:szCs w:val="28"/>
        </w:rPr>
        <w:t>Static Thresholds</w:t>
      </w:r>
    </w:p>
    <w:p w14:paraId="7490A54C" w14:textId="77777777" w:rsidR="00BD4ACB" w:rsidRDefault="006F6928">
      <w:pPr>
        <w:numPr>
          <w:ilvl w:val="2"/>
          <w:numId w:val="137"/>
        </w:numPr>
        <w:ind w:left="2130"/>
        <w:textAlignment w:val="center"/>
        <w:rPr>
          <w:rFonts w:eastAsia="Times New Roman"/>
        </w:rPr>
      </w:pPr>
      <w:r>
        <w:rPr>
          <w:rFonts w:eastAsia="Times New Roman"/>
        </w:rPr>
        <w:lastRenderedPageBreak/>
        <w:t>Infrastructure monitoring is based on numerous built-in, predefined static thresholds.</w:t>
      </w:r>
    </w:p>
    <w:p w14:paraId="6C224274" w14:textId="77777777" w:rsidR="00BD4ACB" w:rsidRDefault="006F6928">
      <w:pPr>
        <w:numPr>
          <w:ilvl w:val="2"/>
          <w:numId w:val="137"/>
        </w:numPr>
        <w:ind w:left="2130"/>
        <w:textAlignment w:val="center"/>
        <w:rPr>
          <w:rFonts w:eastAsia="Times New Roman"/>
        </w:rPr>
      </w:pPr>
      <w:r>
        <w:rPr>
          <w:rFonts w:eastAsia="Times New Roman"/>
        </w:rPr>
        <w:t>Can be seen in Settings --&gt; Anomaly Detection --&gt; Infrastructure</w:t>
      </w:r>
    </w:p>
    <w:p w14:paraId="795C4111" w14:textId="77777777" w:rsidR="00BD4ACB" w:rsidRDefault="006F6928">
      <w:pPr>
        <w:numPr>
          <w:ilvl w:val="2"/>
          <w:numId w:val="137"/>
        </w:numPr>
        <w:ind w:left="2130"/>
        <w:textAlignment w:val="center"/>
        <w:rPr>
          <w:rFonts w:eastAsia="Times New Roman"/>
        </w:rPr>
      </w:pPr>
      <w:r>
        <w:rPr>
          <w:rFonts w:eastAsia="Times New Roman"/>
        </w:rPr>
        <w:t xml:space="preserve">For applications and </w:t>
      </w:r>
      <w:proofErr w:type="gramStart"/>
      <w:r>
        <w:rPr>
          <w:rFonts w:eastAsia="Times New Roman"/>
        </w:rPr>
        <w:t>services</w:t>
      </w:r>
      <w:proofErr w:type="gramEnd"/>
      <w:r>
        <w:rPr>
          <w:rFonts w:eastAsia="Times New Roman"/>
        </w:rPr>
        <w:t xml:space="preserve"> you can disable automated baselining-based reference-value detection and switch to user-defined static thresholds. </w:t>
      </w:r>
    </w:p>
    <w:p w14:paraId="63391CCA" w14:textId="77777777" w:rsidR="00BD4ACB" w:rsidRDefault="006F6928">
      <w:pPr>
        <w:numPr>
          <w:ilvl w:val="2"/>
          <w:numId w:val="137"/>
        </w:numPr>
        <w:ind w:left="2130"/>
        <w:textAlignment w:val="center"/>
        <w:rPr>
          <w:rFonts w:eastAsia="Times New Roman"/>
        </w:rPr>
      </w:pPr>
      <w:r>
        <w:rPr>
          <w:rFonts w:eastAsia="Times New Roman"/>
        </w:rPr>
        <w:t xml:space="preserve">A slowdown event is raised if the static thresholds for either the median or the 90th percentile response times are breached. </w:t>
      </w:r>
    </w:p>
    <w:p w14:paraId="211255B7" w14:textId="77777777" w:rsidR="00BD4ACB" w:rsidRDefault="006F6928">
      <w:pPr>
        <w:numPr>
          <w:ilvl w:val="2"/>
          <w:numId w:val="137"/>
        </w:numPr>
        <w:ind w:left="2130"/>
        <w:textAlignment w:val="center"/>
        <w:rPr>
          <w:rFonts w:eastAsia="Times New Roman"/>
        </w:rPr>
      </w:pPr>
      <w:r>
        <w:rPr>
          <w:rFonts w:eastAsia="Times New Roman"/>
        </w:rPr>
        <w:t xml:space="preserve">They cannot adjust to changing traffic patterns. </w:t>
      </w:r>
    </w:p>
    <w:p w14:paraId="576F0946" w14:textId="77777777" w:rsidR="00BD4ACB" w:rsidRDefault="006F6928">
      <w:pPr>
        <w:numPr>
          <w:ilvl w:val="2"/>
          <w:numId w:val="137"/>
        </w:numPr>
        <w:ind w:left="2130"/>
        <w:textAlignment w:val="center"/>
        <w:rPr>
          <w:rFonts w:eastAsia="Times New Roman"/>
        </w:rPr>
      </w:pPr>
      <w:r>
        <w:rPr>
          <w:rFonts w:eastAsia="Times New Roman"/>
        </w:rPr>
        <w:t>Predefined Static Thresholds:</w:t>
      </w:r>
    </w:p>
    <w:p w14:paraId="59C39A52" w14:textId="77777777" w:rsidR="00BD4ACB" w:rsidRDefault="006F6928">
      <w:pPr>
        <w:numPr>
          <w:ilvl w:val="3"/>
          <w:numId w:val="138"/>
        </w:numPr>
        <w:ind w:left="2670"/>
        <w:textAlignment w:val="center"/>
        <w:rPr>
          <w:rFonts w:eastAsia="Times New Roman"/>
        </w:rPr>
      </w:pPr>
      <w:r>
        <w:rPr>
          <w:rFonts w:eastAsia="Times New Roman"/>
        </w:rPr>
        <w:t>Hosts:</w:t>
      </w:r>
    </w:p>
    <w:p w14:paraId="4004181A" w14:textId="77777777" w:rsidR="00BD4ACB" w:rsidRDefault="006F6928">
      <w:pPr>
        <w:numPr>
          <w:ilvl w:val="4"/>
          <w:numId w:val="139"/>
        </w:numPr>
        <w:ind w:left="3210"/>
        <w:textAlignment w:val="center"/>
        <w:rPr>
          <w:rFonts w:eastAsia="Times New Roman"/>
        </w:rPr>
      </w:pPr>
      <w:r>
        <w:rPr>
          <w:rFonts w:eastAsia="Times New Roman"/>
          <w:b/>
          <w:bCs/>
        </w:rPr>
        <w:t>CPU Saturation</w:t>
      </w:r>
      <w:r>
        <w:rPr>
          <w:rFonts w:eastAsia="Times New Roman"/>
        </w:rPr>
        <w:t>: Alert if CPU usage is higher than 95% in 3 of 5 one-minute intervals</w:t>
      </w:r>
    </w:p>
    <w:p w14:paraId="781D6EE4" w14:textId="77777777" w:rsidR="00BD4ACB" w:rsidRDefault="006F6928">
      <w:pPr>
        <w:numPr>
          <w:ilvl w:val="4"/>
          <w:numId w:val="139"/>
        </w:numPr>
        <w:ind w:left="3210"/>
        <w:textAlignment w:val="center"/>
        <w:rPr>
          <w:rFonts w:eastAsia="Times New Roman"/>
        </w:rPr>
      </w:pPr>
      <w:r>
        <w:rPr>
          <w:rFonts w:eastAsia="Times New Roman"/>
          <w:b/>
          <w:bCs/>
        </w:rPr>
        <w:t>Memory usage event</w:t>
      </w:r>
      <w:r>
        <w:rPr>
          <w:rFonts w:eastAsia="Times New Roman"/>
        </w:rPr>
        <w:t>: Alert if memory usage is higher than 90% on Windows or 80% on Linux AND memory page fault rate is higher than 100 faults/s on Windows or 20 faults/s on Linux in 3 of 5 one-minute intervals</w:t>
      </w:r>
    </w:p>
    <w:p w14:paraId="1C340BAE" w14:textId="77777777" w:rsidR="00BD4ACB" w:rsidRDefault="006F6928">
      <w:pPr>
        <w:numPr>
          <w:ilvl w:val="4"/>
          <w:numId w:val="139"/>
        </w:numPr>
        <w:ind w:left="3210"/>
        <w:textAlignment w:val="center"/>
        <w:rPr>
          <w:rFonts w:eastAsia="Times New Roman"/>
        </w:rPr>
      </w:pPr>
      <w:r>
        <w:rPr>
          <w:rFonts w:eastAsia="Times New Roman"/>
          <w:b/>
          <w:bCs/>
        </w:rPr>
        <w:t>GC activity:</w:t>
      </w:r>
      <w:r>
        <w:rPr>
          <w:rFonts w:eastAsia="Times New Roman"/>
        </w:rPr>
        <w:t xml:space="preserve"> Alert if GC time is higher than 40% OR GC suspension is higher than 25% in 3 of 5 one-minute intervals</w:t>
      </w:r>
    </w:p>
    <w:p w14:paraId="13B0C697" w14:textId="77777777" w:rsidR="00BD4ACB" w:rsidRDefault="006F6928">
      <w:pPr>
        <w:numPr>
          <w:ilvl w:val="4"/>
          <w:numId w:val="139"/>
        </w:numPr>
        <w:ind w:left="3210"/>
        <w:textAlignment w:val="center"/>
        <w:rPr>
          <w:rFonts w:eastAsia="Times New Roman"/>
        </w:rPr>
      </w:pPr>
      <w:r>
        <w:rPr>
          <w:rFonts w:eastAsia="Times New Roman"/>
          <w:b/>
          <w:bCs/>
        </w:rPr>
        <w:t>Java out of memory:</w:t>
      </w:r>
      <w:r>
        <w:rPr>
          <w:rFonts w:eastAsia="Times New Roman"/>
        </w:rPr>
        <w:t xml:space="preserve"> Alert if the number of Java out-of-memory exceptions is 1 per minute or higher.</w:t>
      </w:r>
    </w:p>
    <w:p w14:paraId="7FBF410E" w14:textId="77777777" w:rsidR="00BD4ACB" w:rsidRDefault="006F6928">
      <w:pPr>
        <w:numPr>
          <w:ilvl w:val="3"/>
          <w:numId w:val="139"/>
        </w:numPr>
        <w:ind w:left="2670"/>
        <w:textAlignment w:val="center"/>
        <w:rPr>
          <w:rFonts w:eastAsia="Times New Roman"/>
        </w:rPr>
      </w:pPr>
      <w:r>
        <w:rPr>
          <w:rFonts w:eastAsia="Times New Roman"/>
        </w:rPr>
        <w:t>Networks:</w:t>
      </w:r>
    </w:p>
    <w:p w14:paraId="672FAABF" w14:textId="77777777" w:rsidR="00BD4ACB" w:rsidRDefault="006F6928">
      <w:pPr>
        <w:numPr>
          <w:ilvl w:val="4"/>
          <w:numId w:val="140"/>
        </w:numPr>
        <w:ind w:left="3210"/>
        <w:textAlignment w:val="center"/>
        <w:rPr>
          <w:rFonts w:eastAsia="Times New Roman"/>
        </w:rPr>
      </w:pPr>
      <w:r>
        <w:rPr>
          <w:rFonts w:eastAsia="Times New Roman"/>
          <w:b/>
          <w:bCs/>
        </w:rPr>
        <w:t>Number of dropped packets</w:t>
      </w:r>
      <w:r>
        <w:rPr>
          <w:rFonts w:eastAsia="Times New Roman"/>
        </w:rPr>
        <w:t>: Alert if receive/transmit dropped packet percentage is higher than 10% AND total packets rate is higher than 10 packets/s in 3 of 5 one-minute intervals</w:t>
      </w:r>
    </w:p>
    <w:p w14:paraId="2AB65A8C" w14:textId="77777777" w:rsidR="00BD4ACB" w:rsidRDefault="006F6928">
      <w:pPr>
        <w:numPr>
          <w:ilvl w:val="4"/>
          <w:numId w:val="140"/>
        </w:numPr>
        <w:ind w:left="3210"/>
        <w:textAlignment w:val="center"/>
        <w:rPr>
          <w:rFonts w:eastAsia="Times New Roman"/>
        </w:rPr>
      </w:pPr>
      <w:r>
        <w:rPr>
          <w:rFonts w:eastAsia="Times New Roman"/>
          <w:b/>
          <w:bCs/>
        </w:rPr>
        <w:t>Network Utilization</w:t>
      </w:r>
      <w:r>
        <w:rPr>
          <w:rFonts w:eastAsia="Times New Roman"/>
        </w:rPr>
        <w:t>: Alert if sent/received traffic utilization is higher than 90% in 3 of 5 one-minute intervals</w:t>
      </w:r>
    </w:p>
    <w:p w14:paraId="30BC7BAF" w14:textId="77777777" w:rsidR="00BD4ACB" w:rsidRDefault="006F6928">
      <w:pPr>
        <w:numPr>
          <w:ilvl w:val="4"/>
          <w:numId w:val="140"/>
        </w:numPr>
        <w:ind w:left="3210"/>
        <w:textAlignment w:val="center"/>
        <w:rPr>
          <w:rFonts w:eastAsia="Times New Roman"/>
        </w:rPr>
      </w:pPr>
      <w:r>
        <w:rPr>
          <w:rFonts w:eastAsia="Times New Roman"/>
          <w:b/>
          <w:bCs/>
        </w:rPr>
        <w:t>TCP connectivity for process</w:t>
      </w:r>
      <w:r>
        <w:rPr>
          <w:rFonts w:eastAsia="Times New Roman"/>
        </w:rPr>
        <w:t>: Alert if percentage of new connection failures is higher than 3% AND number of failed connections is higher than 10 connections/min in 3 of 5 one-minute intervals</w:t>
      </w:r>
    </w:p>
    <w:p w14:paraId="49E1C5B6" w14:textId="77777777" w:rsidR="00BD4ACB" w:rsidRDefault="006F6928">
      <w:pPr>
        <w:numPr>
          <w:ilvl w:val="4"/>
          <w:numId w:val="140"/>
        </w:numPr>
        <w:ind w:left="3210"/>
        <w:textAlignment w:val="center"/>
        <w:rPr>
          <w:rFonts w:eastAsia="Times New Roman"/>
        </w:rPr>
      </w:pPr>
      <w:r>
        <w:rPr>
          <w:rFonts w:eastAsia="Times New Roman"/>
          <w:b/>
          <w:bCs/>
        </w:rPr>
        <w:t>Retransmission Rate</w:t>
      </w:r>
      <w:r>
        <w:rPr>
          <w:rFonts w:eastAsia="Times New Roman"/>
        </w:rPr>
        <w:t>: Alert if retransmission rate is higher than 10% AND number of retransmitted packets is higher than 10 packets/min in 3 of 5 one-minute intervals</w:t>
      </w:r>
    </w:p>
    <w:p w14:paraId="756AA87D" w14:textId="77777777" w:rsidR="00BD4ACB" w:rsidRDefault="006F6928">
      <w:pPr>
        <w:numPr>
          <w:ilvl w:val="3"/>
          <w:numId w:val="140"/>
        </w:numPr>
        <w:ind w:left="2670"/>
        <w:textAlignment w:val="center"/>
        <w:rPr>
          <w:rFonts w:eastAsia="Times New Roman"/>
        </w:rPr>
      </w:pPr>
      <w:r>
        <w:rPr>
          <w:rFonts w:eastAsia="Times New Roman"/>
        </w:rPr>
        <w:t xml:space="preserve">Disks: </w:t>
      </w:r>
    </w:p>
    <w:p w14:paraId="17CEA74B" w14:textId="77777777" w:rsidR="00BD4ACB" w:rsidRDefault="006F6928">
      <w:pPr>
        <w:numPr>
          <w:ilvl w:val="4"/>
          <w:numId w:val="141"/>
        </w:numPr>
        <w:ind w:left="3210"/>
        <w:textAlignment w:val="center"/>
        <w:rPr>
          <w:rFonts w:eastAsia="Times New Roman"/>
        </w:rPr>
      </w:pPr>
      <w:r>
        <w:rPr>
          <w:rFonts w:eastAsia="Times New Roman"/>
          <w:b/>
          <w:bCs/>
        </w:rPr>
        <w:t>Low disk space</w:t>
      </w:r>
      <w:r>
        <w:rPr>
          <w:rFonts w:eastAsia="Times New Roman"/>
        </w:rPr>
        <w:t>: Alert if free disk space is lower than 3% in 3 of 5 one-minute intervals.</w:t>
      </w:r>
    </w:p>
    <w:p w14:paraId="6DF4A0AA" w14:textId="77777777" w:rsidR="00BD4ACB" w:rsidRDefault="006F6928">
      <w:pPr>
        <w:numPr>
          <w:ilvl w:val="4"/>
          <w:numId w:val="141"/>
        </w:numPr>
        <w:ind w:left="3210"/>
        <w:textAlignment w:val="center"/>
        <w:rPr>
          <w:rFonts w:eastAsia="Times New Roman"/>
        </w:rPr>
      </w:pPr>
      <w:r>
        <w:rPr>
          <w:rFonts w:eastAsia="Times New Roman"/>
          <w:b/>
          <w:bCs/>
        </w:rPr>
        <w:t>Slow running disks</w:t>
      </w:r>
      <w:r>
        <w:rPr>
          <w:rFonts w:eastAsia="Times New Roman"/>
        </w:rPr>
        <w:t xml:space="preserve">: Alert if disk read time and write time is higher than 200 </w:t>
      </w:r>
      <w:proofErr w:type="spellStart"/>
      <w:r>
        <w:rPr>
          <w:rFonts w:eastAsia="Times New Roman"/>
        </w:rPr>
        <w:t>ms</w:t>
      </w:r>
      <w:proofErr w:type="spellEnd"/>
      <w:r>
        <w:rPr>
          <w:rFonts w:eastAsia="Times New Roman"/>
        </w:rPr>
        <w:t xml:space="preserve"> in 3 of 5 one-minute intervals.</w:t>
      </w:r>
    </w:p>
    <w:p w14:paraId="5CC49158" w14:textId="77777777" w:rsidR="00BD4ACB" w:rsidRDefault="006F6928">
      <w:pPr>
        <w:numPr>
          <w:ilvl w:val="4"/>
          <w:numId w:val="141"/>
        </w:numPr>
        <w:ind w:left="3210"/>
        <w:textAlignment w:val="center"/>
        <w:rPr>
          <w:rFonts w:eastAsia="Times New Roman"/>
        </w:rPr>
      </w:pPr>
      <w:proofErr w:type="spellStart"/>
      <w:r>
        <w:rPr>
          <w:rFonts w:eastAsia="Times New Roman"/>
          <w:b/>
          <w:bCs/>
        </w:rPr>
        <w:t>Inodes</w:t>
      </w:r>
      <w:proofErr w:type="spellEnd"/>
      <w:r>
        <w:rPr>
          <w:rFonts w:eastAsia="Times New Roman"/>
          <w:b/>
          <w:bCs/>
        </w:rPr>
        <w:t xml:space="preserve"> number available:</w:t>
      </w:r>
      <w:r>
        <w:rPr>
          <w:rFonts w:eastAsia="Times New Roman"/>
        </w:rPr>
        <w:t xml:space="preserve"> Alert if percent of available </w:t>
      </w:r>
      <w:proofErr w:type="spellStart"/>
      <w:r>
        <w:rPr>
          <w:rFonts w:eastAsia="Times New Roman"/>
        </w:rPr>
        <w:t>inodes</w:t>
      </w:r>
      <w:proofErr w:type="spellEnd"/>
      <w:r>
        <w:rPr>
          <w:rFonts w:eastAsia="Times New Roman"/>
        </w:rPr>
        <w:t xml:space="preserve"> is lower than 5% in 3 of 5 one-minute intervals.</w:t>
      </w:r>
    </w:p>
    <w:p w14:paraId="7C08B2E8" w14:textId="77777777" w:rsidR="00BD4ACB" w:rsidRDefault="006F6928">
      <w:pPr>
        <w:numPr>
          <w:ilvl w:val="1"/>
          <w:numId w:val="141"/>
        </w:numPr>
        <w:ind w:left="1590"/>
        <w:textAlignment w:val="center"/>
        <w:rPr>
          <w:rFonts w:eastAsia="Times New Roman"/>
          <w:color w:val="2E75B5"/>
          <w:sz w:val="28"/>
          <w:szCs w:val="28"/>
        </w:rPr>
      </w:pPr>
      <w:r>
        <w:rPr>
          <w:rFonts w:eastAsia="Times New Roman"/>
          <w:color w:val="2E75B5"/>
          <w:sz w:val="28"/>
          <w:szCs w:val="28"/>
        </w:rPr>
        <w:t>Failure Analysis</w:t>
      </w:r>
    </w:p>
    <w:p w14:paraId="74C47B98" w14:textId="77777777" w:rsidR="00BD4ACB" w:rsidRDefault="006F6928">
      <w:pPr>
        <w:numPr>
          <w:ilvl w:val="1"/>
          <w:numId w:val="141"/>
        </w:numPr>
        <w:ind w:left="1590"/>
        <w:textAlignment w:val="center"/>
        <w:rPr>
          <w:rFonts w:eastAsia="Times New Roman"/>
          <w:color w:val="2E75B5"/>
          <w:sz w:val="28"/>
          <w:szCs w:val="28"/>
        </w:rPr>
      </w:pPr>
      <w:r>
        <w:rPr>
          <w:rFonts w:eastAsia="Times New Roman"/>
          <w:color w:val="2E75B5"/>
          <w:sz w:val="28"/>
          <w:szCs w:val="28"/>
        </w:rPr>
        <w:t>Anomaly Detection Learning Period</w:t>
      </w:r>
    </w:p>
    <w:p w14:paraId="30C6663D" w14:textId="77777777" w:rsidR="00BD4ACB" w:rsidRDefault="006F6928">
      <w:pPr>
        <w:numPr>
          <w:ilvl w:val="1"/>
          <w:numId w:val="141"/>
        </w:numPr>
        <w:ind w:left="1590"/>
        <w:textAlignment w:val="center"/>
        <w:rPr>
          <w:rFonts w:eastAsia="Times New Roman"/>
          <w:color w:val="2E75B5"/>
          <w:sz w:val="28"/>
          <w:szCs w:val="28"/>
        </w:rPr>
      </w:pPr>
      <w:r>
        <w:rPr>
          <w:rFonts w:eastAsia="Times New Roman"/>
          <w:color w:val="2E75B5"/>
          <w:sz w:val="28"/>
          <w:szCs w:val="28"/>
        </w:rPr>
        <w:t>Reoccurring Problems</w:t>
      </w:r>
    </w:p>
    <w:p w14:paraId="464CFAEA" w14:textId="77777777" w:rsidR="00BD4ACB" w:rsidRDefault="006F6928">
      <w:pPr>
        <w:numPr>
          <w:ilvl w:val="1"/>
          <w:numId w:val="141"/>
        </w:numPr>
        <w:ind w:left="1590"/>
        <w:textAlignment w:val="center"/>
        <w:rPr>
          <w:rFonts w:eastAsia="Times New Roman"/>
          <w:color w:val="2E75B5"/>
          <w:sz w:val="28"/>
          <w:szCs w:val="28"/>
        </w:rPr>
      </w:pPr>
      <w:r>
        <w:rPr>
          <w:rFonts w:eastAsia="Times New Roman"/>
          <w:color w:val="2E75B5"/>
          <w:sz w:val="28"/>
          <w:szCs w:val="28"/>
        </w:rPr>
        <w:t>Alerting Profiles</w:t>
      </w:r>
    </w:p>
    <w:p w14:paraId="1242CB29" w14:textId="77777777" w:rsidR="00BD4ACB" w:rsidRDefault="006F6928">
      <w:pPr>
        <w:numPr>
          <w:ilvl w:val="1"/>
          <w:numId w:val="141"/>
        </w:numPr>
        <w:ind w:left="1590"/>
        <w:textAlignment w:val="center"/>
        <w:rPr>
          <w:rFonts w:eastAsia="Times New Roman"/>
          <w:color w:val="2E75B5"/>
          <w:sz w:val="28"/>
          <w:szCs w:val="28"/>
        </w:rPr>
      </w:pPr>
      <w:r>
        <w:rPr>
          <w:rFonts w:eastAsia="Times New Roman"/>
          <w:color w:val="2E75B5"/>
          <w:sz w:val="28"/>
          <w:szCs w:val="28"/>
        </w:rPr>
        <w:t>Problem Dimensions</w:t>
      </w:r>
    </w:p>
    <w:p w14:paraId="2778A9CE" w14:textId="77777777" w:rsidR="00BD4ACB" w:rsidRDefault="006F6928">
      <w:pPr>
        <w:numPr>
          <w:ilvl w:val="1"/>
          <w:numId w:val="141"/>
        </w:numPr>
        <w:ind w:left="1590"/>
        <w:textAlignment w:val="center"/>
        <w:rPr>
          <w:rFonts w:eastAsia="Times New Roman"/>
          <w:color w:val="2E75B5"/>
          <w:sz w:val="28"/>
          <w:szCs w:val="28"/>
        </w:rPr>
      </w:pPr>
      <w:r>
        <w:rPr>
          <w:rFonts w:eastAsia="Times New Roman"/>
          <w:color w:val="2E75B5"/>
          <w:sz w:val="28"/>
          <w:szCs w:val="28"/>
        </w:rPr>
        <w:lastRenderedPageBreak/>
        <w:t>Deployment Changes</w:t>
      </w:r>
    </w:p>
    <w:p w14:paraId="5B17095E" w14:textId="77777777" w:rsidR="00BD4ACB" w:rsidRDefault="006F6928">
      <w:pPr>
        <w:numPr>
          <w:ilvl w:val="1"/>
          <w:numId w:val="141"/>
        </w:numPr>
        <w:ind w:left="1590"/>
        <w:textAlignment w:val="center"/>
        <w:rPr>
          <w:rFonts w:eastAsia="Times New Roman"/>
          <w:color w:val="2E75B5"/>
          <w:sz w:val="28"/>
          <w:szCs w:val="28"/>
        </w:rPr>
      </w:pPr>
      <w:r>
        <w:rPr>
          <w:rFonts w:eastAsia="Times New Roman"/>
          <w:color w:val="2E75B5"/>
          <w:sz w:val="28"/>
          <w:szCs w:val="28"/>
        </w:rPr>
        <w:t>Webhooks</w:t>
      </w:r>
    </w:p>
    <w:p w14:paraId="1DCF4A92" w14:textId="77777777" w:rsidR="00BD4ACB" w:rsidRDefault="006F6928">
      <w:pPr>
        <w:numPr>
          <w:ilvl w:val="1"/>
          <w:numId w:val="141"/>
        </w:numPr>
        <w:ind w:left="1590"/>
        <w:textAlignment w:val="center"/>
        <w:rPr>
          <w:rFonts w:eastAsia="Times New Roman"/>
          <w:color w:val="2E75B5"/>
          <w:sz w:val="28"/>
          <w:szCs w:val="28"/>
        </w:rPr>
      </w:pPr>
      <w:r>
        <w:rPr>
          <w:rFonts w:eastAsia="Times New Roman"/>
          <w:color w:val="2E75B5"/>
          <w:sz w:val="28"/>
          <w:szCs w:val="28"/>
        </w:rPr>
        <w:t>Problem API and feed</w:t>
      </w:r>
    </w:p>
    <w:p w14:paraId="346C7A56" w14:textId="77777777" w:rsidR="00BD4ACB" w:rsidRDefault="006F6928">
      <w:pPr>
        <w:numPr>
          <w:ilvl w:val="1"/>
          <w:numId w:val="141"/>
        </w:numPr>
        <w:ind w:left="1590"/>
        <w:textAlignment w:val="center"/>
        <w:rPr>
          <w:rFonts w:eastAsia="Times New Roman"/>
          <w:color w:val="2E75B5"/>
          <w:sz w:val="28"/>
          <w:szCs w:val="28"/>
        </w:rPr>
      </w:pPr>
      <w:r>
        <w:rPr>
          <w:rFonts w:eastAsia="Times New Roman"/>
          <w:color w:val="2E75B5"/>
          <w:sz w:val="28"/>
          <w:szCs w:val="28"/>
        </w:rPr>
        <w:t>Problem Severities</w:t>
      </w:r>
    </w:p>
    <w:p w14:paraId="409E1108" w14:textId="77777777" w:rsidR="00BD4ACB" w:rsidRDefault="006F6928">
      <w:pPr>
        <w:numPr>
          <w:ilvl w:val="1"/>
          <w:numId w:val="141"/>
        </w:numPr>
        <w:ind w:left="1590"/>
        <w:textAlignment w:val="center"/>
        <w:rPr>
          <w:rFonts w:eastAsia="Times New Roman"/>
          <w:color w:val="2E75B5"/>
          <w:sz w:val="28"/>
          <w:szCs w:val="28"/>
        </w:rPr>
      </w:pPr>
      <w:r>
        <w:rPr>
          <w:rFonts w:eastAsia="Times New Roman"/>
          <w:color w:val="2E75B5"/>
          <w:sz w:val="28"/>
          <w:szCs w:val="28"/>
        </w:rPr>
        <w:t>Problems vs Events</w:t>
      </w:r>
    </w:p>
    <w:p w14:paraId="0B0026F1" w14:textId="77777777" w:rsidR="00BD4ACB" w:rsidRDefault="006F6928">
      <w:pPr>
        <w:numPr>
          <w:ilvl w:val="2"/>
          <w:numId w:val="142"/>
        </w:numPr>
        <w:ind w:left="2130"/>
        <w:textAlignment w:val="center"/>
        <w:rPr>
          <w:rFonts w:eastAsia="Times New Roman"/>
        </w:rPr>
      </w:pPr>
      <w:r>
        <w:rPr>
          <w:rFonts w:eastAsia="Times New Roman"/>
        </w:rPr>
        <w:t xml:space="preserve">Problem: Represents anomalies in environment. </w:t>
      </w:r>
    </w:p>
    <w:p w14:paraId="1FE2A686" w14:textId="77777777" w:rsidR="00BD4ACB" w:rsidRDefault="006F6928">
      <w:pPr>
        <w:numPr>
          <w:ilvl w:val="2"/>
          <w:numId w:val="142"/>
        </w:numPr>
        <w:ind w:left="2130"/>
        <w:textAlignment w:val="center"/>
        <w:rPr>
          <w:rFonts w:eastAsia="Times New Roman"/>
        </w:rPr>
      </w:pPr>
      <w:r>
        <w:rPr>
          <w:rFonts w:eastAsia="Times New Roman"/>
        </w:rPr>
        <w:t xml:space="preserve">Event: When a problem is </w:t>
      </w:r>
      <w:proofErr w:type="gramStart"/>
      <w:r>
        <w:rPr>
          <w:rFonts w:eastAsia="Times New Roman"/>
        </w:rPr>
        <w:t>detected</w:t>
      </w:r>
      <w:proofErr w:type="gramEnd"/>
      <w:r>
        <w:rPr>
          <w:rFonts w:eastAsia="Times New Roman"/>
        </w:rPr>
        <w:t xml:space="preserve"> and a problem event is created. </w:t>
      </w:r>
    </w:p>
    <w:p w14:paraId="551B1448" w14:textId="77777777" w:rsidR="00BD4ACB" w:rsidRDefault="006F6928">
      <w:pPr>
        <w:numPr>
          <w:ilvl w:val="1"/>
          <w:numId w:val="143"/>
        </w:numPr>
        <w:ind w:left="1050"/>
        <w:textAlignment w:val="center"/>
        <w:rPr>
          <w:rFonts w:eastAsia="Times New Roman"/>
          <w:color w:val="FF0000"/>
          <w:sz w:val="32"/>
          <w:szCs w:val="32"/>
        </w:rPr>
      </w:pPr>
      <w:r>
        <w:rPr>
          <w:rFonts w:eastAsia="Times New Roman"/>
          <w:color w:val="FF0000"/>
          <w:sz w:val="32"/>
          <w:szCs w:val="32"/>
        </w:rPr>
        <w:t>Synthetics</w:t>
      </w:r>
    </w:p>
    <w:p w14:paraId="0AE5F171" w14:textId="77777777" w:rsidR="00BD4ACB" w:rsidRDefault="006F6928">
      <w:pPr>
        <w:numPr>
          <w:ilvl w:val="2"/>
          <w:numId w:val="144"/>
        </w:numPr>
        <w:ind w:left="1590"/>
        <w:textAlignment w:val="center"/>
        <w:rPr>
          <w:rFonts w:eastAsia="Times New Roman"/>
          <w:color w:val="2E75B5"/>
          <w:sz w:val="28"/>
          <w:szCs w:val="28"/>
        </w:rPr>
      </w:pPr>
      <w:r>
        <w:rPr>
          <w:rFonts w:eastAsia="Times New Roman"/>
          <w:color w:val="2E75B5"/>
          <w:sz w:val="28"/>
          <w:szCs w:val="28"/>
        </w:rPr>
        <w:t>Synthetic and Applications</w:t>
      </w:r>
    </w:p>
    <w:p w14:paraId="326C2304" w14:textId="77777777" w:rsidR="00BD4ACB" w:rsidRDefault="006F6928">
      <w:pPr>
        <w:numPr>
          <w:ilvl w:val="2"/>
          <w:numId w:val="144"/>
        </w:numPr>
        <w:ind w:left="1590"/>
        <w:textAlignment w:val="center"/>
        <w:rPr>
          <w:rFonts w:eastAsia="Times New Roman"/>
          <w:color w:val="2E75B5"/>
          <w:sz w:val="28"/>
          <w:szCs w:val="28"/>
        </w:rPr>
      </w:pPr>
      <w:r>
        <w:rPr>
          <w:rFonts w:eastAsia="Times New Roman"/>
          <w:color w:val="2E75B5"/>
          <w:sz w:val="28"/>
          <w:szCs w:val="28"/>
        </w:rPr>
        <w:t>Synthetic and Large Resources</w:t>
      </w:r>
    </w:p>
    <w:p w14:paraId="7988154F" w14:textId="77777777" w:rsidR="00BD4ACB" w:rsidRDefault="006F6928">
      <w:pPr>
        <w:numPr>
          <w:ilvl w:val="2"/>
          <w:numId w:val="144"/>
        </w:numPr>
        <w:ind w:left="1590"/>
        <w:textAlignment w:val="center"/>
        <w:rPr>
          <w:rFonts w:eastAsia="Times New Roman"/>
          <w:color w:val="2E75B5"/>
          <w:sz w:val="28"/>
          <w:szCs w:val="28"/>
        </w:rPr>
      </w:pPr>
      <w:r>
        <w:rPr>
          <w:rFonts w:eastAsia="Times New Roman"/>
          <w:color w:val="2E75B5"/>
          <w:sz w:val="28"/>
          <w:szCs w:val="28"/>
        </w:rPr>
        <w:t>Synthetic Outage Handling</w:t>
      </w:r>
    </w:p>
    <w:p w14:paraId="74A67520" w14:textId="77777777" w:rsidR="00BD4ACB" w:rsidRDefault="006F6928">
      <w:pPr>
        <w:numPr>
          <w:ilvl w:val="2"/>
          <w:numId w:val="144"/>
        </w:numPr>
        <w:ind w:left="1590"/>
        <w:textAlignment w:val="center"/>
        <w:rPr>
          <w:rFonts w:eastAsia="Times New Roman"/>
          <w:color w:val="2E75B5"/>
          <w:sz w:val="28"/>
          <w:szCs w:val="28"/>
        </w:rPr>
      </w:pPr>
      <w:r>
        <w:rPr>
          <w:rFonts w:eastAsia="Times New Roman"/>
          <w:color w:val="2E75B5"/>
          <w:sz w:val="28"/>
          <w:szCs w:val="28"/>
        </w:rPr>
        <w:t>Intervals and Locations</w:t>
      </w:r>
    </w:p>
    <w:p w14:paraId="30E84F87" w14:textId="77777777" w:rsidR="00BD4ACB" w:rsidRDefault="006F6928">
      <w:pPr>
        <w:numPr>
          <w:ilvl w:val="2"/>
          <w:numId w:val="144"/>
        </w:numPr>
        <w:ind w:left="1590"/>
        <w:textAlignment w:val="center"/>
        <w:rPr>
          <w:rFonts w:eastAsia="Times New Roman"/>
          <w:color w:val="2E75B5"/>
          <w:sz w:val="28"/>
          <w:szCs w:val="28"/>
        </w:rPr>
      </w:pPr>
      <w:r>
        <w:rPr>
          <w:rFonts w:eastAsia="Times New Roman"/>
          <w:color w:val="2E75B5"/>
          <w:sz w:val="28"/>
          <w:szCs w:val="28"/>
        </w:rPr>
        <w:t>Device Profiles</w:t>
      </w:r>
    </w:p>
    <w:p w14:paraId="5B3FAE1B" w14:textId="77777777" w:rsidR="00BD4ACB" w:rsidRDefault="006F6928">
      <w:pPr>
        <w:numPr>
          <w:ilvl w:val="2"/>
          <w:numId w:val="144"/>
        </w:numPr>
        <w:ind w:left="1590"/>
        <w:textAlignment w:val="center"/>
        <w:rPr>
          <w:rFonts w:eastAsia="Times New Roman"/>
          <w:color w:val="2E75B5"/>
          <w:sz w:val="28"/>
          <w:szCs w:val="28"/>
        </w:rPr>
      </w:pPr>
      <w:r>
        <w:rPr>
          <w:rFonts w:eastAsia="Times New Roman"/>
          <w:color w:val="2E75B5"/>
          <w:sz w:val="28"/>
          <w:szCs w:val="28"/>
        </w:rPr>
        <w:t>Modifying a Test</w:t>
      </w:r>
    </w:p>
    <w:p w14:paraId="35072743" w14:textId="77777777" w:rsidR="00BD4ACB" w:rsidRDefault="006F6928">
      <w:pPr>
        <w:numPr>
          <w:ilvl w:val="2"/>
          <w:numId w:val="144"/>
        </w:numPr>
        <w:ind w:left="1590"/>
        <w:textAlignment w:val="center"/>
        <w:rPr>
          <w:rFonts w:eastAsia="Times New Roman"/>
          <w:color w:val="2E75B5"/>
          <w:sz w:val="28"/>
          <w:szCs w:val="28"/>
        </w:rPr>
      </w:pPr>
      <w:r>
        <w:rPr>
          <w:rFonts w:eastAsia="Times New Roman"/>
          <w:color w:val="2E75B5"/>
          <w:sz w:val="28"/>
          <w:szCs w:val="28"/>
        </w:rPr>
        <w:t>Authentication</w:t>
      </w:r>
    </w:p>
    <w:p w14:paraId="6E7A0CEE" w14:textId="77777777" w:rsidR="00BD4ACB" w:rsidRDefault="006F6928">
      <w:pPr>
        <w:numPr>
          <w:ilvl w:val="2"/>
          <w:numId w:val="144"/>
        </w:numPr>
        <w:ind w:left="1590"/>
        <w:textAlignment w:val="center"/>
        <w:rPr>
          <w:rFonts w:eastAsia="Times New Roman"/>
          <w:color w:val="2E75B5"/>
          <w:sz w:val="28"/>
          <w:szCs w:val="28"/>
        </w:rPr>
      </w:pPr>
      <w:r>
        <w:rPr>
          <w:rFonts w:eastAsia="Times New Roman"/>
          <w:color w:val="2E75B5"/>
          <w:sz w:val="28"/>
          <w:szCs w:val="28"/>
        </w:rPr>
        <w:t xml:space="preserve">Visually Complete </w:t>
      </w:r>
    </w:p>
    <w:p w14:paraId="5B4EED43" w14:textId="77777777" w:rsidR="00BD4ACB" w:rsidRDefault="006F6928">
      <w:pPr>
        <w:numPr>
          <w:ilvl w:val="1"/>
          <w:numId w:val="144"/>
        </w:numPr>
        <w:ind w:left="1050"/>
        <w:textAlignment w:val="center"/>
        <w:rPr>
          <w:rFonts w:eastAsia="Times New Roman"/>
          <w:color w:val="FF0000"/>
          <w:sz w:val="32"/>
          <w:szCs w:val="32"/>
        </w:rPr>
      </w:pPr>
      <w:r>
        <w:rPr>
          <w:rFonts w:eastAsia="Times New Roman"/>
          <w:color w:val="FF0000"/>
          <w:sz w:val="32"/>
          <w:szCs w:val="32"/>
        </w:rPr>
        <w:t>Things to Review in Detail</w:t>
      </w:r>
    </w:p>
    <w:p w14:paraId="7DF10545" w14:textId="77777777" w:rsidR="00BD4ACB" w:rsidRDefault="006F6928">
      <w:pPr>
        <w:numPr>
          <w:ilvl w:val="2"/>
          <w:numId w:val="145"/>
        </w:numPr>
        <w:ind w:left="1590"/>
        <w:textAlignment w:val="center"/>
        <w:rPr>
          <w:rFonts w:eastAsia="Times New Roman"/>
          <w:color w:val="2E75B5"/>
          <w:sz w:val="28"/>
          <w:szCs w:val="28"/>
        </w:rPr>
      </w:pPr>
      <w:r>
        <w:rPr>
          <w:rFonts w:eastAsia="Times New Roman"/>
          <w:color w:val="2E75B5"/>
          <w:sz w:val="28"/>
          <w:szCs w:val="28"/>
        </w:rPr>
        <w:t>Know EXACTLY what the managed installer does (OS level)</w:t>
      </w:r>
    </w:p>
    <w:p w14:paraId="2264116B" w14:textId="77777777" w:rsidR="00BD4ACB" w:rsidRDefault="006F6928">
      <w:pPr>
        <w:numPr>
          <w:ilvl w:val="2"/>
          <w:numId w:val="145"/>
        </w:numPr>
        <w:ind w:left="1590"/>
        <w:textAlignment w:val="center"/>
        <w:rPr>
          <w:rFonts w:eastAsia="Times New Roman"/>
          <w:color w:val="2E75B5"/>
          <w:sz w:val="28"/>
          <w:szCs w:val="28"/>
        </w:rPr>
      </w:pPr>
      <w:r>
        <w:rPr>
          <w:rFonts w:eastAsia="Times New Roman"/>
          <w:color w:val="2E75B5"/>
          <w:sz w:val="28"/>
          <w:szCs w:val="28"/>
        </w:rPr>
        <w:t>Know what MUST be sent from a managed cluster to mission control</w:t>
      </w:r>
    </w:p>
    <w:p w14:paraId="73FCF854" w14:textId="77777777" w:rsidR="00BD4ACB" w:rsidRDefault="006F6928">
      <w:pPr>
        <w:numPr>
          <w:ilvl w:val="2"/>
          <w:numId w:val="145"/>
        </w:numPr>
        <w:ind w:left="1590"/>
        <w:textAlignment w:val="center"/>
        <w:rPr>
          <w:rFonts w:eastAsia="Times New Roman"/>
          <w:color w:val="2E75B5"/>
          <w:sz w:val="28"/>
          <w:szCs w:val="28"/>
        </w:rPr>
      </w:pPr>
      <w:r>
        <w:rPr>
          <w:rFonts w:eastAsia="Times New Roman"/>
          <w:color w:val="2E75B5"/>
          <w:sz w:val="28"/>
          <w:szCs w:val="28"/>
        </w:rPr>
        <w:t xml:space="preserve">Research </w:t>
      </w:r>
      <w:proofErr w:type="spellStart"/>
      <w:r>
        <w:rPr>
          <w:rFonts w:eastAsia="Times New Roman"/>
          <w:color w:val="2E75B5"/>
          <w:sz w:val="28"/>
          <w:szCs w:val="28"/>
        </w:rPr>
        <w:t>OneAgent</w:t>
      </w:r>
      <w:proofErr w:type="spellEnd"/>
      <w:r>
        <w:rPr>
          <w:rFonts w:eastAsia="Times New Roman"/>
          <w:color w:val="2E75B5"/>
          <w:sz w:val="28"/>
          <w:szCs w:val="28"/>
        </w:rPr>
        <w:t xml:space="preserve"> required permissions</w:t>
      </w:r>
    </w:p>
    <w:p w14:paraId="4ACFB323" w14:textId="77777777" w:rsidR="00BD4ACB" w:rsidRDefault="006F6928">
      <w:pPr>
        <w:numPr>
          <w:ilvl w:val="2"/>
          <w:numId w:val="145"/>
        </w:numPr>
        <w:ind w:left="1590"/>
        <w:textAlignment w:val="center"/>
        <w:rPr>
          <w:rFonts w:eastAsia="Times New Roman"/>
          <w:color w:val="2E75B5"/>
          <w:sz w:val="28"/>
          <w:szCs w:val="28"/>
        </w:rPr>
      </w:pPr>
      <w:r>
        <w:rPr>
          <w:rFonts w:eastAsia="Times New Roman"/>
          <w:color w:val="2E75B5"/>
          <w:sz w:val="28"/>
          <w:szCs w:val="28"/>
        </w:rPr>
        <w:t>Review the Cordova plugin requirements and supported technology</w:t>
      </w:r>
    </w:p>
    <w:p w14:paraId="1D18330A" w14:textId="77777777" w:rsidR="00BD4ACB" w:rsidRDefault="006F6928">
      <w:pPr>
        <w:numPr>
          <w:ilvl w:val="2"/>
          <w:numId w:val="145"/>
        </w:numPr>
        <w:ind w:left="1590"/>
        <w:textAlignment w:val="center"/>
        <w:rPr>
          <w:rFonts w:eastAsia="Times New Roman"/>
          <w:color w:val="2E75B5"/>
          <w:sz w:val="28"/>
          <w:szCs w:val="28"/>
        </w:rPr>
      </w:pPr>
      <w:r>
        <w:rPr>
          <w:rFonts w:eastAsia="Times New Roman"/>
          <w:color w:val="2E75B5"/>
          <w:sz w:val="28"/>
          <w:szCs w:val="28"/>
        </w:rPr>
        <w:t>Review OpenShift in detail</w:t>
      </w:r>
    </w:p>
    <w:p w14:paraId="446ABAA2" w14:textId="77777777" w:rsidR="00BD4ACB" w:rsidRDefault="006F6928">
      <w:pPr>
        <w:numPr>
          <w:ilvl w:val="3"/>
          <w:numId w:val="146"/>
        </w:numPr>
        <w:ind w:left="2130"/>
        <w:textAlignment w:val="center"/>
        <w:rPr>
          <w:rFonts w:eastAsia="Times New Roman"/>
          <w:color w:val="2E75B5"/>
          <w:sz w:val="28"/>
          <w:szCs w:val="28"/>
        </w:rPr>
      </w:pPr>
      <w:r>
        <w:rPr>
          <w:rFonts w:eastAsia="Times New Roman"/>
          <w:color w:val="2E75B5"/>
          <w:sz w:val="28"/>
          <w:szCs w:val="28"/>
        </w:rPr>
        <w:t>Ways to deploy</w:t>
      </w:r>
    </w:p>
    <w:p w14:paraId="4D86B4F0" w14:textId="77777777" w:rsidR="00BD4ACB" w:rsidRDefault="006F6928">
      <w:pPr>
        <w:numPr>
          <w:ilvl w:val="4"/>
          <w:numId w:val="147"/>
        </w:numPr>
        <w:ind w:left="2670"/>
        <w:textAlignment w:val="center"/>
        <w:rPr>
          <w:rFonts w:eastAsia="Times New Roman"/>
          <w:b/>
          <w:bCs/>
          <w:color w:val="FF0000"/>
          <w:sz w:val="22"/>
          <w:szCs w:val="22"/>
        </w:rPr>
      </w:pPr>
      <w:r>
        <w:rPr>
          <w:rFonts w:eastAsia="Times New Roman"/>
          <w:b/>
          <w:bCs/>
          <w:color w:val="FF0000"/>
          <w:sz w:val="22"/>
          <w:szCs w:val="22"/>
        </w:rPr>
        <w:t>Full-Stack</w:t>
      </w:r>
    </w:p>
    <w:p w14:paraId="43D83E18" w14:textId="77777777" w:rsidR="00BD4ACB" w:rsidRDefault="006F6928">
      <w:pPr>
        <w:numPr>
          <w:ilvl w:val="5"/>
          <w:numId w:val="148"/>
        </w:numPr>
        <w:ind w:left="3210"/>
        <w:textAlignment w:val="center"/>
        <w:rPr>
          <w:rFonts w:eastAsia="Times New Roman"/>
          <w:b/>
          <w:bCs/>
          <w:color w:val="000000"/>
          <w:sz w:val="22"/>
          <w:szCs w:val="22"/>
        </w:rPr>
      </w:pPr>
      <w:r>
        <w:rPr>
          <w:rFonts w:eastAsia="Times New Roman"/>
          <w:b/>
          <w:bCs/>
          <w:color w:val="000000"/>
          <w:sz w:val="22"/>
          <w:szCs w:val="22"/>
        </w:rPr>
        <w:t>Details</w:t>
      </w:r>
    </w:p>
    <w:p w14:paraId="59D2EF91" w14:textId="77777777" w:rsidR="00BD4ACB" w:rsidRDefault="006F6928">
      <w:pPr>
        <w:numPr>
          <w:ilvl w:val="6"/>
          <w:numId w:val="149"/>
        </w:numPr>
        <w:ind w:left="3750"/>
        <w:textAlignment w:val="center"/>
        <w:rPr>
          <w:rFonts w:eastAsia="Times New Roman"/>
          <w:sz w:val="22"/>
          <w:szCs w:val="22"/>
        </w:rPr>
      </w:pPr>
      <w:proofErr w:type="spellStart"/>
      <w:r>
        <w:rPr>
          <w:rFonts w:eastAsia="Times New Roman"/>
          <w:sz w:val="22"/>
          <w:szCs w:val="22"/>
        </w:rPr>
        <w:t>Openshift</w:t>
      </w:r>
      <w:proofErr w:type="spellEnd"/>
      <w:r>
        <w:rPr>
          <w:rFonts w:eastAsia="Times New Roman"/>
          <w:sz w:val="22"/>
          <w:szCs w:val="22"/>
        </w:rPr>
        <w:t xml:space="preserve"> environments that allow running privileged containers on nodes</w:t>
      </w:r>
    </w:p>
    <w:p w14:paraId="0C3D6725" w14:textId="77777777" w:rsidR="00BD4ACB" w:rsidRDefault="006F6928">
      <w:pPr>
        <w:numPr>
          <w:ilvl w:val="6"/>
          <w:numId w:val="149"/>
        </w:numPr>
        <w:ind w:left="3750"/>
        <w:textAlignment w:val="center"/>
        <w:rPr>
          <w:rFonts w:eastAsia="Times New Roman"/>
          <w:sz w:val="22"/>
          <w:szCs w:val="22"/>
        </w:rPr>
      </w:pPr>
      <w:r>
        <w:rPr>
          <w:rFonts w:eastAsia="Times New Roman"/>
          <w:sz w:val="22"/>
          <w:szCs w:val="22"/>
        </w:rPr>
        <w:t>OOTB, automated cluster and workload monitoring</w:t>
      </w:r>
    </w:p>
    <w:p w14:paraId="2AAAA546" w14:textId="77777777" w:rsidR="00BD4ACB" w:rsidRDefault="006F6928">
      <w:pPr>
        <w:numPr>
          <w:ilvl w:val="6"/>
          <w:numId w:val="149"/>
        </w:numPr>
        <w:ind w:left="3750"/>
        <w:textAlignment w:val="center"/>
        <w:rPr>
          <w:rFonts w:eastAsia="Times New Roman"/>
          <w:sz w:val="22"/>
          <w:szCs w:val="22"/>
        </w:rPr>
      </w:pPr>
      <w:r>
        <w:rPr>
          <w:rFonts w:eastAsia="Times New Roman"/>
          <w:sz w:val="22"/>
          <w:szCs w:val="22"/>
        </w:rPr>
        <w:t xml:space="preserve">One-shot, setup once, monitor everything with </w:t>
      </w:r>
      <w:proofErr w:type="spellStart"/>
      <w:r>
        <w:rPr>
          <w:rFonts w:eastAsia="Times New Roman"/>
          <w:sz w:val="22"/>
          <w:szCs w:val="22"/>
        </w:rPr>
        <w:t>OneAgent</w:t>
      </w:r>
      <w:proofErr w:type="spellEnd"/>
    </w:p>
    <w:p w14:paraId="6F93360F" w14:textId="77777777" w:rsidR="00BD4ACB" w:rsidRDefault="006F6928">
      <w:pPr>
        <w:numPr>
          <w:ilvl w:val="6"/>
          <w:numId w:val="149"/>
        </w:numPr>
        <w:ind w:left="3750"/>
        <w:textAlignment w:val="center"/>
        <w:rPr>
          <w:rFonts w:eastAsia="Times New Roman"/>
          <w:sz w:val="22"/>
          <w:szCs w:val="22"/>
        </w:rPr>
      </w:pPr>
      <w:proofErr w:type="spellStart"/>
      <w:r>
        <w:rPr>
          <w:rFonts w:eastAsia="Times New Roman"/>
          <w:sz w:val="22"/>
          <w:szCs w:val="22"/>
        </w:rPr>
        <w:t>OneAgent</w:t>
      </w:r>
      <w:proofErr w:type="spellEnd"/>
      <w:r>
        <w:rPr>
          <w:rFonts w:eastAsia="Times New Roman"/>
          <w:sz w:val="22"/>
          <w:szCs w:val="22"/>
        </w:rPr>
        <w:t xml:space="preserve"> auto-injection of code modules into pods for full-stack</w:t>
      </w:r>
    </w:p>
    <w:p w14:paraId="7D8DD029" w14:textId="77777777" w:rsidR="00BD4ACB" w:rsidRDefault="006F6928">
      <w:pPr>
        <w:numPr>
          <w:ilvl w:val="6"/>
          <w:numId w:val="149"/>
        </w:numPr>
        <w:ind w:left="3750"/>
        <w:textAlignment w:val="center"/>
        <w:rPr>
          <w:rFonts w:eastAsia="Times New Roman"/>
          <w:sz w:val="22"/>
          <w:szCs w:val="22"/>
        </w:rPr>
      </w:pPr>
      <w:r>
        <w:rPr>
          <w:rFonts w:eastAsia="Times New Roman"/>
          <w:sz w:val="22"/>
          <w:szCs w:val="22"/>
        </w:rPr>
        <w:t>Rolled out via Kubernetes-native vehicles like</w:t>
      </w:r>
      <w:r>
        <w:rPr>
          <w:rFonts w:eastAsia="Times New Roman"/>
          <w:b/>
          <w:bCs/>
          <w:color w:val="ED7D31"/>
          <w:sz w:val="22"/>
          <w:szCs w:val="22"/>
        </w:rPr>
        <w:t xml:space="preserve"> </w:t>
      </w:r>
      <w:proofErr w:type="spellStart"/>
      <w:r>
        <w:rPr>
          <w:rFonts w:eastAsia="Times New Roman"/>
          <w:b/>
          <w:bCs/>
          <w:color w:val="ED7D31"/>
          <w:sz w:val="22"/>
          <w:szCs w:val="22"/>
        </w:rPr>
        <w:t>OneAgent</w:t>
      </w:r>
      <w:proofErr w:type="spellEnd"/>
      <w:r>
        <w:rPr>
          <w:rFonts w:eastAsia="Times New Roman"/>
          <w:b/>
          <w:bCs/>
          <w:color w:val="ED7D31"/>
          <w:sz w:val="22"/>
          <w:szCs w:val="22"/>
        </w:rPr>
        <w:t xml:space="preserve"> Operator or </w:t>
      </w:r>
      <w:proofErr w:type="spellStart"/>
      <w:r>
        <w:rPr>
          <w:rFonts w:eastAsia="Times New Roman"/>
          <w:b/>
          <w:bCs/>
          <w:color w:val="ED7D31"/>
          <w:sz w:val="22"/>
          <w:szCs w:val="22"/>
        </w:rPr>
        <w:t>DaemonSet</w:t>
      </w:r>
      <w:proofErr w:type="spellEnd"/>
    </w:p>
    <w:p w14:paraId="4477B8B2" w14:textId="77777777" w:rsidR="00BD4ACB" w:rsidRDefault="006F6928">
      <w:pPr>
        <w:numPr>
          <w:ilvl w:val="5"/>
          <w:numId w:val="149"/>
        </w:numPr>
        <w:ind w:left="3210"/>
        <w:textAlignment w:val="center"/>
        <w:rPr>
          <w:rFonts w:eastAsia="Times New Roman"/>
          <w:b/>
          <w:bCs/>
          <w:color w:val="000000"/>
          <w:sz w:val="22"/>
          <w:szCs w:val="22"/>
        </w:rPr>
      </w:pPr>
      <w:r>
        <w:rPr>
          <w:rFonts w:eastAsia="Times New Roman"/>
          <w:b/>
          <w:bCs/>
          <w:color w:val="000000"/>
          <w:sz w:val="22"/>
          <w:szCs w:val="22"/>
        </w:rPr>
        <w:t>Preferred for:</w:t>
      </w:r>
    </w:p>
    <w:p w14:paraId="3FF54B9F" w14:textId="77777777" w:rsidR="00BD4ACB" w:rsidRDefault="006F6928">
      <w:pPr>
        <w:numPr>
          <w:ilvl w:val="6"/>
          <w:numId w:val="150"/>
        </w:numPr>
        <w:ind w:left="3750"/>
        <w:textAlignment w:val="center"/>
        <w:rPr>
          <w:rFonts w:eastAsia="Times New Roman"/>
          <w:color w:val="000000"/>
          <w:sz w:val="22"/>
          <w:szCs w:val="22"/>
        </w:rPr>
      </w:pPr>
      <w:r>
        <w:rPr>
          <w:rFonts w:eastAsia="Times New Roman"/>
          <w:color w:val="000000"/>
          <w:sz w:val="22"/>
          <w:szCs w:val="22"/>
        </w:rPr>
        <w:t>OpenShift Container Platform Clusters</w:t>
      </w:r>
    </w:p>
    <w:p w14:paraId="4062ED20" w14:textId="77777777" w:rsidR="00BD4ACB" w:rsidRDefault="006F6928">
      <w:pPr>
        <w:numPr>
          <w:ilvl w:val="4"/>
          <w:numId w:val="150"/>
        </w:numPr>
        <w:ind w:left="2670"/>
        <w:textAlignment w:val="center"/>
        <w:rPr>
          <w:rFonts w:eastAsia="Times New Roman"/>
          <w:b/>
          <w:bCs/>
          <w:color w:val="FF0000"/>
          <w:sz w:val="22"/>
          <w:szCs w:val="22"/>
        </w:rPr>
      </w:pPr>
      <w:r>
        <w:rPr>
          <w:rFonts w:eastAsia="Times New Roman"/>
          <w:b/>
          <w:bCs/>
          <w:color w:val="FF0000"/>
          <w:sz w:val="22"/>
          <w:szCs w:val="22"/>
        </w:rPr>
        <w:t>Application Only</w:t>
      </w:r>
    </w:p>
    <w:p w14:paraId="2E2FC0B7" w14:textId="77777777" w:rsidR="00BD4ACB" w:rsidRDefault="006F6928">
      <w:pPr>
        <w:numPr>
          <w:ilvl w:val="5"/>
          <w:numId w:val="151"/>
        </w:numPr>
        <w:ind w:left="3210"/>
        <w:textAlignment w:val="center"/>
        <w:rPr>
          <w:rFonts w:eastAsia="Times New Roman"/>
          <w:b/>
          <w:bCs/>
          <w:sz w:val="22"/>
          <w:szCs w:val="22"/>
        </w:rPr>
      </w:pPr>
      <w:r>
        <w:rPr>
          <w:rFonts w:eastAsia="Times New Roman"/>
          <w:b/>
          <w:bCs/>
          <w:sz w:val="22"/>
          <w:szCs w:val="22"/>
        </w:rPr>
        <w:t>Details</w:t>
      </w:r>
    </w:p>
    <w:p w14:paraId="7900E905" w14:textId="77777777" w:rsidR="00BD4ACB" w:rsidRDefault="006F6928">
      <w:pPr>
        <w:numPr>
          <w:ilvl w:val="6"/>
          <w:numId w:val="152"/>
        </w:numPr>
        <w:ind w:left="3750"/>
        <w:textAlignment w:val="center"/>
        <w:rPr>
          <w:rFonts w:eastAsia="Times New Roman"/>
          <w:b/>
          <w:bCs/>
          <w:sz w:val="22"/>
          <w:szCs w:val="22"/>
        </w:rPr>
      </w:pPr>
      <w:r>
        <w:rPr>
          <w:rFonts w:eastAsia="Times New Roman"/>
          <w:sz w:val="22"/>
          <w:szCs w:val="22"/>
        </w:rPr>
        <w:t>For locked-down OpenShift environments without access to nodes</w:t>
      </w:r>
    </w:p>
    <w:p w14:paraId="32F85C07" w14:textId="77777777" w:rsidR="00BD4ACB" w:rsidRDefault="006F6928">
      <w:pPr>
        <w:numPr>
          <w:ilvl w:val="6"/>
          <w:numId w:val="152"/>
        </w:numPr>
        <w:ind w:left="3750"/>
        <w:textAlignment w:val="center"/>
        <w:rPr>
          <w:rFonts w:eastAsia="Times New Roman"/>
          <w:b/>
          <w:bCs/>
          <w:sz w:val="22"/>
          <w:szCs w:val="22"/>
        </w:rPr>
      </w:pPr>
      <w:r>
        <w:rPr>
          <w:rFonts w:eastAsia="Times New Roman"/>
          <w:sz w:val="22"/>
          <w:szCs w:val="22"/>
        </w:rPr>
        <w:t>Workload monitoring on a per Docker image basis, no cluster nodes visibility</w:t>
      </w:r>
    </w:p>
    <w:p w14:paraId="7CEF5214" w14:textId="77777777" w:rsidR="00BD4ACB" w:rsidRDefault="006F6928">
      <w:pPr>
        <w:numPr>
          <w:ilvl w:val="6"/>
          <w:numId w:val="152"/>
        </w:numPr>
        <w:ind w:left="3750"/>
        <w:textAlignment w:val="center"/>
        <w:rPr>
          <w:rFonts w:eastAsia="Times New Roman"/>
          <w:b/>
          <w:bCs/>
          <w:sz w:val="22"/>
          <w:szCs w:val="22"/>
        </w:rPr>
      </w:pPr>
      <w:r>
        <w:rPr>
          <w:rFonts w:eastAsia="Times New Roman"/>
          <w:sz w:val="22"/>
          <w:szCs w:val="22"/>
        </w:rPr>
        <w:t xml:space="preserve">Dynatrace </w:t>
      </w:r>
      <w:proofErr w:type="spellStart"/>
      <w:r>
        <w:rPr>
          <w:rFonts w:eastAsia="Times New Roman"/>
          <w:sz w:val="22"/>
          <w:szCs w:val="22"/>
        </w:rPr>
        <w:t>OneAgent</w:t>
      </w:r>
      <w:proofErr w:type="spellEnd"/>
      <w:r>
        <w:rPr>
          <w:rFonts w:eastAsia="Times New Roman"/>
          <w:sz w:val="22"/>
          <w:szCs w:val="22"/>
        </w:rPr>
        <w:t xml:space="preserve"> code modules integrated with every Docker image</w:t>
      </w:r>
    </w:p>
    <w:p w14:paraId="042CCBCB" w14:textId="77777777" w:rsidR="00BD4ACB" w:rsidRDefault="006F6928">
      <w:pPr>
        <w:numPr>
          <w:ilvl w:val="6"/>
          <w:numId w:val="152"/>
        </w:numPr>
        <w:ind w:left="3750"/>
        <w:textAlignment w:val="center"/>
        <w:rPr>
          <w:rFonts w:eastAsia="Times New Roman"/>
          <w:b/>
          <w:bCs/>
          <w:sz w:val="22"/>
          <w:szCs w:val="22"/>
        </w:rPr>
      </w:pPr>
      <w:proofErr w:type="spellStart"/>
      <w:r>
        <w:rPr>
          <w:rFonts w:eastAsia="Times New Roman"/>
          <w:sz w:val="22"/>
          <w:szCs w:val="22"/>
        </w:rPr>
        <w:lastRenderedPageBreak/>
        <w:t>OneAgent</w:t>
      </w:r>
      <w:proofErr w:type="spellEnd"/>
      <w:r>
        <w:rPr>
          <w:rFonts w:eastAsia="Times New Roman"/>
          <w:sz w:val="22"/>
          <w:szCs w:val="22"/>
        </w:rPr>
        <w:t xml:space="preserve"> </w:t>
      </w:r>
      <w:proofErr w:type="gramStart"/>
      <w:r>
        <w:rPr>
          <w:rFonts w:eastAsia="Times New Roman"/>
          <w:sz w:val="22"/>
          <w:szCs w:val="22"/>
        </w:rPr>
        <w:t>universal-injection</w:t>
      </w:r>
      <w:proofErr w:type="gramEnd"/>
      <w:r>
        <w:rPr>
          <w:rFonts w:eastAsia="Times New Roman"/>
          <w:sz w:val="22"/>
          <w:szCs w:val="22"/>
        </w:rPr>
        <w:t xml:space="preserve"> of code modules</w:t>
      </w:r>
    </w:p>
    <w:p w14:paraId="4592EE68" w14:textId="77777777" w:rsidR="00BD4ACB" w:rsidRDefault="006F6928">
      <w:pPr>
        <w:numPr>
          <w:ilvl w:val="6"/>
          <w:numId w:val="152"/>
        </w:numPr>
        <w:ind w:left="3750"/>
        <w:textAlignment w:val="center"/>
        <w:rPr>
          <w:rFonts w:eastAsia="Times New Roman"/>
          <w:b/>
          <w:bCs/>
          <w:sz w:val="22"/>
          <w:szCs w:val="22"/>
        </w:rPr>
      </w:pPr>
      <w:r>
        <w:rPr>
          <w:rFonts w:eastAsia="Times New Roman"/>
          <w:sz w:val="22"/>
          <w:szCs w:val="22"/>
        </w:rPr>
        <w:t xml:space="preserve">Rolled out as part of normal </w:t>
      </w:r>
      <w:proofErr w:type="spellStart"/>
      <w:r>
        <w:rPr>
          <w:rFonts w:eastAsia="Times New Roman"/>
          <w:sz w:val="22"/>
          <w:szCs w:val="22"/>
        </w:rPr>
        <w:t>Openshift</w:t>
      </w:r>
      <w:proofErr w:type="spellEnd"/>
      <w:r>
        <w:rPr>
          <w:rFonts w:eastAsia="Times New Roman"/>
          <w:sz w:val="22"/>
          <w:szCs w:val="22"/>
        </w:rPr>
        <w:t xml:space="preserve"> workloads</w:t>
      </w:r>
    </w:p>
    <w:p w14:paraId="30D0E672" w14:textId="77777777" w:rsidR="00BD4ACB" w:rsidRDefault="006F6928">
      <w:pPr>
        <w:numPr>
          <w:ilvl w:val="5"/>
          <w:numId w:val="152"/>
        </w:numPr>
        <w:ind w:left="3210"/>
        <w:textAlignment w:val="center"/>
        <w:rPr>
          <w:rFonts w:eastAsia="Times New Roman"/>
          <w:b/>
          <w:bCs/>
          <w:sz w:val="22"/>
          <w:szCs w:val="22"/>
        </w:rPr>
      </w:pPr>
      <w:r>
        <w:rPr>
          <w:rFonts w:eastAsia="Times New Roman"/>
          <w:b/>
          <w:bCs/>
          <w:sz w:val="22"/>
          <w:szCs w:val="22"/>
        </w:rPr>
        <w:t>Preferred for:</w:t>
      </w:r>
    </w:p>
    <w:p w14:paraId="59257502" w14:textId="77777777" w:rsidR="00BD4ACB" w:rsidRDefault="006F6928">
      <w:pPr>
        <w:numPr>
          <w:ilvl w:val="6"/>
          <w:numId w:val="153"/>
        </w:numPr>
        <w:ind w:left="3750"/>
        <w:textAlignment w:val="center"/>
        <w:rPr>
          <w:rFonts w:eastAsia="Times New Roman"/>
          <w:sz w:val="22"/>
          <w:szCs w:val="22"/>
        </w:rPr>
      </w:pPr>
      <w:r>
        <w:rPr>
          <w:rFonts w:eastAsia="Times New Roman"/>
          <w:sz w:val="22"/>
          <w:szCs w:val="22"/>
        </w:rPr>
        <w:t>OpenShift Online</w:t>
      </w:r>
    </w:p>
    <w:p w14:paraId="0D06C684" w14:textId="77777777" w:rsidR="00BD4ACB" w:rsidRDefault="006F6928">
      <w:pPr>
        <w:pStyle w:val="NormalWeb"/>
        <w:spacing w:before="0" w:beforeAutospacing="0" w:after="0" w:afterAutospacing="0"/>
        <w:ind w:left="3750"/>
        <w:rPr>
          <w:color w:val="000000"/>
          <w:sz w:val="22"/>
          <w:szCs w:val="22"/>
        </w:rPr>
      </w:pPr>
      <w:r>
        <w:rPr>
          <w:color w:val="000000"/>
          <w:sz w:val="22"/>
          <w:szCs w:val="22"/>
        </w:rPr>
        <w:t> </w:t>
      </w:r>
    </w:p>
    <w:p w14:paraId="57FA61EF" w14:textId="77777777" w:rsidR="00BD4ACB" w:rsidRDefault="006F6928">
      <w:pPr>
        <w:numPr>
          <w:ilvl w:val="1"/>
          <w:numId w:val="154"/>
        </w:numPr>
        <w:ind w:left="2130"/>
        <w:textAlignment w:val="center"/>
        <w:rPr>
          <w:rFonts w:eastAsia="Times New Roman"/>
          <w:color w:val="2E75B5"/>
          <w:sz w:val="28"/>
          <w:szCs w:val="28"/>
        </w:rPr>
      </w:pPr>
      <w:r>
        <w:rPr>
          <w:rFonts w:eastAsia="Times New Roman"/>
          <w:color w:val="2E75B5"/>
          <w:sz w:val="28"/>
          <w:szCs w:val="28"/>
        </w:rPr>
        <w:t>Metrics and information captured and displayed</w:t>
      </w:r>
    </w:p>
    <w:p w14:paraId="3B8BFF91" w14:textId="77777777" w:rsidR="00BD4ACB" w:rsidRDefault="006F6928">
      <w:pPr>
        <w:numPr>
          <w:ilvl w:val="2"/>
          <w:numId w:val="155"/>
        </w:numPr>
        <w:ind w:left="2670"/>
        <w:textAlignment w:val="center"/>
        <w:rPr>
          <w:rFonts w:eastAsia="Times New Roman"/>
          <w:sz w:val="22"/>
          <w:szCs w:val="22"/>
        </w:rPr>
      </w:pPr>
      <w:r>
        <w:rPr>
          <w:rFonts w:eastAsia="Times New Roman"/>
          <w:sz w:val="22"/>
          <w:szCs w:val="22"/>
        </w:rPr>
        <w:t>Actual CPU/Mem usage of cluster nodes (min, max, median)</w:t>
      </w:r>
    </w:p>
    <w:p w14:paraId="04D82D2E" w14:textId="77777777" w:rsidR="00BD4ACB" w:rsidRDefault="006F6928">
      <w:pPr>
        <w:numPr>
          <w:ilvl w:val="2"/>
          <w:numId w:val="155"/>
        </w:numPr>
        <w:ind w:left="2670"/>
        <w:textAlignment w:val="center"/>
        <w:rPr>
          <w:rFonts w:eastAsia="Times New Roman"/>
          <w:sz w:val="22"/>
          <w:szCs w:val="22"/>
        </w:rPr>
      </w:pPr>
      <w:r>
        <w:rPr>
          <w:rFonts w:eastAsia="Times New Roman"/>
          <w:sz w:val="22"/>
          <w:szCs w:val="22"/>
        </w:rPr>
        <w:t>Total of CPU/Mem requests of containers running on cluster nodes (min, max, median)</w:t>
      </w:r>
    </w:p>
    <w:p w14:paraId="7449E678" w14:textId="77777777" w:rsidR="00BD4ACB" w:rsidRDefault="006F6928">
      <w:pPr>
        <w:numPr>
          <w:ilvl w:val="2"/>
          <w:numId w:val="155"/>
        </w:numPr>
        <w:ind w:left="2670"/>
        <w:textAlignment w:val="center"/>
        <w:rPr>
          <w:rFonts w:eastAsia="Times New Roman"/>
          <w:sz w:val="22"/>
          <w:szCs w:val="22"/>
        </w:rPr>
      </w:pPr>
      <w:r>
        <w:rPr>
          <w:rFonts w:eastAsia="Times New Roman"/>
          <w:sz w:val="22"/>
          <w:szCs w:val="22"/>
        </w:rPr>
        <w:t>Total of CPU/Mem limits of containers running on cluster nodes (min, max, median) - limits may be overcommitted (over 100%)</w:t>
      </w:r>
    </w:p>
    <w:p w14:paraId="521B829A" w14:textId="77777777" w:rsidR="00BD4ACB" w:rsidRDefault="006F6928">
      <w:pPr>
        <w:numPr>
          <w:ilvl w:val="2"/>
          <w:numId w:val="155"/>
        </w:numPr>
        <w:ind w:left="2670"/>
        <w:textAlignment w:val="center"/>
        <w:rPr>
          <w:rFonts w:eastAsia="Times New Roman"/>
          <w:sz w:val="22"/>
          <w:szCs w:val="22"/>
        </w:rPr>
      </w:pPr>
      <w:r>
        <w:rPr>
          <w:rFonts w:eastAsia="Times New Roman"/>
          <w:sz w:val="22"/>
          <w:szCs w:val="22"/>
        </w:rPr>
        <w:t>Available CPU/Mem resources for running additional pods/workloads on cluster nodes (min, max, median)</w:t>
      </w:r>
    </w:p>
    <w:p w14:paraId="046E3546" w14:textId="77777777" w:rsidR="00BD4ACB" w:rsidRDefault="006F6928">
      <w:pPr>
        <w:numPr>
          <w:ilvl w:val="2"/>
          <w:numId w:val="155"/>
        </w:numPr>
        <w:ind w:left="2670"/>
        <w:textAlignment w:val="center"/>
        <w:rPr>
          <w:rFonts w:eastAsia="Times New Roman"/>
          <w:sz w:val="22"/>
          <w:szCs w:val="22"/>
        </w:rPr>
      </w:pPr>
      <w:r>
        <w:rPr>
          <w:rFonts w:eastAsia="Times New Roman"/>
          <w:sz w:val="22"/>
          <w:szCs w:val="22"/>
        </w:rPr>
        <w:t>Total CPU that can be allocated for pods (since part of the CPU is typically reserved by the system)</w:t>
      </w:r>
    </w:p>
    <w:p w14:paraId="12FE846A" w14:textId="77777777" w:rsidR="00BD4ACB" w:rsidRDefault="006F6928">
      <w:pPr>
        <w:numPr>
          <w:ilvl w:val="2"/>
          <w:numId w:val="155"/>
        </w:numPr>
        <w:ind w:left="2670"/>
        <w:textAlignment w:val="center"/>
        <w:rPr>
          <w:rFonts w:eastAsia="Times New Roman"/>
          <w:sz w:val="22"/>
          <w:szCs w:val="22"/>
        </w:rPr>
      </w:pPr>
      <w:r>
        <w:rPr>
          <w:rFonts w:eastAsia="Times New Roman"/>
          <w:sz w:val="22"/>
          <w:szCs w:val="22"/>
        </w:rPr>
        <w:t>Max memory that can be allocated for pods</w:t>
      </w:r>
    </w:p>
    <w:p w14:paraId="492AA302" w14:textId="77777777" w:rsidR="00BD4ACB" w:rsidRDefault="006F6928">
      <w:pPr>
        <w:numPr>
          <w:ilvl w:val="1"/>
          <w:numId w:val="156"/>
        </w:numPr>
        <w:ind w:left="1590"/>
        <w:textAlignment w:val="center"/>
        <w:rPr>
          <w:rFonts w:eastAsia="Times New Roman"/>
          <w:color w:val="2E75B5"/>
          <w:sz w:val="28"/>
          <w:szCs w:val="28"/>
        </w:rPr>
      </w:pPr>
      <w:r>
        <w:rPr>
          <w:rFonts w:eastAsia="Times New Roman"/>
          <w:color w:val="2E75B5"/>
          <w:sz w:val="28"/>
          <w:szCs w:val="28"/>
        </w:rPr>
        <w:t>Review Docker in detail</w:t>
      </w:r>
    </w:p>
    <w:p w14:paraId="03BC6F07" w14:textId="77777777" w:rsidR="00BD4ACB" w:rsidRDefault="006F6928">
      <w:pPr>
        <w:numPr>
          <w:ilvl w:val="2"/>
          <w:numId w:val="157"/>
        </w:numPr>
        <w:ind w:left="2130"/>
        <w:textAlignment w:val="center"/>
        <w:rPr>
          <w:rFonts w:eastAsia="Times New Roman"/>
          <w:color w:val="2E75B5"/>
          <w:sz w:val="28"/>
          <w:szCs w:val="28"/>
        </w:rPr>
      </w:pPr>
      <w:r>
        <w:rPr>
          <w:rFonts w:eastAsia="Times New Roman"/>
          <w:color w:val="2E75B5"/>
          <w:sz w:val="28"/>
          <w:szCs w:val="28"/>
        </w:rPr>
        <w:t>Permissions needed</w:t>
      </w:r>
    </w:p>
    <w:p w14:paraId="6EFC1736" w14:textId="77777777" w:rsidR="00BD4ACB" w:rsidRDefault="006F6928">
      <w:pPr>
        <w:numPr>
          <w:ilvl w:val="2"/>
          <w:numId w:val="157"/>
        </w:numPr>
        <w:ind w:left="2130"/>
        <w:textAlignment w:val="center"/>
        <w:rPr>
          <w:rFonts w:eastAsia="Times New Roman"/>
          <w:color w:val="2E75B5"/>
          <w:sz w:val="28"/>
          <w:szCs w:val="28"/>
        </w:rPr>
      </w:pPr>
      <w:r>
        <w:rPr>
          <w:rFonts w:eastAsia="Times New Roman"/>
          <w:color w:val="2E75B5"/>
          <w:sz w:val="28"/>
          <w:szCs w:val="28"/>
        </w:rPr>
        <w:t>Deploying on host vs container</w:t>
      </w:r>
    </w:p>
    <w:p w14:paraId="5813713F" w14:textId="77777777" w:rsidR="00BD4ACB" w:rsidRDefault="006F6928">
      <w:pPr>
        <w:numPr>
          <w:ilvl w:val="1"/>
          <w:numId w:val="157"/>
        </w:numPr>
        <w:ind w:left="1590"/>
        <w:textAlignment w:val="center"/>
        <w:rPr>
          <w:rFonts w:eastAsia="Times New Roman"/>
          <w:color w:val="2E75B5"/>
          <w:sz w:val="28"/>
          <w:szCs w:val="28"/>
        </w:rPr>
      </w:pPr>
      <w:r>
        <w:rPr>
          <w:rFonts w:eastAsia="Times New Roman"/>
          <w:color w:val="2E75B5"/>
          <w:sz w:val="28"/>
          <w:szCs w:val="28"/>
        </w:rPr>
        <w:t>Familiarize with all options for Synthetic Tests</w:t>
      </w:r>
    </w:p>
    <w:p w14:paraId="7CEC56D3" w14:textId="77777777" w:rsidR="00BD4ACB" w:rsidRDefault="006F6928">
      <w:pPr>
        <w:numPr>
          <w:ilvl w:val="2"/>
          <w:numId w:val="158"/>
        </w:numPr>
        <w:ind w:left="2130"/>
        <w:textAlignment w:val="center"/>
        <w:rPr>
          <w:rFonts w:eastAsia="Times New Roman"/>
          <w:color w:val="2E75B5"/>
          <w:sz w:val="28"/>
          <w:szCs w:val="28"/>
        </w:rPr>
      </w:pPr>
      <w:r>
        <w:rPr>
          <w:rFonts w:eastAsia="Times New Roman"/>
          <w:color w:val="2E75B5"/>
          <w:sz w:val="28"/>
          <w:szCs w:val="28"/>
        </w:rPr>
        <w:t>Outages and Thresholds</w:t>
      </w:r>
    </w:p>
    <w:p w14:paraId="11CBCDCC" w14:textId="77777777" w:rsidR="00BD4ACB" w:rsidRDefault="006F6928">
      <w:pPr>
        <w:pStyle w:val="NormalWeb"/>
        <w:spacing w:before="0" w:beforeAutospacing="0" w:after="0" w:afterAutospacing="0"/>
        <w:ind w:left="1590"/>
        <w:rPr>
          <w:sz w:val="22"/>
          <w:szCs w:val="22"/>
        </w:rPr>
      </w:pPr>
      <w:r>
        <w:rPr>
          <w:sz w:val="22"/>
          <w:szCs w:val="22"/>
        </w:rPr>
        <w:t> </w:t>
      </w:r>
    </w:p>
    <w:p w14:paraId="52A2C960" w14:textId="77777777" w:rsidR="00BD4ACB" w:rsidRDefault="006F6928">
      <w:pPr>
        <w:pStyle w:val="NormalWeb"/>
        <w:spacing w:before="0" w:beforeAutospacing="0" w:after="0" w:afterAutospacing="0"/>
        <w:ind w:left="1590"/>
        <w:rPr>
          <w:sz w:val="22"/>
          <w:szCs w:val="22"/>
        </w:rPr>
      </w:pPr>
      <w:r>
        <w:rPr>
          <w:sz w:val="22"/>
          <w:szCs w:val="22"/>
        </w:rPr>
        <w:t> </w:t>
      </w:r>
    </w:p>
    <w:sectPr w:rsidR="00BD4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nina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16C1C"/>
    <w:multiLevelType w:val="multilevel"/>
    <w:tmpl w:val="5720F4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start w:val="1"/>
      <w:numFmt w:val="lowerRoman"/>
      <w:lvlText w:val="%6."/>
      <w:lvlJc w:val="righ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17F19"/>
    <w:multiLevelType w:val="hybridMultilevel"/>
    <w:tmpl w:val="7A0EE3DE"/>
    <w:lvl w:ilvl="0" w:tplc="6F06B638">
      <w:start w:val="1"/>
      <w:numFmt w:val="bullet"/>
      <w:lvlText w:val=""/>
      <w:lvlJc w:val="left"/>
      <w:pPr>
        <w:tabs>
          <w:tab w:val="num" w:pos="720"/>
        </w:tabs>
        <w:ind w:left="720" w:hanging="360"/>
      </w:pPr>
      <w:rPr>
        <w:rFonts w:ascii="Symbol" w:hAnsi="Symbol" w:hint="default"/>
        <w:sz w:val="20"/>
      </w:rPr>
    </w:lvl>
    <w:lvl w:ilvl="1" w:tplc="F6688484">
      <w:start w:val="1"/>
      <w:numFmt w:val="lowerLetter"/>
      <w:lvlText w:val="%2."/>
      <w:lvlJc w:val="left"/>
      <w:pPr>
        <w:tabs>
          <w:tab w:val="num" w:pos="1440"/>
        </w:tabs>
        <w:ind w:left="1440" w:hanging="360"/>
      </w:pPr>
    </w:lvl>
    <w:lvl w:ilvl="2" w:tplc="581803E4">
      <w:start w:val="1"/>
      <w:numFmt w:val="lowerRoman"/>
      <w:lvlText w:val="%3."/>
      <w:lvlJc w:val="right"/>
      <w:pPr>
        <w:tabs>
          <w:tab w:val="num" w:pos="2160"/>
        </w:tabs>
        <w:ind w:left="2160" w:hanging="360"/>
      </w:pPr>
    </w:lvl>
    <w:lvl w:ilvl="3" w:tplc="8C32D756">
      <w:start w:val="1"/>
      <w:numFmt w:val="decimal"/>
      <w:lvlText w:val="%4."/>
      <w:lvlJc w:val="right"/>
      <w:pPr>
        <w:tabs>
          <w:tab w:val="num" w:pos="2880"/>
        </w:tabs>
        <w:ind w:left="2880" w:hanging="360"/>
      </w:pPr>
    </w:lvl>
    <w:lvl w:ilvl="4" w:tplc="BD1087DE">
      <w:start w:val="1"/>
      <w:numFmt w:val="bullet"/>
      <w:lvlText w:val=""/>
      <w:lvlJc w:val="left"/>
      <w:pPr>
        <w:tabs>
          <w:tab w:val="num" w:pos="3600"/>
        </w:tabs>
        <w:ind w:left="3600" w:hanging="360"/>
      </w:pPr>
      <w:rPr>
        <w:rFonts w:ascii="Symbol" w:hAnsi="Symbol" w:hint="default"/>
        <w:sz w:val="20"/>
      </w:rPr>
    </w:lvl>
    <w:lvl w:ilvl="5" w:tplc="B0FC5202">
      <w:start w:val="1"/>
      <w:numFmt w:val="bullet"/>
      <w:lvlText w:val=""/>
      <w:lvlJc w:val="right"/>
      <w:pPr>
        <w:tabs>
          <w:tab w:val="num" w:pos="4320"/>
        </w:tabs>
        <w:ind w:left="4320" w:hanging="360"/>
      </w:pPr>
      <w:rPr>
        <w:rFonts w:ascii="Symbol" w:hAnsi="Symbol" w:hint="default"/>
        <w:sz w:val="20"/>
      </w:rPr>
    </w:lvl>
    <w:lvl w:ilvl="6" w:tplc="84FE7436">
      <w:start w:val="1"/>
      <w:numFmt w:val="bullet"/>
      <w:lvlText w:val=""/>
      <w:lvlJc w:val="left"/>
      <w:pPr>
        <w:tabs>
          <w:tab w:val="num" w:pos="5040"/>
        </w:tabs>
        <w:ind w:left="5040" w:hanging="360"/>
      </w:pPr>
      <w:rPr>
        <w:rFonts w:ascii="Symbol" w:hAnsi="Symbol" w:hint="default"/>
        <w:sz w:val="20"/>
      </w:rPr>
    </w:lvl>
    <w:lvl w:ilvl="7" w:tplc="BEEC0014" w:tentative="1">
      <w:start w:val="1"/>
      <w:numFmt w:val="bullet"/>
      <w:lvlText w:val=""/>
      <w:lvlJc w:val="left"/>
      <w:pPr>
        <w:tabs>
          <w:tab w:val="num" w:pos="5760"/>
        </w:tabs>
        <w:ind w:left="5760" w:hanging="360"/>
      </w:pPr>
      <w:rPr>
        <w:rFonts w:ascii="Wingdings" w:hAnsi="Wingdings" w:hint="default"/>
        <w:sz w:val="20"/>
      </w:rPr>
    </w:lvl>
    <w:lvl w:ilvl="8" w:tplc="6764F4A2"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D52BA5"/>
    <w:multiLevelType w:val="hybridMultilevel"/>
    <w:tmpl w:val="4276332E"/>
    <w:lvl w:ilvl="0" w:tplc="C59C9566">
      <w:start w:val="1"/>
      <w:numFmt w:val="bullet"/>
      <w:lvlText w:val=""/>
      <w:lvlJc w:val="left"/>
      <w:pPr>
        <w:tabs>
          <w:tab w:val="num" w:pos="720"/>
        </w:tabs>
        <w:ind w:left="720" w:hanging="360"/>
      </w:pPr>
      <w:rPr>
        <w:rFonts w:ascii="Symbol" w:hAnsi="Symbol" w:hint="default"/>
        <w:sz w:val="20"/>
      </w:rPr>
    </w:lvl>
    <w:lvl w:ilvl="1" w:tplc="E422ABF2">
      <w:start w:val="1"/>
      <w:numFmt w:val="lowerLetter"/>
      <w:lvlText w:val="%2."/>
      <w:lvlJc w:val="left"/>
      <w:pPr>
        <w:tabs>
          <w:tab w:val="num" w:pos="1440"/>
        </w:tabs>
        <w:ind w:left="1440" w:hanging="360"/>
      </w:pPr>
    </w:lvl>
    <w:lvl w:ilvl="2" w:tplc="166A46A0">
      <w:start w:val="1"/>
      <w:numFmt w:val="lowerRoman"/>
      <w:lvlText w:val="%3."/>
      <w:lvlJc w:val="right"/>
      <w:pPr>
        <w:tabs>
          <w:tab w:val="num" w:pos="2160"/>
        </w:tabs>
        <w:ind w:left="2160" w:hanging="360"/>
      </w:pPr>
    </w:lvl>
    <w:lvl w:ilvl="3" w:tplc="F1366CC4">
      <w:start w:val="1"/>
      <w:numFmt w:val="decimal"/>
      <w:lvlText w:val="%4."/>
      <w:lvlJc w:val="right"/>
      <w:pPr>
        <w:tabs>
          <w:tab w:val="num" w:pos="2880"/>
        </w:tabs>
        <w:ind w:left="2880" w:hanging="360"/>
      </w:pPr>
    </w:lvl>
    <w:lvl w:ilvl="4" w:tplc="22406D32">
      <w:start w:val="1"/>
      <w:numFmt w:val="lowerLetter"/>
      <w:lvlText w:val="%5."/>
      <w:lvlJc w:val="left"/>
      <w:pPr>
        <w:tabs>
          <w:tab w:val="num" w:pos="3600"/>
        </w:tabs>
        <w:ind w:left="3600" w:hanging="360"/>
      </w:pPr>
    </w:lvl>
    <w:lvl w:ilvl="5" w:tplc="9A4CE09E">
      <w:start w:val="1"/>
      <w:numFmt w:val="lowerLetter"/>
      <w:lvlText w:val="%6."/>
      <w:lvlJc w:val="right"/>
      <w:pPr>
        <w:tabs>
          <w:tab w:val="num" w:pos="4320"/>
        </w:tabs>
        <w:ind w:left="4320" w:hanging="360"/>
      </w:pPr>
    </w:lvl>
    <w:lvl w:ilvl="6" w:tplc="9AE0FEEA">
      <w:start w:val="1"/>
      <w:numFmt w:val="lowerRoman"/>
      <w:lvlText w:val="%7."/>
      <w:lvlJc w:val="right"/>
      <w:pPr>
        <w:tabs>
          <w:tab w:val="num" w:pos="5040"/>
        </w:tabs>
        <w:ind w:left="5040" w:hanging="360"/>
      </w:pPr>
    </w:lvl>
    <w:lvl w:ilvl="7" w:tplc="DB501EC6" w:tentative="1">
      <w:start w:val="1"/>
      <w:numFmt w:val="bullet"/>
      <w:lvlText w:val=""/>
      <w:lvlJc w:val="left"/>
      <w:pPr>
        <w:tabs>
          <w:tab w:val="num" w:pos="5760"/>
        </w:tabs>
        <w:ind w:left="5760" w:hanging="360"/>
      </w:pPr>
      <w:rPr>
        <w:rFonts w:ascii="Wingdings" w:hAnsi="Wingdings" w:hint="default"/>
        <w:sz w:val="20"/>
      </w:rPr>
    </w:lvl>
    <w:lvl w:ilvl="8" w:tplc="104C930E"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lvlOverride w:ilvl="2">
      <w:startOverride w:val="1"/>
    </w:lvlOverride>
  </w:num>
  <w:num w:numId="3">
    <w:abstractNumId w:val="0"/>
    <w:lvlOverride w:ilvl="1"/>
    <w:lvlOverride w:ilvl="2"/>
    <w:lvlOverride w:ilvl="3">
      <w:startOverride w:val="1"/>
    </w:lvlOverride>
  </w:num>
  <w:num w:numId="4">
    <w:abstractNumId w:val="0"/>
    <w:lvlOverride w:ilvl="1"/>
    <w:lvlOverride w:ilvl="2"/>
    <w:lvlOverride w:ilvl="3"/>
    <w:lvlOverride w:ilvl="4">
      <w:startOverride w:val="1"/>
    </w:lvlOverride>
  </w:num>
  <w:num w:numId="5">
    <w:abstractNumId w:val="0"/>
    <w:lvlOverride w:ilvl="1">
      <w:startOverride w:val="2"/>
    </w:lvlOverride>
    <w:lvlOverride w:ilvl="2"/>
    <w:lvlOverride w:ilvl="3"/>
    <w:lvlOverride w:ilvl="4"/>
  </w:num>
  <w:num w:numId="6">
    <w:abstractNumId w:val="0"/>
    <w:lvlOverride w:ilvl="1"/>
    <w:lvlOverride w:ilvl="2">
      <w:startOverride w:val="1"/>
    </w:lvlOverride>
    <w:lvlOverride w:ilvl="3"/>
    <w:lvlOverride w:ilvl="4"/>
  </w:num>
  <w:num w:numId="7">
    <w:abstractNumId w:val="0"/>
    <w:lvlOverride w:ilvl="1"/>
    <w:lvlOverride w:ilvl="2"/>
    <w:lvlOverride w:ilvl="3">
      <w:startOverride w:val="1"/>
    </w:lvlOverride>
    <w:lvlOverride w:ilvl="4"/>
  </w:num>
  <w:num w:numId="8">
    <w:abstractNumId w:val="0"/>
    <w:lvlOverride w:ilvl="1"/>
    <w:lvlOverride w:ilvl="2"/>
    <w:lvlOverride w:ilvl="3"/>
    <w:lvlOverride w:ilvl="4">
      <w:startOverride w:val="1"/>
    </w:lvlOverride>
  </w:num>
  <w:num w:numId="9">
    <w:abstractNumId w:val="0"/>
    <w:lvlOverride w:ilvl="1"/>
    <w:lvlOverride w:ilvl="2"/>
    <w:lvlOverride w:ilvl="3"/>
    <w:lvlOverride w:ilvl="4">
      <w:startOverride w:val="1"/>
    </w:lvlOverride>
  </w:num>
  <w:num w:numId="10">
    <w:abstractNumId w:val="0"/>
    <w:lvlOverride w:ilvl="1"/>
    <w:lvlOverride w:ilvl="2"/>
    <w:lvlOverride w:ilvl="3"/>
    <w:lvlOverride w:ilvl="4"/>
    <w:lvlOverride w:ilvl="5">
      <w:startOverride w:val="1"/>
    </w:lvlOverride>
  </w:num>
  <w:num w:numId="11">
    <w:abstractNumId w:val="0"/>
    <w:lvlOverride w:ilvl="1"/>
    <w:lvlOverride w:ilvl="2"/>
    <w:lvlOverride w:ilvl="3"/>
    <w:lvlOverride w:ilvl="4">
      <w:startOverride w:val="1"/>
    </w:lvlOverride>
    <w:lvlOverride w:ilvl="5"/>
  </w:num>
  <w:num w:numId="12">
    <w:abstractNumId w:val="0"/>
    <w:lvlOverride w:ilvl="1"/>
    <w:lvlOverride w:ilvl="2"/>
    <w:lvlOverride w:ilvl="3"/>
    <w:lvlOverride w:ilvl="4"/>
    <w:lvlOverride w:ilvl="5">
      <w:startOverride w:val="1"/>
    </w:lvlOverride>
  </w:num>
  <w:num w:numId="13">
    <w:abstractNumId w:val="0"/>
    <w:lvlOverride w:ilvl="1"/>
    <w:lvlOverride w:ilvl="2"/>
    <w:lvlOverride w:ilvl="3"/>
    <w:lvlOverride w:ilvl="4">
      <w:startOverride w:val="1"/>
    </w:lvlOverride>
    <w:lvlOverride w:ilvl="5"/>
  </w:num>
  <w:num w:numId="14">
    <w:abstractNumId w:val="0"/>
    <w:lvlOverride w:ilvl="1"/>
    <w:lvlOverride w:ilvl="2"/>
    <w:lvlOverride w:ilvl="3"/>
    <w:lvlOverride w:ilvl="4"/>
    <w:lvlOverride w:ilvl="5">
      <w:startOverride w:val="1"/>
    </w:lvlOverride>
  </w:num>
  <w:num w:numId="15">
    <w:abstractNumId w:val="0"/>
    <w:lvlOverride w:ilvl="1"/>
    <w:lvlOverride w:ilvl="2"/>
    <w:lvlOverride w:ilvl="3">
      <w:startOverride w:val="1"/>
    </w:lvlOverride>
    <w:lvlOverride w:ilvl="4"/>
    <w:lvlOverride w:ilvl="5"/>
  </w:num>
  <w:num w:numId="16">
    <w:abstractNumId w:val="0"/>
    <w:lvlOverride w:ilvl="1">
      <w:startOverride w:val="2"/>
    </w:lvlOverride>
    <w:lvlOverride w:ilvl="2"/>
    <w:lvlOverride w:ilvl="3"/>
    <w:lvlOverride w:ilvl="4"/>
    <w:lvlOverride w:ilvl="5"/>
  </w:num>
  <w:num w:numId="17">
    <w:abstractNumId w:val="1"/>
    <w:lvlOverride w:ilvl="1">
      <w:startOverride w:val="3"/>
    </w:lvlOverride>
  </w:num>
  <w:num w:numId="18">
    <w:abstractNumId w:val="1"/>
    <w:lvlOverride w:ilvl="1"/>
    <w:lvlOverride w:ilvl="2">
      <w:startOverride w:val="1"/>
    </w:lvlOverride>
  </w:num>
  <w:num w:numId="19">
    <w:abstractNumId w:val="1"/>
    <w:lvlOverride w:ilvl="1"/>
    <w:lvlOverride w:ilvl="2"/>
    <w:lvlOverride w:ilvl="3">
      <w:startOverride w:val="1"/>
    </w:lvlOverride>
  </w:num>
  <w:num w:numId="20">
    <w:abstractNumId w:val="1"/>
    <w:lvlOverride w:ilvl="1">
      <w:lvl w:ilvl="1" w:tplc="F6688484">
        <w:numFmt w:val="decimal"/>
        <w:lvlText w:val=""/>
        <w:lvlJc w:val="left"/>
      </w:lvl>
    </w:lvlOverride>
    <w:lvlOverride w:ilvl="2">
      <w:lvl w:ilvl="2" w:tplc="581803E4">
        <w:numFmt w:val="bullet"/>
        <w:lvlText w:val=""/>
        <w:lvlJc w:val="left"/>
        <w:pPr>
          <w:tabs>
            <w:tab w:val="num" w:pos="2160"/>
          </w:tabs>
          <w:ind w:left="2160" w:hanging="360"/>
        </w:pPr>
        <w:rPr>
          <w:rFonts w:ascii="Symbol" w:hAnsi="Symbol" w:hint="default"/>
          <w:sz w:val="20"/>
        </w:rPr>
      </w:lvl>
    </w:lvlOverride>
    <w:lvlOverride w:ilvl="3">
      <w:lvl w:ilvl="3" w:tplc="8C32D756">
        <w:numFmt w:val="decimal"/>
        <w:lvlText w:val=""/>
        <w:lvlJc w:val="left"/>
      </w:lvl>
    </w:lvlOverride>
  </w:num>
  <w:num w:numId="21">
    <w:abstractNumId w:val="1"/>
    <w:lvlOverride w:ilvl="1">
      <w:lvl w:ilvl="1" w:tplc="F6688484">
        <w:numFmt w:val="decimal"/>
        <w:lvlText w:val=""/>
        <w:lvlJc w:val="left"/>
      </w:lvl>
    </w:lvlOverride>
    <w:lvlOverride w:ilvl="2">
      <w:lvl w:ilvl="2" w:tplc="581803E4">
        <w:numFmt w:val="bullet"/>
        <w:lvlText w:val=""/>
        <w:lvlJc w:val="left"/>
        <w:pPr>
          <w:tabs>
            <w:tab w:val="num" w:pos="2160"/>
          </w:tabs>
          <w:ind w:left="2160" w:hanging="360"/>
        </w:pPr>
        <w:rPr>
          <w:rFonts w:ascii="Symbol" w:hAnsi="Symbol" w:hint="default"/>
          <w:sz w:val="20"/>
        </w:rPr>
      </w:lvl>
    </w:lvlOverride>
    <w:lvlOverride w:ilvl="3">
      <w:lvl w:ilvl="3" w:tplc="8C32D756">
        <w:numFmt w:val="bullet"/>
        <w:lvlText w:val=""/>
        <w:lvlJc w:val="left"/>
        <w:pPr>
          <w:tabs>
            <w:tab w:val="num" w:pos="2880"/>
          </w:tabs>
          <w:ind w:left="2880" w:hanging="360"/>
        </w:pPr>
        <w:rPr>
          <w:rFonts w:ascii="Wingdings" w:hAnsi="Wingdings" w:hint="default"/>
          <w:sz w:val="20"/>
        </w:rPr>
      </w:lvl>
    </w:lvlOverride>
  </w:num>
  <w:num w:numId="22">
    <w:abstractNumId w:val="1"/>
    <w:lvlOverride w:ilvl="1">
      <w:startOverride w:val="5"/>
      <w:lvl w:ilvl="1" w:tplc="F6688484">
        <w:start w:val="5"/>
        <w:numFmt w:val="decimal"/>
        <w:lvlText w:val=""/>
        <w:lvlJc w:val="left"/>
      </w:lvl>
    </w:lvlOverride>
    <w:lvlOverride w:ilvl="2">
      <w:lvl w:ilvl="2" w:tplc="581803E4">
        <w:numFmt w:val="bullet"/>
        <w:lvlText w:val=""/>
        <w:lvlJc w:val="left"/>
        <w:pPr>
          <w:tabs>
            <w:tab w:val="num" w:pos="2160"/>
          </w:tabs>
          <w:ind w:left="2160" w:hanging="360"/>
        </w:pPr>
        <w:rPr>
          <w:rFonts w:ascii="Symbol" w:hAnsi="Symbol" w:hint="default"/>
          <w:sz w:val="20"/>
        </w:rPr>
      </w:lvl>
    </w:lvlOverride>
    <w:lvlOverride w:ilvl="3">
      <w:lvl w:ilvl="3" w:tplc="8C32D756">
        <w:numFmt w:val="bullet"/>
        <w:lvlText w:val=""/>
        <w:lvlJc w:val="left"/>
        <w:pPr>
          <w:tabs>
            <w:tab w:val="num" w:pos="2880"/>
          </w:tabs>
          <w:ind w:left="2880" w:hanging="360"/>
        </w:pPr>
        <w:rPr>
          <w:rFonts w:ascii="Wingdings" w:hAnsi="Wingdings" w:hint="default"/>
          <w:sz w:val="20"/>
        </w:rPr>
      </w:lvl>
    </w:lvlOverride>
  </w:num>
  <w:num w:numId="23">
    <w:abstractNumId w:val="1"/>
    <w:lvlOverride w:ilvl="1">
      <w:lvl w:ilvl="1" w:tplc="F6688484">
        <w:numFmt w:val="decimal"/>
        <w:lvlText w:val=""/>
        <w:lvlJc w:val="left"/>
      </w:lvl>
    </w:lvlOverride>
    <w:lvlOverride w:ilvl="2">
      <w:startOverride w:val="1"/>
      <w:lvl w:ilvl="2" w:tplc="581803E4">
        <w:start w:val="1"/>
        <w:numFmt w:val="decimal"/>
        <w:lvlText w:val=""/>
        <w:lvlJc w:val="left"/>
      </w:lvl>
    </w:lvlOverride>
    <w:lvlOverride w:ilvl="3">
      <w:lvl w:ilvl="3" w:tplc="8C32D756">
        <w:numFmt w:val="bullet"/>
        <w:lvlText w:val=""/>
        <w:lvlJc w:val="left"/>
        <w:pPr>
          <w:tabs>
            <w:tab w:val="num" w:pos="2880"/>
          </w:tabs>
          <w:ind w:left="2880" w:hanging="360"/>
        </w:pPr>
        <w:rPr>
          <w:rFonts w:ascii="Wingdings" w:hAnsi="Wingdings" w:hint="default"/>
          <w:sz w:val="20"/>
        </w:rPr>
      </w:lvl>
    </w:lvlOverride>
  </w:num>
  <w:num w:numId="24">
    <w:abstractNumId w:val="1"/>
    <w:lvlOverride w:ilvl="1">
      <w:startOverride w:val="2"/>
      <w:lvl w:ilvl="1" w:tplc="F6688484">
        <w:start w:val="2"/>
        <w:numFmt w:val="decimal"/>
        <w:lvlText w:val=""/>
        <w:lvlJc w:val="left"/>
      </w:lvl>
    </w:lvlOverride>
    <w:lvlOverride w:ilvl="2">
      <w:lvl w:ilvl="2" w:tplc="581803E4">
        <w:numFmt w:val="decimal"/>
        <w:lvlText w:val=""/>
        <w:lvlJc w:val="left"/>
      </w:lvl>
    </w:lvlOverride>
    <w:lvlOverride w:ilvl="3">
      <w:lvl w:ilvl="3" w:tplc="8C32D756">
        <w:numFmt w:val="bullet"/>
        <w:lvlText w:val=""/>
        <w:lvlJc w:val="left"/>
        <w:pPr>
          <w:tabs>
            <w:tab w:val="num" w:pos="2880"/>
          </w:tabs>
          <w:ind w:left="2880" w:hanging="360"/>
        </w:pPr>
        <w:rPr>
          <w:rFonts w:ascii="Wingdings" w:hAnsi="Wingdings" w:hint="default"/>
          <w:sz w:val="20"/>
        </w:rPr>
      </w:lvl>
    </w:lvlOverride>
  </w:num>
  <w:num w:numId="25">
    <w:abstractNumId w:val="1"/>
    <w:lvlOverride w:ilvl="1">
      <w:lvl w:ilvl="1" w:tplc="F6688484">
        <w:numFmt w:val="decimal"/>
        <w:lvlText w:val=""/>
        <w:lvlJc w:val="left"/>
      </w:lvl>
    </w:lvlOverride>
    <w:lvlOverride w:ilvl="2">
      <w:startOverride w:val="1"/>
      <w:lvl w:ilvl="2" w:tplc="581803E4">
        <w:start w:val="1"/>
        <w:numFmt w:val="decimal"/>
        <w:lvlText w:val=""/>
        <w:lvlJc w:val="left"/>
      </w:lvl>
    </w:lvlOverride>
    <w:lvlOverride w:ilvl="3">
      <w:lvl w:ilvl="3" w:tplc="8C32D756">
        <w:numFmt w:val="bullet"/>
        <w:lvlText w:val=""/>
        <w:lvlJc w:val="left"/>
        <w:pPr>
          <w:tabs>
            <w:tab w:val="num" w:pos="2880"/>
          </w:tabs>
          <w:ind w:left="2880" w:hanging="360"/>
        </w:pPr>
        <w:rPr>
          <w:rFonts w:ascii="Wingdings" w:hAnsi="Wingdings" w:hint="default"/>
          <w:sz w:val="20"/>
        </w:rPr>
      </w:lvl>
    </w:lvlOverride>
  </w:num>
  <w:num w:numId="26">
    <w:abstractNumId w:val="1"/>
    <w:lvlOverride w:ilvl="1"/>
    <w:lvlOverride w:ilvl="2"/>
    <w:lvlOverride w:ilvl="3">
      <w:startOverride w:val="1"/>
    </w:lvlOverride>
  </w:num>
  <w:num w:numId="27">
    <w:abstractNumId w:val="1"/>
    <w:lvlOverride w:ilvl="1"/>
    <w:lvlOverride w:ilvl="2"/>
    <w:lvlOverride w:ilvl="3"/>
    <w:lvlOverride w:ilvl="4">
      <w:startOverride w:val="1"/>
    </w:lvlOverride>
  </w:num>
  <w:num w:numId="28">
    <w:abstractNumId w:val="1"/>
    <w:lvlOverride w:ilvl="1"/>
    <w:lvlOverride w:ilvl="2"/>
    <w:lvlOverride w:ilvl="3"/>
    <w:lvlOverride w:ilvl="4">
      <w:startOverride w:val="1"/>
    </w:lvlOverride>
  </w:num>
  <w:num w:numId="29">
    <w:abstractNumId w:val="1"/>
    <w:lvlOverride w:ilvl="1"/>
    <w:lvlOverride w:ilvl="2"/>
    <w:lvlOverride w:ilvl="3">
      <w:startOverride w:val="1"/>
    </w:lvlOverride>
    <w:lvlOverride w:ilvl="4"/>
  </w:num>
  <w:num w:numId="30">
    <w:abstractNumId w:val="1"/>
    <w:lvlOverride w:ilvl="1">
      <w:startOverride w:val="1"/>
    </w:lvlOverride>
    <w:lvlOverride w:ilvl="2"/>
    <w:lvlOverride w:ilvl="3"/>
    <w:lvlOverride w:ilvl="4"/>
  </w:num>
  <w:num w:numId="31">
    <w:abstractNumId w:val="1"/>
    <w:lvlOverride w:ilvl="1">
      <w:startOverride w:val="3"/>
    </w:lvlOverride>
    <w:lvlOverride w:ilvl="2"/>
    <w:lvlOverride w:ilvl="3"/>
    <w:lvlOverride w:ilvl="4"/>
  </w:num>
  <w:num w:numId="32">
    <w:abstractNumId w:val="1"/>
    <w:lvlOverride w:ilvl="1"/>
    <w:lvlOverride w:ilvl="2">
      <w:startOverride w:val="1"/>
    </w:lvlOverride>
    <w:lvlOverride w:ilvl="3"/>
    <w:lvlOverride w:ilvl="4"/>
  </w:num>
  <w:num w:numId="33">
    <w:abstractNumId w:val="1"/>
    <w:lvlOverride w:ilvl="1"/>
    <w:lvlOverride w:ilvl="2"/>
    <w:lvlOverride w:ilvl="3">
      <w:startOverride w:val="1"/>
    </w:lvlOverride>
    <w:lvlOverride w:ilvl="4"/>
  </w:num>
  <w:num w:numId="34">
    <w:abstractNumId w:val="1"/>
    <w:lvlOverride w:ilvl="1"/>
    <w:lvlOverride w:ilvl="2"/>
    <w:lvlOverride w:ilvl="3"/>
    <w:lvlOverride w:ilvl="4">
      <w:startOverride w:val="1"/>
    </w:lvlOverride>
  </w:num>
  <w:num w:numId="35">
    <w:abstractNumId w:val="1"/>
    <w:lvlOverride w:ilvl="1"/>
    <w:lvlOverride w:ilvl="2"/>
    <w:lvlOverride w:ilvl="3">
      <w:startOverride w:val="1"/>
    </w:lvlOverride>
    <w:lvlOverride w:ilvl="4"/>
  </w:num>
  <w:num w:numId="36">
    <w:abstractNumId w:val="1"/>
    <w:lvlOverride w:ilvl="1"/>
    <w:lvlOverride w:ilvl="2">
      <w:startOverride w:val="1"/>
    </w:lvlOverride>
    <w:lvlOverride w:ilvl="3"/>
    <w:lvlOverride w:ilvl="4"/>
  </w:num>
  <w:num w:numId="37">
    <w:abstractNumId w:val="1"/>
    <w:lvlOverride w:ilvl="1"/>
    <w:lvlOverride w:ilvl="2"/>
    <w:lvlOverride w:ilvl="3">
      <w:startOverride w:val="1"/>
    </w:lvlOverride>
    <w:lvlOverride w:ilvl="4"/>
  </w:num>
  <w:num w:numId="38">
    <w:abstractNumId w:val="1"/>
    <w:lvlOverride w:ilvl="1"/>
    <w:lvlOverride w:ilvl="2">
      <w:startOverride w:val="1"/>
    </w:lvlOverride>
    <w:lvlOverride w:ilvl="3"/>
    <w:lvlOverride w:ilvl="4"/>
  </w:num>
  <w:num w:numId="39">
    <w:abstractNumId w:val="1"/>
    <w:lvlOverride w:ilvl="1"/>
    <w:lvlOverride w:ilvl="2">
      <w:startOverride w:val="1"/>
    </w:lvlOverride>
    <w:lvlOverride w:ilvl="3"/>
    <w:lvlOverride w:ilvl="4"/>
  </w:num>
  <w:num w:numId="40">
    <w:abstractNumId w:val="1"/>
    <w:lvlOverride w:ilvl="1"/>
    <w:lvlOverride w:ilvl="2">
      <w:startOverride w:val="1"/>
    </w:lvlOverride>
    <w:lvlOverride w:ilvl="3"/>
    <w:lvlOverride w:ilvl="4"/>
  </w:num>
  <w:num w:numId="41">
    <w:abstractNumId w:val="1"/>
    <w:lvlOverride w:ilvl="1"/>
    <w:lvlOverride w:ilvl="2"/>
    <w:lvlOverride w:ilvl="3">
      <w:startOverride w:val="1"/>
    </w:lvlOverride>
    <w:lvlOverride w:ilvl="4"/>
  </w:num>
  <w:num w:numId="42">
    <w:abstractNumId w:val="1"/>
    <w:lvlOverride w:ilvl="1"/>
    <w:lvlOverride w:ilvl="2"/>
    <w:lvlOverride w:ilvl="3"/>
    <w:lvlOverride w:ilvl="4">
      <w:startOverride w:val="1"/>
    </w:lvlOverride>
  </w:num>
  <w:num w:numId="43">
    <w:abstractNumId w:val="1"/>
    <w:lvlOverride w:ilvl="1"/>
    <w:lvlOverride w:ilvl="2">
      <w:startOverride w:val="1"/>
    </w:lvlOverride>
    <w:lvlOverride w:ilvl="3"/>
    <w:lvlOverride w:ilvl="4"/>
  </w:num>
  <w:num w:numId="44">
    <w:abstractNumId w:val="1"/>
    <w:lvlOverride w:ilvl="1">
      <w:startOverride w:val="9"/>
    </w:lvlOverride>
    <w:lvlOverride w:ilvl="2"/>
    <w:lvlOverride w:ilvl="3"/>
    <w:lvlOverride w:ilvl="4"/>
  </w:num>
  <w:num w:numId="45">
    <w:abstractNumId w:val="1"/>
    <w:lvlOverride w:ilvl="1"/>
    <w:lvlOverride w:ilvl="2">
      <w:startOverride w:val="1"/>
    </w:lvlOverride>
    <w:lvlOverride w:ilvl="3"/>
    <w:lvlOverride w:ilvl="4"/>
  </w:num>
  <w:num w:numId="46">
    <w:abstractNumId w:val="1"/>
    <w:lvlOverride w:ilvl="1"/>
    <w:lvlOverride w:ilvl="2"/>
    <w:lvlOverride w:ilvl="3">
      <w:startOverride w:val="1"/>
    </w:lvlOverride>
    <w:lvlOverride w:ilvl="4"/>
  </w:num>
  <w:num w:numId="47">
    <w:abstractNumId w:val="1"/>
    <w:lvlOverride w:ilvl="1"/>
    <w:lvlOverride w:ilvl="2"/>
    <w:lvlOverride w:ilvl="3"/>
    <w:lvlOverride w:ilvl="4">
      <w:startOverride w:val="1"/>
    </w:lvlOverride>
  </w:num>
  <w:num w:numId="48">
    <w:abstractNumId w:val="1"/>
    <w:lvlOverride w:ilvl="1"/>
    <w:lvlOverride w:ilvl="2"/>
    <w:lvlOverride w:ilvl="3"/>
    <w:lvlOverride w:ilvl="4">
      <w:startOverride w:val="1"/>
    </w:lvlOverride>
  </w:num>
  <w:num w:numId="49">
    <w:abstractNumId w:val="1"/>
    <w:lvlOverride w:ilvl="1"/>
    <w:lvlOverride w:ilvl="2">
      <w:startOverride w:val="1"/>
    </w:lvlOverride>
    <w:lvlOverride w:ilvl="3"/>
    <w:lvlOverride w:ilvl="4"/>
  </w:num>
  <w:num w:numId="50">
    <w:abstractNumId w:val="1"/>
    <w:lvlOverride w:ilvl="1"/>
    <w:lvlOverride w:ilvl="2"/>
    <w:lvlOverride w:ilvl="3">
      <w:startOverride w:val="1"/>
    </w:lvlOverride>
    <w:lvlOverride w:ilvl="4"/>
  </w:num>
  <w:num w:numId="51">
    <w:abstractNumId w:val="1"/>
    <w:lvlOverride w:ilvl="1"/>
    <w:lvlOverride w:ilvl="2"/>
    <w:lvlOverride w:ilvl="3">
      <w:startOverride w:val="1"/>
    </w:lvlOverride>
    <w:lvlOverride w:ilvl="4"/>
  </w:num>
  <w:num w:numId="52">
    <w:abstractNumId w:val="1"/>
    <w:lvlOverride w:ilvl="1">
      <w:startOverride w:val="11"/>
    </w:lvlOverride>
    <w:lvlOverride w:ilvl="2"/>
    <w:lvlOverride w:ilvl="3"/>
    <w:lvlOverride w:ilvl="4"/>
  </w:num>
  <w:num w:numId="53">
    <w:abstractNumId w:val="1"/>
    <w:lvlOverride w:ilvl="1"/>
    <w:lvlOverride w:ilvl="2">
      <w:startOverride w:val="1"/>
    </w:lvlOverride>
    <w:lvlOverride w:ilvl="3"/>
    <w:lvlOverride w:ilvl="4"/>
  </w:num>
  <w:num w:numId="54">
    <w:abstractNumId w:val="1"/>
    <w:lvlOverride w:ilvl="1"/>
    <w:lvlOverride w:ilvl="2"/>
    <w:lvlOverride w:ilvl="3">
      <w:startOverride w:val="1"/>
    </w:lvlOverride>
    <w:lvlOverride w:ilvl="4"/>
  </w:num>
  <w:num w:numId="55">
    <w:abstractNumId w:val="1"/>
    <w:lvlOverride w:ilvl="1"/>
    <w:lvlOverride w:ilvl="2"/>
    <w:lvlOverride w:ilvl="3"/>
    <w:lvlOverride w:ilvl="4">
      <w:startOverride w:val="1"/>
    </w:lvlOverride>
  </w:num>
  <w:num w:numId="56">
    <w:abstractNumId w:val="1"/>
    <w:lvlOverride w:ilvl="1"/>
    <w:lvlOverride w:ilvl="2"/>
    <w:lvlOverride w:ilvl="3">
      <w:startOverride w:val="1"/>
    </w:lvlOverride>
    <w:lvlOverride w:ilvl="4"/>
  </w:num>
  <w:num w:numId="57">
    <w:abstractNumId w:val="1"/>
    <w:lvlOverride w:ilvl="1"/>
    <w:lvlOverride w:ilvl="2"/>
    <w:lvlOverride w:ilvl="3"/>
    <w:lvlOverride w:ilvl="4">
      <w:startOverride w:val="1"/>
    </w:lvlOverride>
  </w:num>
  <w:num w:numId="58">
    <w:abstractNumId w:val="1"/>
    <w:lvlOverride w:ilvl="1"/>
    <w:lvlOverride w:ilvl="2">
      <w:startOverride w:val="1"/>
    </w:lvlOverride>
    <w:lvlOverride w:ilvl="3"/>
    <w:lvlOverride w:ilvl="4"/>
  </w:num>
  <w:num w:numId="59">
    <w:abstractNumId w:val="1"/>
    <w:lvlOverride w:ilvl="1"/>
    <w:lvlOverride w:ilvl="2"/>
    <w:lvlOverride w:ilvl="3">
      <w:startOverride w:val="1"/>
    </w:lvlOverride>
    <w:lvlOverride w:ilvl="4"/>
  </w:num>
  <w:num w:numId="60">
    <w:abstractNumId w:val="1"/>
    <w:lvlOverride w:ilvl="1"/>
    <w:lvlOverride w:ilvl="2">
      <w:startOverride w:val="1"/>
    </w:lvlOverride>
    <w:lvlOverride w:ilvl="3"/>
    <w:lvlOverride w:ilvl="4"/>
  </w:num>
  <w:num w:numId="61">
    <w:abstractNumId w:val="1"/>
    <w:lvlOverride w:ilvl="1">
      <w:startOverride w:val="14"/>
    </w:lvlOverride>
    <w:lvlOverride w:ilvl="2"/>
    <w:lvlOverride w:ilvl="3"/>
    <w:lvlOverride w:ilvl="4"/>
  </w:num>
  <w:num w:numId="62">
    <w:abstractNumId w:val="1"/>
    <w:lvlOverride w:ilvl="1"/>
    <w:lvlOverride w:ilvl="2">
      <w:startOverride w:val="1"/>
    </w:lvlOverride>
    <w:lvlOverride w:ilvl="3"/>
    <w:lvlOverride w:ilvl="4"/>
  </w:num>
  <w:num w:numId="63">
    <w:abstractNumId w:val="1"/>
    <w:lvlOverride w:ilvl="1">
      <w:startOverride w:val="3"/>
    </w:lvlOverride>
    <w:lvlOverride w:ilvl="2"/>
    <w:lvlOverride w:ilvl="3"/>
    <w:lvlOverride w:ilvl="4"/>
  </w:num>
  <w:num w:numId="64">
    <w:abstractNumId w:val="1"/>
    <w:lvlOverride w:ilvl="1"/>
    <w:lvlOverride w:ilvl="2">
      <w:startOverride w:val="1"/>
    </w:lvlOverride>
    <w:lvlOverride w:ilvl="3"/>
    <w:lvlOverride w:ilvl="4"/>
  </w:num>
  <w:num w:numId="65">
    <w:abstractNumId w:val="1"/>
    <w:lvlOverride w:ilvl="1">
      <w:lvl w:ilvl="1" w:tplc="F6688484">
        <w:numFmt w:val="bullet"/>
        <w:lvlText w:val="o"/>
        <w:lvlJc w:val="left"/>
        <w:pPr>
          <w:tabs>
            <w:tab w:val="num" w:pos="1440"/>
          </w:tabs>
          <w:ind w:left="1440" w:hanging="360"/>
        </w:pPr>
        <w:rPr>
          <w:rFonts w:ascii="Courier New" w:hAnsi="Courier New" w:hint="default"/>
          <w:sz w:val="20"/>
        </w:rPr>
      </w:lvl>
    </w:lvlOverride>
    <w:lvlOverride w:ilvl="2">
      <w:lvl w:ilvl="2" w:tplc="581803E4">
        <w:numFmt w:val="bullet"/>
        <w:lvlText w:val=""/>
        <w:lvlJc w:val="left"/>
        <w:pPr>
          <w:tabs>
            <w:tab w:val="num" w:pos="2160"/>
          </w:tabs>
          <w:ind w:left="2160" w:hanging="360"/>
        </w:pPr>
        <w:rPr>
          <w:rFonts w:ascii="Symbol" w:hAnsi="Symbol" w:hint="default"/>
          <w:sz w:val="20"/>
        </w:rPr>
      </w:lvl>
    </w:lvlOverride>
    <w:lvlOverride w:ilvl="3">
      <w:lvl w:ilvl="3" w:tplc="8C32D756">
        <w:numFmt w:val="decimal"/>
        <w:lvlText w:val=""/>
        <w:lvlJc w:val="left"/>
      </w:lvl>
    </w:lvlOverride>
    <w:lvlOverride w:ilvl="4">
      <w:lvl w:ilvl="4" w:tplc="BD1087DE">
        <w:numFmt w:val="decimal"/>
        <w:lvlText w:val=""/>
        <w:lvlJc w:val="left"/>
      </w:lvl>
    </w:lvlOverride>
  </w:num>
  <w:num w:numId="66">
    <w:abstractNumId w:val="1"/>
    <w:lvlOverride w:ilvl="1">
      <w:startOverride w:val="2"/>
      <w:lvl w:ilvl="1" w:tplc="F6688484">
        <w:start w:val="2"/>
        <w:numFmt w:val="decimal"/>
        <w:lvlText w:val=""/>
        <w:lvlJc w:val="left"/>
      </w:lvl>
    </w:lvlOverride>
    <w:lvlOverride w:ilvl="2">
      <w:lvl w:ilvl="2" w:tplc="581803E4">
        <w:numFmt w:val="bullet"/>
        <w:lvlText w:val=""/>
        <w:lvlJc w:val="left"/>
        <w:pPr>
          <w:tabs>
            <w:tab w:val="num" w:pos="2160"/>
          </w:tabs>
          <w:ind w:left="2160" w:hanging="360"/>
        </w:pPr>
        <w:rPr>
          <w:rFonts w:ascii="Symbol" w:hAnsi="Symbol" w:hint="default"/>
          <w:sz w:val="20"/>
        </w:rPr>
      </w:lvl>
    </w:lvlOverride>
    <w:lvlOverride w:ilvl="3">
      <w:lvl w:ilvl="3" w:tplc="8C32D756">
        <w:numFmt w:val="decimal"/>
        <w:lvlText w:val=""/>
        <w:lvlJc w:val="left"/>
      </w:lvl>
    </w:lvlOverride>
    <w:lvlOverride w:ilvl="4">
      <w:lvl w:ilvl="4" w:tplc="BD1087DE">
        <w:numFmt w:val="decimal"/>
        <w:lvlText w:val=""/>
        <w:lvlJc w:val="left"/>
      </w:lvl>
    </w:lvlOverride>
  </w:num>
  <w:num w:numId="67">
    <w:abstractNumId w:val="1"/>
    <w:lvlOverride w:ilvl="1"/>
    <w:lvlOverride w:ilvl="2">
      <w:startOverride w:val="1"/>
    </w:lvlOverride>
    <w:lvlOverride w:ilvl="3"/>
    <w:lvlOverride w:ilvl="4"/>
  </w:num>
  <w:num w:numId="68">
    <w:abstractNumId w:val="1"/>
    <w:lvlOverride w:ilvl="1"/>
    <w:lvlOverride w:ilvl="2">
      <w:startOverride w:val="2"/>
    </w:lvlOverride>
    <w:lvlOverride w:ilvl="3"/>
    <w:lvlOverride w:ilvl="4"/>
  </w:num>
  <w:num w:numId="69">
    <w:abstractNumId w:val="1"/>
    <w:lvlOverride w:ilvl="1"/>
    <w:lvlOverride w:ilvl="2"/>
    <w:lvlOverride w:ilvl="3">
      <w:startOverride w:val="1"/>
    </w:lvlOverride>
    <w:lvlOverride w:ilvl="4"/>
  </w:num>
  <w:num w:numId="70">
    <w:abstractNumId w:val="1"/>
    <w:lvlOverride w:ilvl="1"/>
    <w:lvlOverride w:ilvl="2"/>
    <w:lvlOverride w:ilvl="3"/>
    <w:lvlOverride w:ilvl="4">
      <w:startOverride w:val="1"/>
    </w:lvlOverride>
  </w:num>
  <w:num w:numId="71">
    <w:abstractNumId w:val="1"/>
    <w:lvlOverride w:ilvl="1"/>
    <w:lvlOverride w:ilvl="2"/>
    <w:lvlOverride w:ilvl="3"/>
    <w:lvlOverride w:ilvl="4">
      <w:startOverride w:val="1"/>
    </w:lvlOverride>
  </w:num>
  <w:num w:numId="72">
    <w:abstractNumId w:val="1"/>
    <w:lvlOverride w:ilvl="1"/>
    <w:lvlOverride w:ilvl="2"/>
    <w:lvlOverride w:ilvl="3"/>
    <w:lvlOverride w:ilvl="4"/>
    <w:lvlOverride w:ilvl="5">
      <w:startOverride w:val="1"/>
    </w:lvlOverride>
  </w:num>
  <w:num w:numId="73">
    <w:abstractNumId w:val="1"/>
    <w:lvlOverride w:ilvl="1"/>
    <w:lvlOverride w:ilvl="2"/>
    <w:lvlOverride w:ilvl="3"/>
    <w:lvlOverride w:ilvl="4">
      <w:startOverride w:val="3"/>
    </w:lvlOverride>
    <w:lvlOverride w:ilvl="5"/>
  </w:num>
  <w:num w:numId="74">
    <w:abstractNumId w:val="1"/>
    <w:lvlOverride w:ilvl="1"/>
    <w:lvlOverride w:ilvl="2"/>
    <w:lvlOverride w:ilvl="3"/>
    <w:lvlOverride w:ilvl="4"/>
    <w:lvlOverride w:ilvl="5">
      <w:startOverride w:val="1"/>
    </w:lvlOverride>
  </w:num>
  <w:num w:numId="75">
    <w:abstractNumId w:val="1"/>
    <w:lvlOverride w:ilvl="1"/>
    <w:lvlOverride w:ilvl="2"/>
    <w:lvlOverride w:ilvl="3"/>
    <w:lvlOverride w:ilvl="4">
      <w:startOverride w:val="10"/>
    </w:lvlOverride>
    <w:lvlOverride w:ilvl="5"/>
  </w:num>
  <w:num w:numId="76">
    <w:abstractNumId w:val="1"/>
    <w:lvlOverride w:ilvl="1"/>
    <w:lvlOverride w:ilvl="2"/>
    <w:lvlOverride w:ilvl="3"/>
    <w:lvlOverride w:ilvl="4"/>
    <w:lvlOverride w:ilvl="5">
      <w:startOverride w:val="1"/>
    </w:lvlOverride>
  </w:num>
  <w:num w:numId="77">
    <w:abstractNumId w:val="1"/>
    <w:lvlOverride w:ilvl="1"/>
    <w:lvlOverride w:ilvl="2"/>
    <w:lvlOverride w:ilvl="3"/>
    <w:lvlOverride w:ilvl="4">
      <w:startOverride w:val="11"/>
    </w:lvlOverride>
    <w:lvlOverride w:ilvl="5"/>
  </w:num>
  <w:num w:numId="78">
    <w:abstractNumId w:val="2"/>
    <w:lvlOverride w:ilvl="4">
      <w:startOverride w:val="1"/>
    </w:lvlOverride>
  </w:num>
  <w:num w:numId="79">
    <w:abstractNumId w:val="2"/>
    <w:lvlOverride w:ilvl="4">
      <w:startOverride w:val="3"/>
    </w:lvlOverride>
  </w:num>
  <w:num w:numId="80">
    <w:abstractNumId w:val="2"/>
    <w:lvlOverride w:ilvl="1">
      <w:startOverride w:val="5"/>
    </w:lvlOverride>
    <w:lvlOverride w:ilvl="4"/>
  </w:num>
  <w:num w:numId="81">
    <w:abstractNumId w:val="2"/>
    <w:lvlOverride w:ilvl="1"/>
    <w:lvlOverride w:ilvl="2">
      <w:startOverride w:val="1"/>
    </w:lvlOverride>
    <w:lvlOverride w:ilvl="4"/>
  </w:num>
  <w:num w:numId="82">
    <w:abstractNumId w:val="2"/>
    <w:lvlOverride w:ilvl="1"/>
    <w:lvlOverride w:ilvl="2">
      <w:startOverride w:val="1"/>
    </w:lvlOverride>
    <w:lvlOverride w:ilvl="4"/>
  </w:num>
  <w:num w:numId="83">
    <w:abstractNumId w:val="2"/>
    <w:lvlOverride w:ilvl="1">
      <w:startOverride w:val="7"/>
    </w:lvlOverride>
    <w:lvlOverride w:ilvl="2"/>
    <w:lvlOverride w:ilvl="4"/>
  </w:num>
  <w:num w:numId="84">
    <w:abstractNumId w:val="2"/>
    <w:lvlOverride w:ilvl="1"/>
    <w:lvlOverride w:ilvl="2">
      <w:startOverride w:val="1"/>
    </w:lvlOverride>
    <w:lvlOverride w:ilvl="4"/>
  </w:num>
  <w:num w:numId="85">
    <w:abstractNumId w:val="2"/>
    <w:lvlOverride w:ilvl="1"/>
    <w:lvlOverride w:ilvl="2"/>
    <w:lvlOverride w:ilvl="3">
      <w:startOverride w:val="1"/>
    </w:lvlOverride>
    <w:lvlOverride w:ilvl="4"/>
  </w:num>
  <w:num w:numId="86">
    <w:abstractNumId w:val="2"/>
    <w:lvlOverride w:ilvl="1"/>
    <w:lvlOverride w:ilvl="2"/>
    <w:lvlOverride w:ilvl="3"/>
    <w:lvlOverride w:ilvl="4">
      <w:startOverride w:val="1"/>
    </w:lvlOverride>
  </w:num>
  <w:num w:numId="87">
    <w:abstractNumId w:val="2"/>
    <w:lvlOverride w:ilvl="1"/>
    <w:lvlOverride w:ilvl="2"/>
    <w:lvlOverride w:ilvl="3"/>
    <w:lvlOverride w:ilvl="4">
      <w:startOverride w:val="1"/>
    </w:lvlOverride>
  </w:num>
  <w:num w:numId="88">
    <w:abstractNumId w:val="2"/>
    <w:lvlOverride w:ilvl="1"/>
    <w:lvlOverride w:ilvl="2"/>
    <w:lvlOverride w:ilvl="3">
      <w:startOverride w:val="1"/>
    </w:lvlOverride>
    <w:lvlOverride w:ilvl="4"/>
  </w:num>
  <w:num w:numId="89">
    <w:abstractNumId w:val="2"/>
    <w:lvlOverride w:ilvl="1">
      <w:startOverride w:val="4"/>
    </w:lvlOverride>
    <w:lvlOverride w:ilvl="2"/>
    <w:lvlOverride w:ilvl="3"/>
    <w:lvlOverride w:ilvl="4"/>
  </w:num>
  <w:num w:numId="90">
    <w:abstractNumId w:val="2"/>
    <w:lvlOverride w:ilvl="1"/>
    <w:lvlOverride w:ilvl="2">
      <w:startOverride w:val="1"/>
    </w:lvlOverride>
    <w:lvlOverride w:ilvl="3"/>
    <w:lvlOverride w:ilvl="4"/>
  </w:num>
  <w:num w:numId="91">
    <w:abstractNumId w:val="2"/>
    <w:lvlOverride w:ilvl="1"/>
    <w:lvlOverride w:ilvl="2">
      <w:startOverride w:val="4"/>
    </w:lvlOverride>
    <w:lvlOverride w:ilvl="3"/>
    <w:lvlOverride w:ilvl="4"/>
  </w:num>
  <w:num w:numId="92">
    <w:abstractNumId w:val="2"/>
    <w:lvlOverride w:ilvl="1"/>
    <w:lvlOverride w:ilvl="2"/>
    <w:lvlOverride w:ilvl="3">
      <w:startOverride w:val="1"/>
    </w:lvlOverride>
    <w:lvlOverride w:ilvl="4"/>
  </w:num>
  <w:num w:numId="93">
    <w:abstractNumId w:val="2"/>
    <w:lvlOverride w:ilvl="1"/>
    <w:lvlOverride w:ilvl="2"/>
    <w:lvlOverride w:ilvl="3"/>
    <w:lvlOverride w:ilvl="4">
      <w:startOverride w:val="1"/>
    </w:lvlOverride>
  </w:num>
  <w:num w:numId="94">
    <w:abstractNumId w:val="2"/>
    <w:lvlOverride w:ilvl="1"/>
    <w:lvlOverride w:ilvl="2"/>
    <w:lvlOverride w:ilvl="3"/>
    <w:lvlOverride w:ilvl="4">
      <w:startOverride w:val="1"/>
    </w:lvlOverride>
  </w:num>
  <w:num w:numId="95">
    <w:abstractNumId w:val="2"/>
    <w:lvlOverride w:ilvl="1"/>
    <w:lvlOverride w:ilvl="2"/>
    <w:lvlOverride w:ilvl="3">
      <w:startOverride w:val="1"/>
    </w:lvlOverride>
    <w:lvlOverride w:ilvl="4"/>
  </w:num>
  <w:num w:numId="96">
    <w:abstractNumId w:val="2"/>
    <w:lvlOverride w:ilvl="1"/>
    <w:lvlOverride w:ilvl="2"/>
    <w:lvlOverride w:ilvl="3">
      <w:startOverride w:val="2"/>
    </w:lvlOverride>
    <w:lvlOverride w:ilvl="4"/>
  </w:num>
  <w:num w:numId="97">
    <w:abstractNumId w:val="2"/>
    <w:lvlOverride w:ilvl="1"/>
    <w:lvlOverride w:ilvl="2"/>
    <w:lvlOverride w:ilvl="3"/>
    <w:lvlOverride w:ilvl="4">
      <w:startOverride w:val="1"/>
    </w:lvlOverride>
  </w:num>
  <w:num w:numId="98">
    <w:abstractNumId w:val="2"/>
    <w:lvlOverride w:ilvl="1"/>
    <w:lvlOverride w:ilvl="2"/>
    <w:lvlOverride w:ilvl="3"/>
    <w:lvlOverride w:ilvl="4">
      <w:startOverride w:val="7"/>
    </w:lvlOverride>
  </w:num>
  <w:num w:numId="99">
    <w:abstractNumId w:val="2"/>
    <w:lvlOverride w:ilvl="1"/>
    <w:lvlOverride w:ilvl="2"/>
    <w:lvlOverride w:ilvl="3"/>
    <w:lvlOverride w:ilvl="4"/>
    <w:lvlOverride w:ilvl="5">
      <w:startOverride w:val="1"/>
    </w:lvlOverride>
  </w:num>
  <w:num w:numId="100">
    <w:abstractNumId w:val="2"/>
    <w:lvlOverride w:ilvl="1"/>
    <w:lvlOverride w:ilvl="2"/>
    <w:lvlOverride w:ilvl="3"/>
    <w:lvlOverride w:ilvl="4">
      <w:startOverride w:val="8"/>
    </w:lvlOverride>
    <w:lvlOverride w:ilvl="5"/>
  </w:num>
  <w:num w:numId="101">
    <w:abstractNumId w:val="2"/>
    <w:lvlOverride w:ilvl="1"/>
    <w:lvlOverride w:ilvl="2"/>
    <w:lvlOverride w:ilvl="3"/>
    <w:lvlOverride w:ilvl="4"/>
    <w:lvlOverride w:ilvl="5">
      <w:startOverride w:val="1"/>
    </w:lvlOverride>
  </w:num>
  <w:num w:numId="102">
    <w:abstractNumId w:val="2"/>
    <w:lvlOverride w:ilvl="1"/>
    <w:lvlOverride w:ilvl="2">
      <w:startOverride w:val="6"/>
    </w:lvlOverride>
    <w:lvlOverride w:ilvl="3"/>
    <w:lvlOverride w:ilvl="4"/>
    <w:lvlOverride w:ilvl="5"/>
  </w:num>
  <w:num w:numId="103">
    <w:abstractNumId w:val="2"/>
    <w:lvlOverride w:ilvl="1">
      <w:startOverride w:val="7"/>
    </w:lvlOverride>
    <w:lvlOverride w:ilvl="2"/>
    <w:lvlOverride w:ilvl="3"/>
    <w:lvlOverride w:ilvl="4"/>
    <w:lvlOverride w:ilvl="5"/>
  </w:num>
  <w:num w:numId="104">
    <w:abstractNumId w:val="2"/>
    <w:lvlOverride w:ilvl="1"/>
    <w:lvlOverride w:ilvl="2">
      <w:startOverride w:val="1"/>
    </w:lvlOverride>
    <w:lvlOverride w:ilvl="3"/>
    <w:lvlOverride w:ilvl="4"/>
    <w:lvlOverride w:ilvl="5"/>
  </w:num>
  <w:num w:numId="105">
    <w:abstractNumId w:val="2"/>
    <w:lvlOverride w:ilvl="1"/>
    <w:lvlOverride w:ilvl="2">
      <w:startOverride w:val="1"/>
    </w:lvlOverride>
    <w:lvlOverride w:ilvl="3"/>
    <w:lvlOverride w:ilvl="4"/>
    <w:lvlOverride w:ilvl="5"/>
  </w:num>
  <w:num w:numId="106">
    <w:abstractNumId w:val="2"/>
    <w:lvlOverride w:ilvl="1">
      <w:startOverride w:val="3"/>
    </w:lvlOverride>
    <w:lvlOverride w:ilvl="2"/>
    <w:lvlOverride w:ilvl="3"/>
    <w:lvlOverride w:ilvl="4"/>
    <w:lvlOverride w:ilvl="5"/>
  </w:num>
  <w:num w:numId="107">
    <w:abstractNumId w:val="2"/>
    <w:lvlOverride w:ilvl="1"/>
    <w:lvlOverride w:ilvl="2">
      <w:startOverride w:val="1"/>
    </w:lvlOverride>
    <w:lvlOverride w:ilvl="3"/>
    <w:lvlOverride w:ilvl="4"/>
    <w:lvlOverride w:ilvl="5"/>
  </w:num>
  <w:num w:numId="108">
    <w:abstractNumId w:val="2"/>
    <w:lvlOverride w:ilvl="1"/>
    <w:lvlOverride w:ilvl="2">
      <w:startOverride w:val="1"/>
    </w:lvlOverride>
    <w:lvlOverride w:ilvl="3"/>
    <w:lvlOverride w:ilvl="4"/>
    <w:lvlOverride w:ilvl="5"/>
  </w:num>
  <w:num w:numId="109">
    <w:abstractNumId w:val="2"/>
    <w:lvlOverride w:ilvl="1">
      <w:startOverride w:val="9"/>
    </w:lvlOverride>
    <w:lvlOverride w:ilvl="2"/>
    <w:lvlOverride w:ilvl="3"/>
    <w:lvlOverride w:ilvl="4"/>
    <w:lvlOverride w:ilvl="5"/>
  </w:num>
  <w:num w:numId="110">
    <w:abstractNumId w:val="2"/>
    <w:lvlOverride w:ilvl="1"/>
    <w:lvlOverride w:ilvl="2">
      <w:startOverride w:val="1"/>
    </w:lvlOverride>
    <w:lvlOverride w:ilvl="3"/>
    <w:lvlOverride w:ilvl="4"/>
    <w:lvlOverride w:ilvl="5"/>
  </w:num>
  <w:num w:numId="111">
    <w:abstractNumId w:val="2"/>
    <w:lvlOverride w:ilvl="1"/>
    <w:lvlOverride w:ilvl="2">
      <w:startOverride w:val="1"/>
    </w:lvlOverride>
    <w:lvlOverride w:ilvl="3"/>
    <w:lvlOverride w:ilvl="4"/>
    <w:lvlOverride w:ilvl="5"/>
  </w:num>
  <w:num w:numId="112">
    <w:abstractNumId w:val="2"/>
    <w:lvlOverride w:ilvl="1"/>
    <w:lvlOverride w:ilvl="2"/>
    <w:lvlOverride w:ilvl="3">
      <w:startOverride w:val="1"/>
    </w:lvlOverride>
    <w:lvlOverride w:ilvl="4"/>
    <w:lvlOverride w:ilvl="5"/>
  </w:num>
  <w:num w:numId="113">
    <w:abstractNumId w:val="2"/>
    <w:lvlOverride w:ilvl="1"/>
    <w:lvlOverride w:ilvl="2"/>
    <w:lvlOverride w:ilvl="3">
      <w:startOverride w:val="1"/>
    </w:lvlOverride>
    <w:lvlOverride w:ilvl="4"/>
    <w:lvlOverride w:ilvl="5"/>
  </w:num>
  <w:num w:numId="114">
    <w:abstractNumId w:val="2"/>
    <w:lvlOverride w:ilvl="1"/>
    <w:lvlOverride w:ilvl="2">
      <w:startOverride w:val="1"/>
    </w:lvlOverride>
    <w:lvlOverride w:ilvl="3"/>
    <w:lvlOverride w:ilvl="4"/>
    <w:lvlOverride w:ilvl="5"/>
  </w:num>
  <w:num w:numId="115">
    <w:abstractNumId w:val="2"/>
    <w:lvlOverride w:ilvl="1"/>
    <w:lvlOverride w:ilvl="2"/>
    <w:lvlOverride w:ilvl="3">
      <w:startOverride w:val="1"/>
    </w:lvlOverride>
    <w:lvlOverride w:ilvl="4"/>
    <w:lvlOverride w:ilvl="5"/>
  </w:num>
  <w:num w:numId="116">
    <w:abstractNumId w:val="2"/>
    <w:lvlOverride w:ilvl="1"/>
    <w:lvlOverride w:ilvl="2"/>
    <w:lvlOverride w:ilvl="3">
      <w:startOverride w:val="1"/>
    </w:lvlOverride>
    <w:lvlOverride w:ilvl="4"/>
    <w:lvlOverride w:ilvl="5"/>
  </w:num>
  <w:num w:numId="117">
    <w:abstractNumId w:val="2"/>
    <w:lvlOverride w:ilvl="1"/>
    <w:lvlOverride w:ilvl="2">
      <w:startOverride w:val="4"/>
    </w:lvlOverride>
    <w:lvlOverride w:ilvl="3"/>
    <w:lvlOverride w:ilvl="4"/>
    <w:lvlOverride w:ilvl="5"/>
  </w:num>
  <w:num w:numId="118">
    <w:abstractNumId w:val="2"/>
    <w:lvlOverride w:ilvl="1"/>
    <w:lvlOverride w:ilvl="2">
      <w:startOverride w:val="5"/>
    </w:lvlOverride>
    <w:lvlOverride w:ilvl="3"/>
    <w:lvlOverride w:ilvl="4"/>
    <w:lvlOverride w:ilvl="5"/>
  </w:num>
  <w:num w:numId="119">
    <w:abstractNumId w:val="2"/>
    <w:lvlOverride w:ilvl="1"/>
    <w:lvlOverride w:ilvl="2">
      <w:startOverride w:val="1"/>
    </w:lvlOverride>
    <w:lvlOverride w:ilvl="3"/>
    <w:lvlOverride w:ilvl="4"/>
    <w:lvlOverride w:ilvl="5"/>
  </w:num>
  <w:num w:numId="120">
    <w:abstractNumId w:val="2"/>
    <w:lvlOverride w:ilvl="1"/>
    <w:lvlOverride w:ilvl="2"/>
    <w:lvlOverride w:ilvl="3">
      <w:startOverride w:val="1"/>
    </w:lvlOverride>
    <w:lvlOverride w:ilvl="4"/>
    <w:lvlOverride w:ilvl="5"/>
  </w:num>
  <w:num w:numId="121">
    <w:abstractNumId w:val="2"/>
    <w:lvlOverride w:ilvl="1"/>
    <w:lvlOverride w:ilvl="2">
      <w:startOverride w:val="1"/>
    </w:lvlOverride>
    <w:lvlOverride w:ilvl="3"/>
    <w:lvlOverride w:ilvl="4"/>
    <w:lvlOverride w:ilvl="5"/>
  </w:num>
  <w:num w:numId="122">
    <w:abstractNumId w:val="2"/>
    <w:lvlOverride w:ilvl="1"/>
    <w:lvlOverride w:ilvl="2"/>
    <w:lvlOverride w:ilvl="3">
      <w:startOverride w:val="1"/>
    </w:lvlOverride>
    <w:lvlOverride w:ilvl="4"/>
    <w:lvlOverride w:ilvl="5"/>
  </w:num>
  <w:num w:numId="123">
    <w:abstractNumId w:val="2"/>
    <w:lvlOverride w:ilvl="1"/>
    <w:lvlOverride w:ilvl="2"/>
    <w:lvlOverride w:ilvl="3">
      <w:startOverride w:val="1"/>
    </w:lvlOverride>
    <w:lvlOverride w:ilvl="4"/>
    <w:lvlOverride w:ilvl="5"/>
  </w:num>
  <w:num w:numId="124">
    <w:abstractNumId w:val="2"/>
    <w:lvlOverride w:ilvl="1"/>
    <w:lvlOverride w:ilvl="2"/>
    <w:lvlOverride w:ilvl="3"/>
    <w:lvlOverride w:ilvl="4">
      <w:startOverride w:val="1"/>
    </w:lvlOverride>
    <w:lvlOverride w:ilvl="5"/>
  </w:num>
  <w:num w:numId="125">
    <w:abstractNumId w:val="2"/>
    <w:lvlOverride w:ilvl="1">
      <w:startOverride w:val="5"/>
    </w:lvlOverride>
    <w:lvlOverride w:ilvl="2"/>
    <w:lvlOverride w:ilvl="3"/>
    <w:lvlOverride w:ilvl="4"/>
    <w:lvlOverride w:ilvl="5"/>
  </w:num>
  <w:num w:numId="126">
    <w:abstractNumId w:val="2"/>
    <w:lvlOverride w:ilvl="1"/>
    <w:lvlOverride w:ilvl="2">
      <w:startOverride w:val="1"/>
    </w:lvlOverride>
    <w:lvlOverride w:ilvl="3"/>
    <w:lvlOverride w:ilvl="4"/>
    <w:lvlOverride w:ilvl="5"/>
  </w:num>
  <w:num w:numId="127">
    <w:abstractNumId w:val="2"/>
    <w:lvlOverride w:ilvl="1"/>
    <w:lvlOverride w:ilvl="2"/>
    <w:lvlOverride w:ilvl="3">
      <w:startOverride w:val="1"/>
    </w:lvlOverride>
    <w:lvlOverride w:ilvl="4"/>
    <w:lvlOverride w:ilvl="5"/>
  </w:num>
  <w:num w:numId="128">
    <w:abstractNumId w:val="2"/>
    <w:lvlOverride w:ilvl="1"/>
    <w:lvlOverride w:ilvl="2"/>
    <w:lvlOverride w:ilvl="3"/>
    <w:lvlOverride w:ilvl="4">
      <w:startOverride w:val="1"/>
    </w:lvlOverride>
    <w:lvlOverride w:ilvl="5"/>
  </w:num>
  <w:num w:numId="129">
    <w:abstractNumId w:val="2"/>
    <w:lvlOverride w:ilvl="1"/>
    <w:lvlOverride w:ilvl="2"/>
    <w:lvlOverride w:ilvl="3"/>
    <w:lvlOverride w:ilvl="4"/>
    <w:lvlOverride w:ilvl="5">
      <w:startOverride w:val="1"/>
    </w:lvlOverride>
  </w:num>
  <w:num w:numId="130">
    <w:abstractNumId w:val="2"/>
    <w:lvlOverride w:ilvl="1"/>
    <w:lvlOverride w:ilvl="2"/>
    <w:lvlOverride w:ilvl="3"/>
    <w:lvlOverride w:ilvl="4"/>
    <w:lvlOverride w:ilvl="5"/>
    <w:lvlOverride w:ilvl="6">
      <w:startOverride w:val="1"/>
    </w:lvlOverride>
  </w:num>
  <w:num w:numId="131">
    <w:abstractNumId w:val="2"/>
    <w:lvlOverride w:ilvl="1"/>
    <w:lvlOverride w:ilvl="2"/>
    <w:lvlOverride w:ilvl="3"/>
    <w:lvlOverride w:ilvl="4"/>
    <w:lvlOverride w:ilvl="5"/>
    <w:lvlOverride w:ilvl="6">
      <w:startOverride w:val="1"/>
    </w:lvlOverride>
  </w:num>
  <w:num w:numId="132">
    <w:abstractNumId w:val="2"/>
    <w:lvlOverride w:ilvl="1"/>
    <w:lvlOverride w:ilvl="2"/>
    <w:lvlOverride w:ilvl="3"/>
    <w:lvlOverride w:ilvl="4"/>
    <w:lvlOverride w:ilvl="5"/>
    <w:lvlOverride w:ilvl="6">
      <w:startOverride w:val="1"/>
    </w:lvlOverride>
  </w:num>
  <w:num w:numId="133">
    <w:abstractNumId w:val="2"/>
    <w:lvlOverride w:ilvl="1"/>
    <w:lvlOverride w:ilvl="2"/>
    <w:lvlOverride w:ilvl="3"/>
    <w:lvlOverride w:ilvl="4">
      <w:startOverride w:val="1"/>
    </w:lvlOverride>
    <w:lvlOverride w:ilvl="5"/>
    <w:lvlOverride w:ilvl="6"/>
  </w:num>
  <w:num w:numId="134">
    <w:abstractNumId w:val="2"/>
    <w:lvlOverride w:ilvl="1"/>
    <w:lvlOverride w:ilvl="2"/>
    <w:lvlOverride w:ilvl="3"/>
    <w:lvlOverride w:ilvl="4"/>
    <w:lvlOverride w:ilvl="5">
      <w:startOverride w:val="1"/>
    </w:lvlOverride>
    <w:lvlOverride w:ilvl="6"/>
  </w:num>
  <w:num w:numId="135">
    <w:abstractNumId w:val="2"/>
    <w:lvlOverride w:ilvl="1"/>
    <w:lvlOverride w:ilvl="2"/>
    <w:lvlOverride w:ilvl="3"/>
    <w:lvlOverride w:ilvl="4"/>
    <w:lvlOverride w:ilvl="5">
      <w:startOverride w:val="1"/>
    </w:lvlOverride>
    <w:lvlOverride w:ilvl="6"/>
  </w:num>
  <w:num w:numId="136">
    <w:abstractNumId w:val="2"/>
    <w:lvlOverride w:ilvl="1">
      <w:startOverride w:val="4"/>
    </w:lvlOverride>
    <w:lvlOverride w:ilvl="2"/>
    <w:lvlOverride w:ilvl="3"/>
    <w:lvlOverride w:ilvl="4"/>
    <w:lvlOverride w:ilvl="5"/>
    <w:lvlOverride w:ilvl="6"/>
  </w:num>
  <w:num w:numId="137">
    <w:abstractNumId w:val="2"/>
    <w:lvlOverride w:ilvl="1"/>
    <w:lvlOverride w:ilvl="2">
      <w:startOverride w:val="1"/>
    </w:lvlOverride>
    <w:lvlOverride w:ilvl="3"/>
    <w:lvlOverride w:ilvl="4"/>
    <w:lvlOverride w:ilvl="5"/>
    <w:lvlOverride w:ilvl="6"/>
  </w:num>
  <w:num w:numId="138">
    <w:abstractNumId w:val="2"/>
    <w:lvlOverride w:ilvl="1"/>
    <w:lvlOverride w:ilvl="2"/>
    <w:lvlOverride w:ilvl="3">
      <w:startOverride w:val="1"/>
    </w:lvlOverride>
    <w:lvlOverride w:ilvl="4"/>
    <w:lvlOverride w:ilvl="5"/>
    <w:lvlOverride w:ilvl="6"/>
  </w:num>
  <w:num w:numId="139">
    <w:abstractNumId w:val="2"/>
    <w:lvlOverride w:ilvl="1"/>
    <w:lvlOverride w:ilvl="2"/>
    <w:lvlOverride w:ilvl="3"/>
    <w:lvlOverride w:ilvl="4">
      <w:startOverride w:val="1"/>
    </w:lvlOverride>
    <w:lvlOverride w:ilvl="5"/>
    <w:lvlOverride w:ilvl="6"/>
  </w:num>
  <w:num w:numId="140">
    <w:abstractNumId w:val="2"/>
    <w:lvlOverride w:ilvl="1"/>
    <w:lvlOverride w:ilvl="2"/>
    <w:lvlOverride w:ilvl="3"/>
    <w:lvlOverride w:ilvl="4">
      <w:startOverride w:val="1"/>
    </w:lvlOverride>
    <w:lvlOverride w:ilvl="5"/>
    <w:lvlOverride w:ilvl="6"/>
  </w:num>
  <w:num w:numId="141">
    <w:abstractNumId w:val="2"/>
    <w:lvlOverride w:ilvl="1"/>
    <w:lvlOverride w:ilvl="2"/>
    <w:lvlOverride w:ilvl="3"/>
    <w:lvlOverride w:ilvl="4">
      <w:startOverride w:val="1"/>
    </w:lvlOverride>
    <w:lvlOverride w:ilvl="5"/>
    <w:lvlOverride w:ilvl="6"/>
  </w:num>
  <w:num w:numId="142">
    <w:abstractNumId w:val="2"/>
    <w:lvlOverride w:ilvl="1"/>
    <w:lvlOverride w:ilvl="2">
      <w:startOverride w:val="1"/>
    </w:lvlOverride>
    <w:lvlOverride w:ilvl="3"/>
    <w:lvlOverride w:ilvl="4"/>
    <w:lvlOverride w:ilvl="5"/>
    <w:lvlOverride w:ilvl="6"/>
  </w:num>
  <w:num w:numId="143">
    <w:abstractNumId w:val="2"/>
    <w:lvlOverride w:ilvl="1">
      <w:startOverride w:val="6"/>
    </w:lvlOverride>
    <w:lvlOverride w:ilvl="2"/>
    <w:lvlOverride w:ilvl="3"/>
    <w:lvlOverride w:ilvl="4"/>
    <w:lvlOverride w:ilvl="5"/>
    <w:lvlOverride w:ilvl="6"/>
  </w:num>
  <w:num w:numId="144">
    <w:abstractNumId w:val="2"/>
    <w:lvlOverride w:ilvl="1"/>
    <w:lvlOverride w:ilvl="2">
      <w:startOverride w:val="1"/>
    </w:lvlOverride>
    <w:lvlOverride w:ilvl="3"/>
    <w:lvlOverride w:ilvl="4"/>
    <w:lvlOverride w:ilvl="5"/>
    <w:lvlOverride w:ilvl="6"/>
  </w:num>
  <w:num w:numId="145">
    <w:abstractNumId w:val="2"/>
    <w:lvlOverride w:ilvl="1"/>
    <w:lvlOverride w:ilvl="2">
      <w:startOverride w:val="1"/>
    </w:lvlOverride>
    <w:lvlOverride w:ilvl="3"/>
    <w:lvlOverride w:ilvl="4"/>
    <w:lvlOverride w:ilvl="5"/>
    <w:lvlOverride w:ilvl="6"/>
  </w:num>
  <w:num w:numId="146">
    <w:abstractNumId w:val="2"/>
    <w:lvlOverride w:ilvl="1"/>
    <w:lvlOverride w:ilvl="2"/>
    <w:lvlOverride w:ilvl="3">
      <w:startOverride w:val="1"/>
    </w:lvlOverride>
    <w:lvlOverride w:ilvl="4"/>
    <w:lvlOverride w:ilvl="5"/>
    <w:lvlOverride w:ilvl="6"/>
  </w:num>
  <w:num w:numId="147">
    <w:abstractNumId w:val="2"/>
    <w:lvlOverride w:ilvl="1"/>
    <w:lvlOverride w:ilvl="2"/>
    <w:lvlOverride w:ilvl="3"/>
    <w:lvlOverride w:ilvl="4">
      <w:startOverride w:val="1"/>
    </w:lvlOverride>
    <w:lvlOverride w:ilvl="5"/>
    <w:lvlOverride w:ilvl="6"/>
  </w:num>
  <w:num w:numId="148">
    <w:abstractNumId w:val="2"/>
    <w:lvlOverride w:ilvl="1"/>
    <w:lvlOverride w:ilvl="2"/>
    <w:lvlOverride w:ilvl="3"/>
    <w:lvlOverride w:ilvl="4"/>
    <w:lvlOverride w:ilvl="5">
      <w:startOverride w:val="1"/>
    </w:lvlOverride>
    <w:lvlOverride w:ilvl="6"/>
  </w:num>
  <w:num w:numId="149">
    <w:abstractNumId w:val="2"/>
    <w:lvlOverride w:ilvl="1"/>
    <w:lvlOverride w:ilvl="2"/>
    <w:lvlOverride w:ilvl="3"/>
    <w:lvlOverride w:ilvl="4"/>
    <w:lvlOverride w:ilvl="5"/>
    <w:lvlOverride w:ilvl="6">
      <w:startOverride w:val="1"/>
    </w:lvlOverride>
  </w:num>
  <w:num w:numId="150">
    <w:abstractNumId w:val="2"/>
    <w:lvlOverride w:ilvl="1"/>
    <w:lvlOverride w:ilvl="2"/>
    <w:lvlOverride w:ilvl="3"/>
    <w:lvlOverride w:ilvl="4"/>
    <w:lvlOverride w:ilvl="5"/>
    <w:lvlOverride w:ilvl="6">
      <w:startOverride w:val="1"/>
    </w:lvlOverride>
  </w:num>
  <w:num w:numId="151">
    <w:abstractNumId w:val="2"/>
    <w:lvlOverride w:ilvl="1"/>
    <w:lvlOverride w:ilvl="2"/>
    <w:lvlOverride w:ilvl="3"/>
    <w:lvlOverride w:ilvl="4"/>
    <w:lvlOverride w:ilvl="5">
      <w:startOverride w:val="1"/>
    </w:lvlOverride>
    <w:lvlOverride w:ilvl="6"/>
  </w:num>
  <w:num w:numId="152">
    <w:abstractNumId w:val="2"/>
    <w:lvlOverride w:ilvl="1"/>
    <w:lvlOverride w:ilvl="2"/>
    <w:lvlOverride w:ilvl="3"/>
    <w:lvlOverride w:ilvl="4"/>
    <w:lvlOverride w:ilvl="5"/>
    <w:lvlOverride w:ilvl="6">
      <w:startOverride w:val="1"/>
    </w:lvlOverride>
  </w:num>
  <w:num w:numId="153">
    <w:abstractNumId w:val="2"/>
    <w:lvlOverride w:ilvl="1"/>
    <w:lvlOverride w:ilvl="2"/>
    <w:lvlOverride w:ilvl="3"/>
    <w:lvlOverride w:ilvl="4"/>
    <w:lvlOverride w:ilvl="5"/>
    <w:lvlOverride w:ilvl="6">
      <w:startOverride w:val="1"/>
    </w:lvlOverride>
  </w:num>
  <w:num w:numId="154">
    <w:abstractNumId w:val="2"/>
    <w:lvlOverride w:ilvl="1">
      <w:startOverride w:val="2"/>
    </w:lvlOverride>
    <w:lvlOverride w:ilvl="2"/>
    <w:lvlOverride w:ilvl="3"/>
    <w:lvlOverride w:ilvl="4"/>
    <w:lvlOverride w:ilvl="5"/>
    <w:lvlOverride w:ilvl="6"/>
  </w:num>
  <w:num w:numId="155">
    <w:abstractNumId w:val="2"/>
    <w:lvlOverride w:ilvl="1"/>
    <w:lvlOverride w:ilvl="2">
      <w:startOverride w:val="1"/>
    </w:lvlOverride>
    <w:lvlOverride w:ilvl="3"/>
    <w:lvlOverride w:ilvl="4"/>
    <w:lvlOverride w:ilvl="5"/>
    <w:lvlOverride w:ilvl="6"/>
  </w:num>
  <w:num w:numId="156">
    <w:abstractNumId w:val="2"/>
    <w:lvlOverride w:ilvl="1">
      <w:startOverride w:val="6"/>
    </w:lvlOverride>
    <w:lvlOverride w:ilvl="2"/>
    <w:lvlOverride w:ilvl="3"/>
    <w:lvlOverride w:ilvl="4"/>
    <w:lvlOverride w:ilvl="5"/>
    <w:lvlOverride w:ilvl="6"/>
  </w:num>
  <w:num w:numId="157">
    <w:abstractNumId w:val="2"/>
    <w:lvlOverride w:ilvl="1"/>
    <w:lvlOverride w:ilvl="2">
      <w:startOverride w:val="1"/>
    </w:lvlOverride>
    <w:lvlOverride w:ilvl="3"/>
    <w:lvlOverride w:ilvl="4"/>
    <w:lvlOverride w:ilvl="5"/>
    <w:lvlOverride w:ilvl="6"/>
  </w:num>
  <w:num w:numId="158">
    <w:abstractNumId w:val="2"/>
    <w:lvlOverride w:ilvl="1"/>
    <w:lvlOverride w:ilvl="2">
      <w:startOverride w:val="1"/>
    </w:lvlOverride>
    <w:lvlOverride w:ilvl="3"/>
    <w:lvlOverride w:ilvl="4"/>
    <w:lvlOverride w:ilvl="5"/>
    <w:lvlOverride w:ilvl="6"/>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1"/>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28"/>
    <w:rsid w:val="006F6928"/>
    <w:rsid w:val="008F5B27"/>
    <w:rsid w:val="00BD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D21C1"/>
  <w15:chartTrackingRefBased/>
  <w15:docId w15:val="{21D393F4-BF92-493F-9CAD-6F7F1BCC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085726">
      <w:marLeft w:val="0"/>
      <w:marRight w:val="0"/>
      <w:marTop w:val="0"/>
      <w:marBottom w:val="0"/>
      <w:divBdr>
        <w:top w:val="none" w:sz="0" w:space="0" w:color="auto"/>
        <w:left w:val="none" w:sz="0" w:space="0" w:color="auto"/>
        <w:bottom w:val="none" w:sz="0" w:space="0" w:color="auto"/>
        <w:right w:val="none" w:sz="0" w:space="0" w:color="auto"/>
      </w:divBdr>
    </w:div>
    <w:div w:id="464616748">
      <w:marLeft w:val="0"/>
      <w:marRight w:val="0"/>
      <w:marTop w:val="0"/>
      <w:marBottom w:val="0"/>
      <w:divBdr>
        <w:top w:val="none" w:sz="0" w:space="0" w:color="auto"/>
        <w:left w:val="none" w:sz="0" w:space="0" w:color="auto"/>
        <w:bottom w:val="none" w:sz="0" w:space="0" w:color="auto"/>
        <w:right w:val="none" w:sz="0" w:space="0" w:color="auto"/>
      </w:divBdr>
    </w:div>
    <w:div w:id="1408530544">
      <w:marLeft w:val="0"/>
      <w:marRight w:val="0"/>
      <w:marTop w:val="0"/>
      <w:marBottom w:val="0"/>
      <w:divBdr>
        <w:top w:val="none" w:sz="0" w:space="0" w:color="auto"/>
        <w:left w:val="none" w:sz="0" w:space="0" w:color="auto"/>
        <w:bottom w:val="none" w:sz="0" w:space="0" w:color="auto"/>
        <w:right w:val="none" w:sz="0" w:space="0" w:color="auto"/>
      </w:divBdr>
    </w:div>
    <w:div w:id="1811708356">
      <w:marLeft w:val="0"/>
      <w:marRight w:val="0"/>
      <w:marTop w:val="0"/>
      <w:marBottom w:val="0"/>
      <w:divBdr>
        <w:top w:val="none" w:sz="0" w:space="0" w:color="auto"/>
        <w:left w:val="none" w:sz="0" w:space="0" w:color="auto"/>
        <w:bottom w:val="none" w:sz="0" w:space="0" w:color="auto"/>
        <w:right w:val="none" w:sz="0" w:space="0" w:color="auto"/>
      </w:divBdr>
    </w:div>
    <w:div w:id="188953564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ynatrace.com/support/help/shortlink/xamarin"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dynatrace.com/support/help/shortlink/cordova"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ynatrace.com/support/help/shortlink/windows-custom-installation"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ev-wiki.dynatrace.org/display/ruxit/Dynatrace+Managed+-+Cluster+event+notification+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2C02120458541AABEFF52967F65F1" ma:contentTypeVersion="13" ma:contentTypeDescription="Create a new document." ma:contentTypeScope="" ma:versionID="2c29b3c5d82ce44cd454fffc75a5c7e0">
  <xsd:schema xmlns:xsd="http://www.w3.org/2001/XMLSchema" xmlns:xs="http://www.w3.org/2001/XMLSchema" xmlns:p="http://schemas.microsoft.com/office/2006/metadata/properties" xmlns:ns3="ee03b772-598d-46ff-ba85-e7f8ae05c068" xmlns:ns4="acc493e0-2d29-4a7d-b749-b4b2b18bd17f" targetNamespace="http://schemas.microsoft.com/office/2006/metadata/properties" ma:root="true" ma:fieldsID="f41c6110633d27e16a13f95fde9551f7" ns3:_="" ns4:_="">
    <xsd:import namespace="ee03b772-598d-46ff-ba85-e7f8ae05c068"/>
    <xsd:import namespace="acc493e0-2d29-4a7d-b749-b4b2b18bd1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3b772-598d-46ff-ba85-e7f8ae05c06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c493e0-2d29-4a7d-b749-b4b2b18bd17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5B7C25-BD4F-4AFB-B759-F4E6197C2EF5}">
  <ds:schemaRefs>
    <ds:schemaRef ds:uri="http://schemas.microsoft.com/sharepoint/v3/contenttype/forms"/>
  </ds:schemaRefs>
</ds:datastoreItem>
</file>

<file path=customXml/itemProps2.xml><?xml version="1.0" encoding="utf-8"?>
<ds:datastoreItem xmlns:ds="http://schemas.openxmlformats.org/officeDocument/2006/customXml" ds:itemID="{BE2EC50A-14F3-44D0-A4D8-0EF1C6346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3b772-598d-46ff-ba85-e7f8ae05c068"/>
    <ds:schemaRef ds:uri="acc493e0-2d29-4a7d-b749-b4b2b18bd1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095B10-623C-4E0F-B2B3-FEF3454867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5141</Words>
  <Characters>29309</Characters>
  <Application>Microsoft Office Word</Application>
  <DocSecurity>0</DocSecurity>
  <Lines>244</Lines>
  <Paragraphs>68</Paragraphs>
  <ScaleCrop>false</ScaleCrop>
  <Company/>
  <LinksUpToDate>false</LinksUpToDate>
  <CharactersWithSpaces>34382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Jourdan</dc:creator>
  <cp:keywords/>
  <dc:description/>
  <cp:lastModifiedBy>Ben Davidson</cp:lastModifiedBy>
  <cp:revision>3</cp:revision>
  <dcterms:created xsi:type="dcterms:W3CDTF">2020-06-05T15:58:00Z</dcterms:created>
  <dcterms:modified xsi:type="dcterms:W3CDTF">2020-07-16T19:59:00Z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0x010100F5C2C02120458541AABEFF52967F65F1</vt:lpwstr>
  </property>
</Properties>
</file>